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F1" w:rsidRDefault="00FC07F1"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p>
    <w:p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rsidR="00D91700" w:rsidRPr="001B3158" w:rsidRDefault="00D91700" w:rsidP="00D91700">
      <w:pPr>
        <w:jc w:val="center"/>
        <w:rPr>
          <w:rFonts w:ascii="HelveticaNeueLT Std" w:hAnsi="HelveticaNeueLT Std" w:cs="Arial"/>
          <w:b/>
          <w:sz w:val="24"/>
          <w:szCs w:val="24"/>
        </w:rPr>
      </w:pPr>
    </w:p>
    <w:p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E825C3">
        <w:rPr>
          <w:rFonts w:ascii="HelveticaNeueLT Std" w:eastAsia="Calibri" w:hAnsi="HelveticaNeueLT Std"/>
          <w:b/>
          <w:sz w:val="22"/>
          <w:szCs w:val="22"/>
          <w:lang w:val="es-MX" w:eastAsia="en-US"/>
        </w:rPr>
        <w:t>2</w:t>
      </w:r>
      <w:r w:rsidR="00EA5C05">
        <w:rPr>
          <w:rFonts w:ascii="HelveticaNeueLT Std" w:eastAsia="Calibri" w:hAnsi="HelveticaNeueLT Std"/>
          <w:b/>
          <w:sz w:val="22"/>
          <w:szCs w:val="22"/>
          <w:lang w:val="es-MX" w:eastAsia="en-US"/>
        </w:rPr>
        <w:t>4</w:t>
      </w:r>
      <w:r w:rsidR="009664EF" w:rsidRPr="009664EF">
        <w:rPr>
          <w:rFonts w:ascii="HelveticaNeueLT Std" w:eastAsia="Calibri" w:hAnsi="HelveticaNeueLT Std"/>
          <w:b/>
          <w:sz w:val="22"/>
          <w:szCs w:val="22"/>
          <w:lang w:val="es-MX" w:eastAsia="en-US"/>
        </w:rPr>
        <w:t>-202</w:t>
      </w:r>
      <w:r w:rsidR="00E825C3">
        <w:rPr>
          <w:rFonts w:ascii="HelveticaNeueLT Std" w:eastAsia="Calibri" w:hAnsi="HelveticaNeueLT Std"/>
          <w:b/>
          <w:sz w:val="22"/>
          <w:szCs w:val="22"/>
          <w:lang w:val="es-MX" w:eastAsia="en-US"/>
        </w:rPr>
        <w:t>4</w:t>
      </w:r>
    </w:p>
    <w:p w:rsidR="00291E33" w:rsidRPr="00291E33" w:rsidRDefault="00D91700" w:rsidP="00291E33">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EA5C05">
        <w:rPr>
          <w:rFonts w:ascii="HelveticaNeueLT Std" w:eastAsia="Calibri" w:hAnsi="HelveticaNeueLT Std"/>
          <w:b/>
          <w:sz w:val="22"/>
          <w:szCs w:val="22"/>
          <w:lang w:val="es-MX" w:eastAsia="en-US"/>
        </w:rPr>
        <w:t>R28</w:t>
      </w:r>
      <w:r w:rsidR="00745165" w:rsidRPr="00745165">
        <w:rPr>
          <w:rFonts w:ascii="HelveticaNeueLT Std" w:eastAsia="Calibri" w:hAnsi="HelveticaNeueLT Std"/>
          <w:b/>
          <w:sz w:val="22"/>
          <w:szCs w:val="22"/>
          <w:lang w:val="es-MX" w:eastAsia="en-US"/>
        </w:rPr>
        <w:t>-</w:t>
      </w:r>
      <w:r w:rsidR="00F9355D">
        <w:rPr>
          <w:rFonts w:ascii="HelveticaNeueLT Std" w:eastAsia="Calibri" w:hAnsi="HelveticaNeueLT Std"/>
          <w:b/>
          <w:sz w:val="22"/>
          <w:szCs w:val="22"/>
          <w:lang w:val="es-MX" w:eastAsia="en-US"/>
        </w:rPr>
        <w:t>SERV</w:t>
      </w:r>
      <w:r w:rsidR="00745165" w:rsidRPr="00745165">
        <w:rPr>
          <w:rFonts w:ascii="HelveticaNeueLT Std" w:eastAsia="Calibri" w:hAnsi="HelveticaNeueLT Std"/>
          <w:b/>
          <w:sz w:val="22"/>
          <w:szCs w:val="22"/>
          <w:lang w:val="es-MX" w:eastAsia="en-US"/>
        </w:rPr>
        <w:t>-</w:t>
      </w:r>
      <w:r w:rsidR="00F9355D">
        <w:rPr>
          <w:rFonts w:ascii="HelveticaNeueLT Std" w:eastAsia="Calibri" w:hAnsi="HelveticaNeueLT Std"/>
          <w:b/>
          <w:sz w:val="22"/>
          <w:szCs w:val="22"/>
          <w:lang w:val="es-MX" w:eastAsia="en-US"/>
        </w:rPr>
        <w:t>0</w:t>
      </w:r>
      <w:r w:rsidR="00E825C3">
        <w:rPr>
          <w:rFonts w:ascii="HelveticaNeueLT Std" w:eastAsia="Calibri" w:hAnsi="HelveticaNeueLT Std"/>
          <w:b/>
          <w:sz w:val="22"/>
          <w:szCs w:val="22"/>
          <w:lang w:val="es-MX" w:eastAsia="en-US"/>
        </w:rPr>
        <w:t>2</w:t>
      </w:r>
      <w:r w:rsidR="00F9355D">
        <w:rPr>
          <w:rFonts w:ascii="HelveticaNeueLT Std" w:eastAsia="Calibri" w:hAnsi="HelveticaNeueLT Std"/>
          <w:b/>
          <w:sz w:val="22"/>
          <w:szCs w:val="22"/>
          <w:lang w:val="es-MX" w:eastAsia="en-US"/>
        </w:rPr>
        <w:t>-</w:t>
      </w:r>
      <w:r w:rsidR="00745165" w:rsidRPr="00745165">
        <w:rPr>
          <w:rFonts w:ascii="HelveticaNeueLT Std" w:eastAsia="Calibri" w:hAnsi="HelveticaNeueLT Std"/>
          <w:b/>
          <w:sz w:val="22"/>
          <w:szCs w:val="22"/>
          <w:lang w:val="es-MX" w:eastAsia="en-US"/>
        </w:rPr>
        <w:t>202</w:t>
      </w:r>
      <w:r w:rsidR="00E825C3">
        <w:rPr>
          <w:rFonts w:ascii="HelveticaNeueLT Std" w:eastAsia="Calibri" w:hAnsi="HelveticaNeueLT Std"/>
          <w:b/>
          <w:sz w:val="22"/>
          <w:szCs w:val="22"/>
          <w:lang w:val="es-MX" w:eastAsia="en-US"/>
        </w:rPr>
        <w:t>4</w:t>
      </w:r>
      <w:r w:rsidR="00745165" w:rsidRPr="00745165">
        <w:rPr>
          <w:rFonts w:ascii="HelveticaNeueLT Std" w:eastAsia="Calibri" w:hAnsi="HelveticaNeueLT Std"/>
          <w:b/>
          <w:sz w:val="22"/>
          <w:szCs w:val="22"/>
          <w:lang w:val="es-MX" w:eastAsia="en-US"/>
        </w:rPr>
        <w:t>/</w:t>
      </w:r>
      <w:r w:rsidR="00ED3C97">
        <w:rPr>
          <w:rFonts w:ascii="HelveticaNeueLT Std" w:eastAsia="Calibri" w:hAnsi="HelveticaNeueLT Std"/>
          <w:b/>
          <w:sz w:val="22"/>
          <w:szCs w:val="22"/>
          <w:lang w:val="es-MX" w:eastAsia="en-US"/>
        </w:rPr>
        <w:t>0</w:t>
      </w:r>
      <w:r w:rsidR="0059335B">
        <w:rPr>
          <w:rFonts w:ascii="HelveticaNeueLT Std" w:eastAsia="Calibri" w:hAnsi="HelveticaNeueLT Std"/>
          <w:b/>
          <w:sz w:val="22"/>
          <w:szCs w:val="22"/>
          <w:lang w:val="es-MX" w:eastAsia="en-US"/>
        </w:rPr>
        <w:t>2</w:t>
      </w:r>
    </w:p>
    <w:p w:rsidR="00A42FAA" w:rsidRPr="009664EF" w:rsidRDefault="00A42FAA" w:rsidP="009664EF">
      <w:pPr>
        <w:tabs>
          <w:tab w:val="left" w:pos="8113"/>
        </w:tabs>
        <w:jc w:val="right"/>
        <w:rPr>
          <w:rFonts w:ascii="HelveticaNeueLT Std" w:eastAsia="Calibri" w:hAnsi="HelveticaNeueLT Std"/>
          <w:b/>
          <w:sz w:val="22"/>
          <w:szCs w:val="22"/>
          <w:lang w:val="es-MX" w:eastAsia="en-US"/>
        </w:rPr>
      </w:pPr>
    </w:p>
    <w:p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rsidR="00D91700" w:rsidRDefault="00EA5C05" w:rsidP="00D91700">
      <w:pPr>
        <w:jc w:val="both"/>
        <w:rPr>
          <w:rFonts w:ascii="HelveticaNeueLT Std" w:hAnsi="HelveticaNeueLT Std" w:cs="Arial"/>
          <w:sz w:val="24"/>
          <w:szCs w:val="24"/>
        </w:rPr>
      </w:pPr>
      <w:r>
        <w:rPr>
          <w:rFonts w:ascii="HelveticaNeueLT Std" w:eastAsia="Calibri" w:hAnsi="HelveticaNeueLT Std" w:cs="Arial"/>
          <w:sz w:val="24"/>
          <w:szCs w:val="24"/>
          <w:lang w:val="es-MX" w:eastAsia="en-US"/>
        </w:rPr>
        <w:t>El servicio relacionado con l</w:t>
      </w:r>
      <w:r w:rsidR="00D91700" w:rsidRPr="001B3158">
        <w:rPr>
          <w:rFonts w:ascii="HelveticaNeueLT Std" w:eastAsia="Calibri" w:hAnsi="HelveticaNeueLT Std" w:cs="Arial"/>
          <w:sz w:val="24"/>
          <w:szCs w:val="24"/>
          <w:lang w:val="es-MX" w:eastAsia="en-US"/>
        </w:rPr>
        <w:t>a obra</w:t>
      </w:r>
      <w:r w:rsidR="00D91700" w:rsidRPr="001B3158">
        <w:rPr>
          <w:rFonts w:ascii="HelveticaNeueLT Std" w:hAnsi="HelveticaNeueLT Std" w:cs="Arial"/>
          <w:sz w:val="24"/>
          <w:szCs w:val="24"/>
        </w:rPr>
        <w:t xml:space="preserve"> </w:t>
      </w:r>
      <w:r>
        <w:rPr>
          <w:rFonts w:ascii="HelveticaNeueLT Std" w:hAnsi="HelveticaNeueLT Std" w:cs="Arial"/>
          <w:sz w:val="24"/>
          <w:szCs w:val="24"/>
        </w:rPr>
        <w:t xml:space="preserve">publica </w:t>
      </w:r>
      <w:r w:rsidR="00D91700" w:rsidRPr="001B3158">
        <w:rPr>
          <w:rFonts w:ascii="HelveticaNeueLT Std" w:hAnsi="HelveticaNeueLT Std" w:cs="Arial"/>
          <w:sz w:val="24"/>
          <w:szCs w:val="24"/>
        </w:rPr>
        <w:t xml:space="preserve">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00D91700"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00D91700" w:rsidRPr="001B3158">
        <w:rPr>
          <w:rFonts w:ascii="HelveticaNeueLT Std" w:hAnsi="HelveticaNeueLT Std"/>
          <w:spacing w:val="-3"/>
          <w:sz w:val="24"/>
          <w:szCs w:val="24"/>
        </w:rPr>
        <w:t>y su Reglamento</w:t>
      </w:r>
      <w:r w:rsidR="00D91700" w:rsidRPr="001B3158">
        <w:rPr>
          <w:rFonts w:ascii="HelveticaNeueLT Std" w:hAnsi="HelveticaNeueLT Std" w:cs="Arial"/>
          <w:sz w:val="24"/>
          <w:szCs w:val="24"/>
        </w:rPr>
        <w:t xml:space="preserve">, en vigor. </w:t>
      </w:r>
    </w:p>
    <w:p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rsidR="0078252A" w:rsidRPr="0078252A" w:rsidRDefault="0078252A" w:rsidP="0078252A">
      <w:pPr>
        <w:jc w:val="both"/>
        <w:rPr>
          <w:rFonts w:ascii="HelveticaNeueLT Std" w:hAnsi="HelveticaNeueLT Std" w:cs="Arial"/>
          <w:sz w:val="24"/>
          <w:szCs w:val="24"/>
        </w:rPr>
      </w:pPr>
    </w:p>
    <w:p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y normas de calidad de materiales  y equipos.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w:t>
      </w:r>
      <w:r w:rsidR="00EA5C05">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 xml:space="preserve">obra </w:t>
      </w:r>
      <w:r w:rsidR="00EA5C05">
        <w:rPr>
          <w:rFonts w:ascii="HelveticaNeueLT Std" w:hAnsi="HelveticaNeueLT Std" w:cs="Arial"/>
          <w:sz w:val="24"/>
          <w:szCs w:val="24"/>
        </w:rPr>
        <w:t xml:space="preserve">publica </w:t>
      </w:r>
      <w:r w:rsidRPr="001B3158">
        <w:rPr>
          <w:rFonts w:ascii="HelveticaNeueLT Std" w:hAnsi="HelveticaNeueLT Std" w:cs="Arial"/>
          <w:sz w:val="24"/>
          <w:szCs w:val="24"/>
        </w:rPr>
        <w:t xml:space="preserve">(catálogo de conceptos, así como el resumen por capítulo  e  importe total).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2"/>
          <w:szCs w:val="22"/>
        </w:rPr>
      </w:pPr>
    </w:p>
    <w:p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rsidR="00B565F0" w:rsidRDefault="00B565F0" w:rsidP="00B565F0">
      <w:pPr>
        <w:jc w:val="both"/>
        <w:rPr>
          <w:rFonts w:ascii="HelveticaNeueLT Std" w:hAnsi="HelveticaNeueLT Std" w:cs="Arial"/>
          <w:sz w:val="24"/>
          <w:szCs w:val="24"/>
        </w:rPr>
      </w:pPr>
    </w:p>
    <w:p w:rsidR="003F7C6F" w:rsidRPr="00B565F0" w:rsidRDefault="003F7C6F" w:rsidP="00B565F0">
      <w:pPr>
        <w:jc w:val="both"/>
        <w:rPr>
          <w:rFonts w:ascii="HelveticaNeueLT Std" w:hAnsi="HelveticaNeueLT Std" w:cs="Arial"/>
          <w:sz w:val="24"/>
          <w:szCs w:val="24"/>
        </w:rPr>
      </w:pP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El registro lo podrá hacer considerando los siguientes pasos:</w:t>
      </w:r>
    </w:p>
    <w:p w:rsidR="00B565F0" w:rsidRPr="00B565F0" w:rsidRDefault="00B565F0" w:rsidP="00B565F0">
      <w:pPr>
        <w:jc w:val="both"/>
        <w:rPr>
          <w:rFonts w:ascii="HelveticaNeueLT Std" w:hAnsi="HelveticaNeueLT Std" w:cs="Arial"/>
          <w:sz w:val="24"/>
          <w:szCs w:val="24"/>
        </w:rPr>
      </w:pPr>
    </w:p>
    <w:p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rsidR="00B565F0" w:rsidRPr="00B565F0" w:rsidRDefault="00B565F0" w:rsidP="00B565F0">
      <w:pPr>
        <w:ind w:left="360"/>
        <w:contextualSpacing/>
        <w:jc w:val="both"/>
        <w:rPr>
          <w:rFonts w:ascii="HelveticaNeueLT Std" w:hAnsi="HelveticaNeueLT Std" w:cs="Arial"/>
          <w:sz w:val="24"/>
          <w:szCs w:val="24"/>
        </w:rPr>
      </w:pPr>
    </w:p>
    <w:p w:rsidR="00B565F0" w:rsidRDefault="00B565F0" w:rsidP="00B565F0">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E825C3">
        <w:rPr>
          <w:rFonts w:ascii="HelveticaNeueLT Std" w:hAnsi="HelveticaNeueLT Std" w:cs="Arial"/>
          <w:b/>
          <w:sz w:val="24"/>
          <w:szCs w:val="24"/>
        </w:rPr>
        <w:t>16</w:t>
      </w:r>
      <w:r w:rsidR="000A7541">
        <w:rPr>
          <w:rFonts w:ascii="HelveticaNeueLT Std" w:hAnsi="HelveticaNeueLT Std" w:cs="Arial"/>
          <w:b/>
          <w:sz w:val="24"/>
          <w:szCs w:val="24"/>
        </w:rPr>
        <w:t xml:space="preserve"> </w:t>
      </w:r>
      <w:r w:rsidR="0026054B">
        <w:rPr>
          <w:rFonts w:ascii="HelveticaNeueLT Std" w:hAnsi="HelveticaNeueLT Std" w:cs="Arial"/>
          <w:b/>
          <w:sz w:val="24"/>
          <w:szCs w:val="24"/>
        </w:rPr>
        <w:t>al</w:t>
      </w:r>
      <w:r w:rsidR="00862E17">
        <w:rPr>
          <w:rFonts w:ascii="HelveticaNeueLT Std" w:hAnsi="HelveticaNeueLT Std" w:cs="Arial"/>
          <w:b/>
          <w:sz w:val="24"/>
          <w:szCs w:val="24"/>
        </w:rPr>
        <w:t xml:space="preserve"> </w:t>
      </w:r>
      <w:r w:rsidR="00E825C3">
        <w:rPr>
          <w:rFonts w:ascii="HelveticaNeueLT Std" w:hAnsi="HelveticaNeueLT Std" w:cs="Arial"/>
          <w:b/>
          <w:sz w:val="24"/>
          <w:szCs w:val="24"/>
        </w:rPr>
        <w:t>26</w:t>
      </w:r>
      <w:r w:rsidR="0026054B">
        <w:rPr>
          <w:rFonts w:ascii="HelveticaNeueLT Std" w:hAnsi="HelveticaNeueLT Std" w:cs="Arial"/>
          <w:b/>
          <w:sz w:val="24"/>
          <w:szCs w:val="24"/>
        </w:rPr>
        <w:t xml:space="preserve"> de </w:t>
      </w:r>
      <w:r w:rsidR="00E825C3">
        <w:rPr>
          <w:rFonts w:ascii="HelveticaNeueLT Std" w:hAnsi="HelveticaNeueLT Std" w:cs="Arial"/>
          <w:b/>
          <w:sz w:val="24"/>
          <w:szCs w:val="24"/>
        </w:rPr>
        <w:t>Abril</w:t>
      </w:r>
      <w:r w:rsidR="0026054B">
        <w:rPr>
          <w:rFonts w:ascii="HelveticaNeueLT Std" w:hAnsi="HelveticaNeueLT Std" w:cs="Arial"/>
          <w:b/>
          <w:sz w:val="24"/>
          <w:szCs w:val="24"/>
        </w:rPr>
        <w:t xml:space="preserve"> </w:t>
      </w:r>
      <w:r w:rsidRPr="00B565F0">
        <w:rPr>
          <w:rFonts w:ascii="HelveticaNeueLT Std" w:hAnsi="HelveticaNeueLT Std" w:cs="Arial"/>
          <w:b/>
          <w:sz w:val="24"/>
          <w:szCs w:val="24"/>
        </w:rPr>
        <w:t>del 20</w:t>
      </w:r>
      <w:r w:rsidR="009664EF">
        <w:rPr>
          <w:rFonts w:ascii="HelveticaNeueLT Std" w:hAnsi="HelveticaNeueLT Std" w:cs="Arial"/>
          <w:b/>
          <w:sz w:val="24"/>
          <w:szCs w:val="24"/>
        </w:rPr>
        <w:t>2</w:t>
      </w:r>
      <w:r w:rsidR="00E825C3">
        <w:rPr>
          <w:rFonts w:ascii="HelveticaNeueLT Std" w:hAnsi="HelveticaNeueLT Std" w:cs="Arial"/>
          <w:b/>
          <w:sz w:val="24"/>
          <w:szCs w:val="24"/>
        </w:rPr>
        <w:t>4</w:t>
      </w:r>
      <w:r>
        <w:rPr>
          <w:rFonts w:ascii="HelveticaNeueLT Std" w:hAnsi="HelveticaNeueLT Std" w:cs="Arial"/>
          <w:b/>
          <w:sz w:val="24"/>
          <w:szCs w:val="24"/>
        </w:rPr>
        <w:t xml:space="preserve">. </w:t>
      </w:r>
    </w:p>
    <w:p w:rsidR="00B565F0" w:rsidRPr="00B565F0" w:rsidRDefault="00B565F0" w:rsidP="00B565F0">
      <w:pPr>
        <w:jc w:val="both"/>
        <w:rPr>
          <w:rFonts w:ascii="HelveticaNeueLT Std" w:hAnsi="HelveticaNeueLT Std" w:cs="Arial"/>
          <w:b/>
          <w:sz w:val="24"/>
          <w:szCs w:val="24"/>
        </w:rPr>
      </w:pPr>
    </w:p>
    <w:p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rsidR="00B565F0" w:rsidRPr="00B565F0" w:rsidRDefault="00B565F0" w:rsidP="00B565F0">
      <w:pPr>
        <w:jc w:val="both"/>
        <w:rPr>
          <w:rFonts w:ascii="HelveticaNeueLT Std" w:hAnsi="HelveticaNeueLT Std" w:cs="Arial"/>
          <w:sz w:val="24"/>
          <w:szCs w:val="24"/>
        </w:rPr>
      </w:pPr>
    </w:p>
    <w:p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Pr="001B3158">
        <w:rPr>
          <w:rFonts w:ascii="HelveticaNeueLT Std" w:hAnsi="HelveticaNeueLT Std" w:cs="Arial"/>
          <w:sz w:val="24"/>
          <w:szCs w:val="24"/>
          <w:highlight w:val="green"/>
          <w:shd w:val="clear" w:color="auto" w:fill="FFFF99"/>
        </w:rPr>
        <w:t>$</w:t>
      </w:r>
      <w:r w:rsidR="00FE1E6D" w:rsidRPr="001B3158">
        <w:rPr>
          <w:rFonts w:ascii="HelveticaNeueLT Std" w:hAnsi="HelveticaNeueLT Std" w:cs="Arial"/>
          <w:sz w:val="24"/>
          <w:szCs w:val="24"/>
          <w:highlight w:val="green"/>
          <w:shd w:val="clear" w:color="auto" w:fill="FFFF99"/>
        </w:rPr>
        <w:t xml:space="preserve"> </w:t>
      </w:r>
      <w:r w:rsidR="00E825C3">
        <w:rPr>
          <w:rFonts w:ascii="HelveticaNeueLT Std" w:hAnsi="HelveticaNeueLT Std" w:cs="Arial"/>
          <w:sz w:val="24"/>
          <w:szCs w:val="24"/>
          <w:highlight w:val="green"/>
          <w:shd w:val="clear" w:color="auto" w:fill="FFFF99"/>
        </w:rPr>
        <w:t>5</w:t>
      </w:r>
      <w:r w:rsidR="005D7503">
        <w:rPr>
          <w:rFonts w:ascii="HelveticaNeueLT Std" w:hAnsi="HelveticaNeueLT Std" w:cs="Arial"/>
          <w:sz w:val="24"/>
          <w:szCs w:val="24"/>
          <w:highlight w:val="green"/>
          <w:shd w:val="clear" w:color="auto" w:fill="FFFF99"/>
        </w:rPr>
        <w:t>,</w:t>
      </w:r>
      <w:r w:rsidR="0032578D" w:rsidRPr="001B3158">
        <w:rPr>
          <w:rFonts w:ascii="HelveticaNeueLT Std" w:hAnsi="HelveticaNeueLT Std" w:cs="Arial"/>
          <w:sz w:val="24"/>
          <w:szCs w:val="24"/>
          <w:highlight w:val="green"/>
          <w:shd w:val="clear" w:color="auto" w:fill="FFFF99"/>
        </w:rPr>
        <w:t>0</w:t>
      </w:r>
      <w:r w:rsidRPr="001B3158">
        <w:rPr>
          <w:rFonts w:ascii="HelveticaNeueLT Std" w:hAnsi="HelveticaNeueLT Std" w:cs="Arial"/>
          <w:sz w:val="24"/>
          <w:szCs w:val="24"/>
          <w:highlight w:val="green"/>
          <w:shd w:val="clear" w:color="auto" w:fill="FFFF99"/>
        </w:rPr>
        <w:t>00.00 (</w:t>
      </w:r>
      <w:r w:rsidR="00E825C3">
        <w:rPr>
          <w:rFonts w:ascii="HelveticaNeueLT Std" w:hAnsi="HelveticaNeueLT Std" w:cs="Arial"/>
          <w:sz w:val="24"/>
          <w:szCs w:val="24"/>
          <w:highlight w:val="green"/>
          <w:shd w:val="clear" w:color="auto" w:fill="FFFF99"/>
        </w:rPr>
        <w:t>Cinco</w:t>
      </w:r>
      <w:r w:rsidR="00CE51FE">
        <w:rPr>
          <w:rFonts w:ascii="HelveticaNeueLT Std" w:hAnsi="HelveticaNeueLT Std" w:cs="Arial"/>
          <w:sz w:val="24"/>
          <w:szCs w:val="24"/>
          <w:highlight w:val="green"/>
          <w:shd w:val="clear" w:color="auto" w:fill="FFFF99"/>
        </w:rPr>
        <w:t xml:space="preserve"> </w:t>
      </w:r>
      <w:r w:rsidRPr="001B3158">
        <w:rPr>
          <w:rFonts w:ascii="HelveticaNeueLT Std" w:hAnsi="HelveticaNeueLT Std" w:cs="Arial"/>
          <w:sz w:val="24"/>
          <w:szCs w:val="24"/>
          <w:highlight w:val="green"/>
          <w:shd w:val="clear" w:color="auto" w:fill="FFFF99"/>
        </w:rPr>
        <w:t>mil pesos 00/100 M.N</w:t>
      </w:r>
      <w:r w:rsidRPr="00B03ACB">
        <w:rPr>
          <w:rFonts w:ascii="HelveticaNeueLT Std" w:hAnsi="HelveticaNeueLT Std" w:cs="Arial"/>
          <w:sz w:val="24"/>
          <w:szCs w:val="24"/>
          <w:highlight w:val="green"/>
          <w:shd w:val="clear" w:color="auto" w:fill="FFFF99"/>
        </w:rPr>
        <w:t>.)</w:t>
      </w:r>
      <w:r w:rsidR="00B03ACB">
        <w:rPr>
          <w:rFonts w:ascii="HelveticaNeueLT Std" w:hAnsi="HelveticaNeueLT Std" w:cs="Arial"/>
          <w:sz w:val="24"/>
          <w:szCs w:val="24"/>
          <w:shd w:val="clear" w:color="auto" w:fill="FFFF99"/>
        </w:rPr>
        <w:t>.</w:t>
      </w:r>
      <w:r w:rsidRPr="001B3158">
        <w:rPr>
          <w:rFonts w:ascii="HelveticaNeueLT Std" w:hAnsi="HelveticaNeueLT Std" w:cs="Arial"/>
          <w:sz w:val="24"/>
          <w:szCs w:val="24"/>
        </w:rPr>
        <w:t xml:space="preserve"> 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3E1A5C">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rsidR="00D91700" w:rsidRPr="001B3158" w:rsidRDefault="00D91700" w:rsidP="00D91700">
      <w:pPr>
        <w:jc w:val="both"/>
        <w:rPr>
          <w:rFonts w:ascii="HelveticaNeueLT Std" w:hAnsi="HelveticaNeueLT Std" w:cs="Arial"/>
          <w:b/>
          <w:sz w:val="24"/>
          <w:szCs w:val="24"/>
          <w:lang w:val="pt-BR"/>
        </w:rPr>
      </w:pPr>
    </w:p>
    <w:p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rsidR="00D91700" w:rsidRPr="001B3158" w:rsidRDefault="00D91700" w:rsidP="00D91700">
      <w:pPr>
        <w:jc w:val="both"/>
        <w:rPr>
          <w:rFonts w:ascii="HelveticaNeueLT Std" w:hAnsi="HelveticaNeueLT Std" w:cs="Arial"/>
          <w:sz w:val="24"/>
          <w:szCs w:val="24"/>
        </w:rPr>
      </w:pPr>
    </w:p>
    <w:p w:rsidR="00863977" w:rsidRPr="00863977" w:rsidRDefault="005D7503" w:rsidP="00863977">
      <w:pPr>
        <w:spacing w:before="93"/>
        <w:ind w:right="88"/>
        <w:jc w:val="both"/>
        <w:rPr>
          <w:rFonts w:ascii="HelveticaNeueLT Std" w:hAnsi="HelveticaNeueLT Std" w:cs="Arial"/>
          <w:b/>
          <w:sz w:val="24"/>
          <w:szCs w:val="24"/>
          <w:highlight w:val="cyan"/>
        </w:rPr>
      </w:pPr>
      <w:r>
        <w:rPr>
          <w:rFonts w:ascii="HelveticaNeueLT Std" w:hAnsi="HelveticaNeueLT Std" w:cs="Arial"/>
          <w:b/>
          <w:sz w:val="24"/>
          <w:szCs w:val="24"/>
        </w:rPr>
        <w:t>Servicio relacionado con la o</w:t>
      </w:r>
      <w:r w:rsidR="00970968" w:rsidRPr="001B3158">
        <w:rPr>
          <w:rFonts w:ascii="HelveticaNeueLT Std" w:hAnsi="HelveticaNeueLT Std" w:cs="Arial"/>
          <w:b/>
          <w:sz w:val="24"/>
          <w:szCs w:val="24"/>
        </w:rPr>
        <w:t xml:space="preserve">bra </w:t>
      </w:r>
      <w:r>
        <w:rPr>
          <w:rFonts w:ascii="HelveticaNeueLT Std" w:hAnsi="HelveticaNeueLT Std" w:cs="Arial"/>
          <w:b/>
          <w:sz w:val="24"/>
          <w:szCs w:val="24"/>
        </w:rPr>
        <w:t xml:space="preserve">pública </w:t>
      </w:r>
      <w:r w:rsidR="00970968" w:rsidRPr="001B3158">
        <w:rPr>
          <w:rFonts w:ascii="HelveticaNeueLT Std" w:hAnsi="HelveticaNeueLT Std" w:cs="Arial"/>
          <w:b/>
          <w:sz w:val="24"/>
          <w:szCs w:val="24"/>
        </w:rPr>
        <w:t>de la misma naturaleza</w:t>
      </w:r>
      <w:r w:rsidR="00970968"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863977" w:rsidRPr="00863977">
        <w:rPr>
          <w:rFonts w:ascii="HelveticaNeueLT Std" w:hAnsi="HelveticaNeueLT Std" w:cs="Arial"/>
          <w:b/>
          <w:sz w:val="24"/>
          <w:szCs w:val="24"/>
          <w:highlight w:val="cyan"/>
        </w:rPr>
        <w:t>SUPERVISIÓN DE CARRETERAS (CMA):</w:t>
      </w:r>
    </w:p>
    <w:p w:rsidR="005551A5" w:rsidRPr="00863977" w:rsidRDefault="005551A5" w:rsidP="00D91700">
      <w:pPr>
        <w:jc w:val="both"/>
        <w:rPr>
          <w:rFonts w:ascii="HelveticaNeueLT Std" w:hAnsi="HelveticaNeueLT Std" w:cs="Arial"/>
          <w:sz w:val="24"/>
          <w:szCs w:val="24"/>
          <w:lang w:val="es-MX"/>
        </w:rPr>
      </w:pPr>
    </w:p>
    <w:p w:rsidR="00BC1006" w:rsidRPr="0059335B" w:rsidRDefault="00BC1006" w:rsidP="00BC1006">
      <w:pPr>
        <w:pStyle w:val="Encabezado"/>
        <w:jc w:val="both"/>
        <w:rPr>
          <w:rFonts w:ascii="HelveticaNeueLT Std" w:hAnsi="HelveticaNeueLT Std" w:cs="Arial"/>
          <w:sz w:val="24"/>
          <w:szCs w:val="24"/>
          <w:highlight w:val="cyan"/>
        </w:rPr>
      </w:pPr>
      <w:r>
        <w:rPr>
          <w:rFonts w:ascii="HelveticaNeueLT Std" w:hAnsi="HelveticaNeueLT Std" w:cs="Arial"/>
          <w:sz w:val="24"/>
          <w:szCs w:val="24"/>
        </w:rPr>
        <w:t>Servicio relacionado con la ob</w:t>
      </w:r>
      <w:r w:rsidR="00D91700" w:rsidRPr="001B3158">
        <w:rPr>
          <w:rFonts w:ascii="HelveticaNeueLT Std" w:hAnsi="HelveticaNeueLT Std" w:cs="Arial"/>
          <w:sz w:val="24"/>
          <w:szCs w:val="24"/>
        </w:rPr>
        <w:t xml:space="preserve">ra </w:t>
      </w:r>
      <w:r>
        <w:rPr>
          <w:rFonts w:ascii="HelveticaNeueLT Std" w:hAnsi="HelveticaNeueLT Std" w:cs="Arial"/>
          <w:sz w:val="24"/>
          <w:szCs w:val="24"/>
        </w:rPr>
        <w:t xml:space="preserve">pública </w:t>
      </w:r>
      <w:r w:rsidR="00D91700" w:rsidRPr="001B3158">
        <w:rPr>
          <w:rFonts w:ascii="HelveticaNeueLT Std" w:hAnsi="HelveticaNeueLT Std" w:cs="Arial"/>
          <w:sz w:val="24"/>
          <w:szCs w:val="24"/>
        </w:rPr>
        <w:t>motivo del concurso</w:t>
      </w:r>
      <w:r w:rsidR="00D91700" w:rsidRPr="009264FB">
        <w:rPr>
          <w:rFonts w:ascii="HelveticaNeueLT Std" w:hAnsi="HelveticaNeueLT Std" w:cs="Arial"/>
          <w:b/>
          <w:sz w:val="24"/>
          <w:szCs w:val="24"/>
        </w:rPr>
        <w:t xml:space="preserve">: </w:t>
      </w:r>
      <w:r w:rsidR="0059335B" w:rsidRPr="0059335B">
        <w:rPr>
          <w:rFonts w:ascii="HelveticaNeueLT Std" w:hAnsi="HelveticaNeueLT Std" w:cs="Arial"/>
          <w:b/>
          <w:sz w:val="24"/>
          <w:szCs w:val="24"/>
          <w:highlight w:val="cyan"/>
        </w:rPr>
        <w:t xml:space="preserve">Modernización del Camino: Bahía Tortugas - Punta Eugenia, Municipio de Mulege, en Baja California Sur, del km 0+000 al 26+000, con una meta de 26.0 kms </w:t>
      </w:r>
      <w:r w:rsidR="0059335B" w:rsidRPr="0059335B">
        <w:rPr>
          <w:rFonts w:ascii="HelveticaNeueLT Std" w:hAnsi="HelveticaNeueLT Std" w:cs="Arial"/>
          <w:sz w:val="24"/>
          <w:szCs w:val="24"/>
          <w:highlight w:val="cyan"/>
        </w:rPr>
        <w:t>(Supervisión Externa: Del km 0+000 al km 14+500.00)</w:t>
      </w:r>
    </w:p>
    <w:p w:rsidR="004F31C5" w:rsidRPr="00E825C3" w:rsidRDefault="004F31C5" w:rsidP="00D91700">
      <w:pPr>
        <w:jc w:val="both"/>
        <w:rPr>
          <w:rFonts w:ascii="HelveticaNeueLT Std" w:hAnsi="HelveticaNeueLT Std" w:cs="Arial"/>
          <w:color w:val="000000"/>
          <w:sz w:val="24"/>
          <w:szCs w:val="24"/>
          <w:highlight w:val="cyan"/>
          <w:lang w:val="es-ES"/>
        </w:rPr>
      </w:pPr>
    </w:p>
    <w:p w:rsidR="00ED3C97" w:rsidRPr="00BC1006" w:rsidRDefault="00ED3C97" w:rsidP="00D91700">
      <w:pPr>
        <w:jc w:val="both"/>
        <w:rPr>
          <w:rFonts w:ascii="HelveticaNeueLT Std" w:hAnsi="HelveticaNeueLT Std" w:cs="Arial"/>
          <w:b/>
          <w:color w:val="000000"/>
          <w:sz w:val="24"/>
          <w:szCs w:val="24"/>
        </w:rPr>
      </w:pPr>
    </w:p>
    <w:p w:rsidR="00BC1006" w:rsidRPr="00BC1006" w:rsidRDefault="00D91700" w:rsidP="00BC1006">
      <w:pPr>
        <w:pStyle w:val="Encabezado"/>
        <w:jc w:val="both"/>
        <w:rPr>
          <w:rFonts w:ascii="HelveticaNeueLT Std" w:hAnsi="HelveticaNeueLT Std" w:cs="Arial"/>
          <w:b/>
          <w:color w:val="000000"/>
          <w:sz w:val="24"/>
          <w:szCs w:val="24"/>
          <w:highlight w:val="cyan"/>
        </w:rPr>
      </w:pPr>
      <w:r w:rsidRPr="00BC1006">
        <w:rPr>
          <w:rFonts w:ascii="HelveticaNeueLT Std" w:hAnsi="HelveticaNeueLT Std" w:cs="Arial"/>
          <w:b/>
          <w:color w:val="000000"/>
          <w:sz w:val="24"/>
          <w:szCs w:val="24"/>
        </w:rPr>
        <w:t xml:space="preserve">Origen de los Recursos: </w:t>
      </w:r>
      <w:r w:rsidR="00BC1006" w:rsidRPr="00BC1006">
        <w:rPr>
          <w:rFonts w:ascii="HelveticaNeueLT Std" w:hAnsi="HelveticaNeueLT Std" w:cs="Arial"/>
          <w:b/>
          <w:color w:val="000000"/>
          <w:sz w:val="24"/>
          <w:szCs w:val="24"/>
          <w:highlight w:val="cyan"/>
        </w:rPr>
        <w:t>Ramo General 28.- Participaciones a Entidades Federativas y Municipios</w:t>
      </w:r>
    </w:p>
    <w:p w:rsidR="00745165" w:rsidRPr="00BC1006" w:rsidRDefault="00745165" w:rsidP="005E6FE3">
      <w:pPr>
        <w:jc w:val="both"/>
        <w:rPr>
          <w:rFonts w:ascii="HelveticaNeueLT Std" w:hAnsi="HelveticaNeueLT Std" w:cs="Arial"/>
          <w:b/>
          <w:color w:val="000000"/>
          <w:sz w:val="24"/>
          <w:szCs w:val="24"/>
          <w:highlight w:val="cyan"/>
          <w:lang w:val="es-ES"/>
        </w:rPr>
      </w:pPr>
    </w:p>
    <w:p w:rsidR="00D91700" w:rsidRPr="00CB1683" w:rsidRDefault="00D91700" w:rsidP="00D91700">
      <w:pPr>
        <w:jc w:val="both"/>
        <w:rPr>
          <w:rFonts w:ascii="HelveticaNeueLT Std" w:hAnsi="HelveticaNeueLT Std" w:cs="Arial"/>
          <w:sz w:val="24"/>
          <w:szCs w:val="24"/>
        </w:rPr>
      </w:pPr>
      <w:r w:rsidRPr="00CB1683">
        <w:rPr>
          <w:rFonts w:ascii="HelveticaNeueLT Std" w:hAnsi="HelveticaNeueLT Std" w:cs="Arial"/>
          <w:sz w:val="24"/>
          <w:szCs w:val="24"/>
        </w:rPr>
        <w:t xml:space="preserve">Segunda: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Al formular la proposición, el proponente tomará en cuenta que </w:t>
      </w:r>
      <w:r w:rsidR="005D7503">
        <w:rPr>
          <w:rFonts w:ascii="HelveticaNeueLT Std" w:hAnsi="HelveticaNeueLT Std" w:cs="Arial"/>
          <w:sz w:val="24"/>
          <w:szCs w:val="24"/>
        </w:rPr>
        <w:t>el</w:t>
      </w:r>
      <w:r w:rsidRPr="001B3158">
        <w:rPr>
          <w:rFonts w:ascii="HelveticaNeueLT Std" w:hAnsi="HelveticaNeueLT Std" w:cs="Arial"/>
          <w:sz w:val="24"/>
          <w:szCs w:val="24"/>
        </w:rPr>
        <w:t xml:space="preserve"> </w:t>
      </w:r>
      <w:r w:rsidR="005D7503">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 xml:space="preserve">obra </w:t>
      </w:r>
      <w:r w:rsidR="005D7503">
        <w:rPr>
          <w:rFonts w:ascii="HelveticaNeueLT Std" w:hAnsi="HelveticaNeueLT Std" w:cs="Arial"/>
          <w:sz w:val="24"/>
          <w:szCs w:val="24"/>
        </w:rPr>
        <w:t xml:space="preserve">pública </w:t>
      </w:r>
      <w:r w:rsidRPr="001B3158">
        <w:rPr>
          <w:rFonts w:ascii="HelveticaNeueLT Std" w:hAnsi="HelveticaNeueLT Std" w:cs="Arial"/>
          <w:sz w:val="24"/>
          <w:szCs w:val="24"/>
        </w:rPr>
        <w:t>se ejecutará de acuerdo con las estipulaciones contenidas en este pliego de requisitos y con sujeción 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3A40AC">
      <w:pPr>
        <w:numPr>
          <w:ilvl w:val="0"/>
          <w:numId w:val="1"/>
        </w:numPr>
        <w:jc w:val="both"/>
        <w:rPr>
          <w:rFonts w:ascii="HelveticaNeueLT Std" w:hAnsi="HelveticaNeueLT Std" w:cs="Arial"/>
          <w:sz w:val="24"/>
          <w:szCs w:val="24"/>
        </w:rPr>
      </w:pPr>
      <w:r w:rsidRPr="001B3158">
        <w:rPr>
          <w:rFonts w:ascii="HelveticaNeueLT Std" w:hAnsi="HelveticaNeueLT Std" w:cs="Arial"/>
          <w:sz w:val="24"/>
          <w:szCs w:val="24"/>
        </w:rPr>
        <w:t xml:space="preserve">Que </w:t>
      </w:r>
      <w:r w:rsidR="00BC1006">
        <w:rPr>
          <w:rFonts w:ascii="HelveticaNeueLT Std" w:hAnsi="HelveticaNeueLT Std" w:cs="Arial"/>
          <w:sz w:val="24"/>
          <w:szCs w:val="24"/>
        </w:rPr>
        <w:t>e</w:t>
      </w:r>
      <w:r w:rsidRPr="001B3158">
        <w:rPr>
          <w:rFonts w:ascii="HelveticaNeueLT Std" w:hAnsi="HelveticaNeueLT Std" w:cs="Arial"/>
          <w:sz w:val="24"/>
          <w:szCs w:val="24"/>
        </w:rPr>
        <w:t xml:space="preserve">l </w:t>
      </w:r>
      <w:r w:rsidR="00BC1006">
        <w:rPr>
          <w:rFonts w:ascii="HelveticaNeueLT Std" w:hAnsi="HelveticaNeueLT Std" w:cs="Arial"/>
          <w:sz w:val="24"/>
          <w:szCs w:val="24"/>
        </w:rPr>
        <w:t xml:space="preserve">servicio relacionado con la </w:t>
      </w:r>
      <w:r w:rsidR="00BC1006" w:rsidRPr="001B3158">
        <w:rPr>
          <w:rFonts w:ascii="HelveticaNeueLT Std" w:hAnsi="HelveticaNeueLT Std" w:cs="Arial"/>
          <w:sz w:val="24"/>
          <w:szCs w:val="24"/>
        </w:rPr>
        <w:t xml:space="preserve">obra </w:t>
      </w:r>
      <w:r w:rsidR="00BC1006">
        <w:rPr>
          <w:rFonts w:ascii="HelveticaNeueLT Std" w:hAnsi="HelveticaNeueLT Std" w:cs="Arial"/>
          <w:sz w:val="24"/>
          <w:szCs w:val="24"/>
        </w:rPr>
        <w:t>pública</w:t>
      </w:r>
      <w:r w:rsidRPr="001B3158">
        <w:rPr>
          <w:rFonts w:ascii="HelveticaNeueLT Std" w:hAnsi="HelveticaNeueLT Std" w:cs="Arial"/>
          <w:sz w:val="24"/>
          <w:szCs w:val="24"/>
        </w:rPr>
        <w:t xml:space="preserve">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rsidR="00D91700" w:rsidRPr="001B3158" w:rsidRDefault="00D91700" w:rsidP="00D91700">
      <w:pPr>
        <w:jc w:val="both"/>
        <w:rPr>
          <w:rFonts w:ascii="HelveticaNeueLT Std" w:hAnsi="HelveticaNeueLT Std" w:cs="Arial"/>
          <w:sz w:val="24"/>
          <w:szCs w:val="24"/>
        </w:rPr>
      </w:pPr>
    </w:p>
    <w:p w:rsidR="00D91700" w:rsidRPr="001B3158" w:rsidRDefault="00D91700" w:rsidP="003A40AC">
      <w:pPr>
        <w:numPr>
          <w:ilvl w:val="0"/>
          <w:numId w:val="1"/>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permanentemente un técnico que sea  su representante, cuyo título deberá estar registrado en la Dirección General de Profesiones de la Secretaría de Educación Pública, el cual tendrá las obligaciones de conocer ampliamente las normas y especificaciones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bCs/>
          <w:sz w:val="24"/>
          <w:szCs w:val="24"/>
        </w:rPr>
        <w:t xml:space="preserve">; </w:t>
      </w:r>
      <w:r w:rsidRPr="001B3158">
        <w:rPr>
          <w:rFonts w:ascii="HelveticaNeueLT Std" w:hAnsi="HelveticaNeueLT Std" w:cs="Arial"/>
          <w:sz w:val="24"/>
          <w:szCs w:val="24"/>
        </w:rPr>
        <w:t>a las especificaciones particulares del</w:t>
      </w:r>
      <w:r w:rsidR="00BC1006">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BC1006">
        <w:rPr>
          <w:rFonts w:ascii="HelveticaNeueLT Std" w:hAnsi="HelveticaNeueLT Std" w:cs="Arial"/>
          <w:sz w:val="24"/>
          <w:szCs w:val="24"/>
        </w:rPr>
        <w:t xml:space="preserve">servicio relacionado con la </w:t>
      </w:r>
      <w:r w:rsidR="00BC1006" w:rsidRPr="001B3158">
        <w:rPr>
          <w:rFonts w:ascii="HelveticaNeueLT Std" w:hAnsi="HelveticaNeueLT Std" w:cs="Arial"/>
          <w:sz w:val="24"/>
          <w:szCs w:val="24"/>
        </w:rPr>
        <w:t xml:space="preserve">obra </w:t>
      </w:r>
      <w:r w:rsidR="00BC1006">
        <w:rPr>
          <w:rFonts w:ascii="HelveticaNeueLT Std" w:hAnsi="HelveticaNeueLT Std" w:cs="Arial"/>
          <w:sz w:val="24"/>
          <w:szCs w:val="24"/>
        </w:rPr>
        <w:t>pública</w:t>
      </w:r>
      <w:r w:rsidRPr="001B3158">
        <w:rPr>
          <w:rFonts w:ascii="HelveticaNeueLT Std" w:hAnsi="HelveticaNeueLT Std" w:cs="Arial"/>
          <w:sz w:val="24"/>
          <w:szCs w:val="24"/>
        </w:rPr>
        <w:t>, los precios unitarios y programas propuestos por el licitante.</w:t>
      </w:r>
    </w:p>
    <w:p w:rsidR="00D91700" w:rsidRPr="001B3158" w:rsidRDefault="00D91700" w:rsidP="00D91700">
      <w:pPr>
        <w:ind w:left="720"/>
        <w:jc w:val="both"/>
        <w:rPr>
          <w:rFonts w:ascii="HelveticaNeueLT Std" w:hAnsi="HelveticaNeueLT Std" w:cs="Arial"/>
          <w:sz w:val="24"/>
          <w:szCs w:val="24"/>
        </w:rPr>
      </w:pPr>
    </w:p>
    <w:p w:rsidR="00D91700" w:rsidRPr="00F305BA" w:rsidRDefault="00D91700" w:rsidP="003A40AC">
      <w:pPr>
        <w:numPr>
          <w:ilvl w:val="0"/>
          <w:numId w:val="1"/>
        </w:numPr>
        <w:jc w:val="both"/>
        <w:rPr>
          <w:rFonts w:ascii="HelveticaNeueLT Std" w:hAnsi="HelveticaNeueLT Std" w:cs="Arial"/>
          <w:sz w:val="24"/>
          <w:szCs w:val="24"/>
        </w:rPr>
      </w:pPr>
      <w:r w:rsidRPr="00F305BA">
        <w:rPr>
          <w:rFonts w:ascii="HelveticaNeueLT Std" w:hAnsi="HelveticaNeueLT Std" w:cs="Arial"/>
          <w:sz w:val="24"/>
          <w:szCs w:val="24"/>
        </w:rPr>
        <w:t xml:space="preserve">El plazo de ejecución. La duración de la totalidad de los trabajos enlistados anteriormente será de </w:t>
      </w:r>
      <w:r w:rsidR="0059335B">
        <w:rPr>
          <w:rFonts w:ascii="HelveticaNeueLT Std" w:hAnsi="HelveticaNeueLT Std" w:cs="Arial"/>
          <w:sz w:val="24"/>
          <w:szCs w:val="24"/>
        </w:rPr>
        <w:t>2</w:t>
      </w:r>
      <w:r w:rsidR="00E825C3">
        <w:rPr>
          <w:rFonts w:ascii="HelveticaNeueLT Std" w:hAnsi="HelveticaNeueLT Std" w:cs="Arial"/>
          <w:b/>
          <w:sz w:val="24"/>
          <w:szCs w:val="24"/>
        </w:rPr>
        <w:t>33</w:t>
      </w:r>
      <w:r w:rsidRPr="00F305BA">
        <w:rPr>
          <w:rFonts w:ascii="HelveticaNeueLT Std" w:hAnsi="HelveticaNeueLT Std" w:cs="Arial"/>
          <w:b/>
          <w:sz w:val="24"/>
          <w:szCs w:val="24"/>
        </w:rPr>
        <w:t xml:space="preserve"> días naturales</w:t>
      </w:r>
      <w:r w:rsidRPr="00F305BA">
        <w:rPr>
          <w:rFonts w:ascii="HelveticaNeueLT Std" w:hAnsi="HelveticaNeueLT Std" w:cs="Arial"/>
          <w:sz w:val="24"/>
          <w:szCs w:val="24"/>
        </w:rPr>
        <w:t xml:space="preserve"> con fecha de inicio programada a partir del </w:t>
      </w:r>
      <w:r w:rsidR="00E825C3">
        <w:rPr>
          <w:rFonts w:ascii="HelveticaNeueLT Std" w:hAnsi="HelveticaNeueLT Std" w:cs="Arial"/>
          <w:b/>
          <w:sz w:val="24"/>
          <w:szCs w:val="24"/>
        </w:rPr>
        <w:t>13</w:t>
      </w:r>
      <w:r w:rsidR="00E82C3B" w:rsidRPr="00F305BA">
        <w:rPr>
          <w:rFonts w:ascii="HelveticaNeueLT Std" w:hAnsi="HelveticaNeueLT Std" w:cs="Arial"/>
          <w:b/>
          <w:sz w:val="24"/>
          <w:szCs w:val="24"/>
        </w:rPr>
        <w:t xml:space="preserve"> </w:t>
      </w:r>
      <w:r w:rsidRPr="00F305BA">
        <w:rPr>
          <w:rFonts w:ascii="HelveticaNeueLT Std" w:hAnsi="HelveticaNeueLT Std" w:cs="Arial"/>
          <w:b/>
          <w:sz w:val="24"/>
          <w:szCs w:val="24"/>
        </w:rPr>
        <w:t xml:space="preserve">de </w:t>
      </w:r>
      <w:r w:rsidR="00E825C3">
        <w:rPr>
          <w:rFonts w:ascii="HelveticaNeueLT Std" w:hAnsi="HelveticaNeueLT Std" w:cs="Arial"/>
          <w:b/>
          <w:sz w:val="24"/>
          <w:szCs w:val="24"/>
        </w:rPr>
        <w:t>Mayo</w:t>
      </w:r>
      <w:r w:rsidRPr="00F305BA">
        <w:rPr>
          <w:rFonts w:ascii="HelveticaNeueLT Std" w:hAnsi="HelveticaNeueLT Std" w:cs="Arial"/>
          <w:b/>
          <w:sz w:val="24"/>
          <w:szCs w:val="24"/>
        </w:rPr>
        <w:t xml:space="preserve"> del 20</w:t>
      </w:r>
      <w:r w:rsidR="00940615" w:rsidRPr="00F305BA">
        <w:rPr>
          <w:rFonts w:ascii="HelveticaNeueLT Std" w:hAnsi="HelveticaNeueLT Std" w:cs="Arial"/>
          <w:b/>
          <w:sz w:val="24"/>
          <w:szCs w:val="24"/>
        </w:rPr>
        <w:t>2</w:t>
      </w:r>
      <w:r w:rsidR="00E825C3">
        <w:rPr>
          <w:rFonts w:ascii="HelveticaNeueLT Std" w:hAnsi="HelveticaNeueLT Std" w:cs="Arial"/>
          <w:b/>
          <w:sz w:val="24"/>
          <w:szCs w:val="24"/>
        </w:rPr>
        <w:t>4</w:t>
      </w:r>
      <w:r w:rsidRPr="00F305BA">
        <w:rPr>
          <w:rFonts w:ascii="HelveticaNeueLT Std" w:hAnsi="HelveticaNeueLT Std" w:cs="Arial"/>
          <w:sz w:val="24"/>
          <w:szCs w:val="24"/>
        </w:rPr>
        <w:t xml:space="preserve"> y fecha estimada de terminación el día </w:t>
      </w:r>
      <w:r w:rsidR="0059335B">
        <w:rPr>
          <w:rFonts w:ascii="HelveticaNeueLT Std" w:hAnsi="HelveticaNeueLT Std" w:cs="Arial"/>
          <w:b/>
          <w:sz w:val="24"/>
          <w:szCs w:val="24"/>
        </w:rPr>
        <w:t>31</w:t>
      </w:r>
      <w:r w:rsidR="00F353BA" w:rsidRPr="00F305BA">
        <w:rPr>
          <w:rFonts w:ascii="HelveticaNeueLT Std" w:hAnsi="HelveticaNeueLT Std" w:cs="Arial"/>
          <w:b/>
          <w:sz w:val="24"/>
          <w:szCs w:val="24"/>
        </w:rPr>
        <w:t xml:space="preserve"> de </w:t>
      </w:r>
      <w:r w:rsidR="005C710B">
        <w:rPr>
          <w:rFonts w:ascii="HelveticaNeueLT Std" w:hAnsi="HelveticaNeueLT Std" w:cs="Arial"/>
          <w:b/>
          <w:sz w:val="24"/>
          <w:szCs w:val="24"/>
        </w:rPr>
        <w:t>Diciembre</w:t>
      </w:r>
      <w:r w:rsidR="00166C62" w:rsidRPr="00F305BA">
        <w:rPr>
          <w:rFonts w:ascii="HelveticaNeueLT Std" w:hAnsi="HelveticaNeueLT Std" w:cs="Arial"/>
          <w:b/>
          <w:sz w:val="24"/>
          <w:szCs w:val="24"/>
        </w:rPr>
        <w:t xml:space="preserve"> </w:t>
      </w:r>
      <w:r w:rsidR="00F353BA" w:rsidRPr="00F305BA">
        <w:rPr>
          <w:rFonts w:ascii="HelveticaNeueLT Std" w:hAnsi="HelveticaNeueLT Std" w:cs="Arial"/>
          <w:b/>
          <w:sz w:val="24"/>
          <w:szCs w:val="24"/>
        </w:rPr>
        <w:t>del 202</w:t>
      </w:r>
      <w:r w:rsidR="003D0BB6">
        <w:rPr>
          <w:rFonts w:ascii="HelveticaNeueLT Std" w:hAnsi="HelveticaNeueLT Std" w:cs="Arial"/>
          <w:b/>
          <w:sz w:val="24"/>
          <w:szCs w:val="24"/>
        </w:rPr>
        <w:t>4</w:t>
      </w:r>
      <w:r w:rsidR="0075568C" w:rsidRPr="00F305BA">
        <w:rPr>
          <w:rFonts w:ascii="HelveticaNeueLT Std" w:hAnsi="HelveticaNeueLT Std" w:cs="Arial"/>
          <w:b/>
          <w:sz w:val="24"/>
          <w:szCs w:val="24"/>
        </w:rPr>
        <w:t>.</w:t>
      </w:r>
    </w:p>
    <w:p w:rsidR="00D91700" w:rsidRPr="001B3158" w:rsidRDefault="00D91700" w:rsidP="00D91700">
      <w:pPr>
        <w:ind w:left="720"/>
        <w:jc w:val="both"/>
        <w:rPr>
          <w:rFonts w:ascii="HelveticaNeueLT Std" w:hAnsi="HelveticaNeueLT Std" w:cs="Arial"/>
          <w:sz w:val="24"/>
          <w:szCs w:val="24"/>
        </w:rPr>
      </w:pPr>
    </w:p>
    <w:p w:rsidR="00D91700" w:rsidRDefault="00D91700" w:rsidP="003A40AC">
      <w:pPr>
        <w:numPr>
          <w:ilvl w:val="0"/>
          <w:numId w:val="1"/>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rsidR="00117D16" w:rsidRDefault="00117D16" w:rsidP="00117D16">
      <w:pPr>
        <w:pStyle w:val="Prrafodelista"/>
        <w:rPr>
          <w:rFonts w:ascii="HelveticaNeueLT Std" w:hAnsi="HelveticaNeueLT Std" w:cs="Arial"/>
          <w:sz w:val="24"/>
          <w:szCs w:val="24"/>
        </w:rPr>
      </w:pP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A3170D" w:rsidRPr="002C3536">
        <w:rPr>
          <w:rFonts w:ascii="HelveticaNeueLT Std" w:eastAsia="Calibri" w:hAnsi="HelveticaNeueLT Std" w:cs="Arial"/>
          <w:b/>
          <w:sz w:val="24"/>
          <w:szCs w:val="24"/>
          <w:lang w:val="es-MX" w:eastAsia="en-US"/>
        </w:rPr>
        <w:t xml:space="preserve">Dirección de </w:t>
      </w:r>
      <w:r w:rsidR="003D0BB6">
        <w:rPr>
          <w:rFonts w:ascii="HelveticaNeueLT Std" w:eastAsia="Calibri" w:hAnsi="HelveticaNeueLT Std" w:cs="Arial"/>
          <w:b/>
          <w:sz w:val="24"/>
          <w:szCs w:val="24"/>
          <w:lang w:val="es-MX" w:eastAsia="en-US"/>
        </w:rPr>
        <w:t>Infraestructura Vial y Movilidad Urbana</w:t>
      </w:r>
      <w:r w:rsidR="00296115">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sz w:val="24"/>
          <w:szCs w:val="24"/>
          <w:lang w:val="es-MX" w:eastAsia="en-US"/>
        </w:rPr>
        <w:t xml:space="preserve">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xml:space="preserve">. La residencia de </w:t>
      </w:r>
      <w:r w:rsidR="005F1CD9">
        <w:rPr>
          <w:rFonts w:ascii="HelveticaNeueLT Std" w:eastAsia="Calibri" w:hAnsi="HelveticaNeueLT Std" w:cs="Arial"/>
          <w:sz w:val="24"/>
          <w:szCs w:val="24"/>
          <w:lang w:val="es-MX" w:eastAsia="en-US"/>
        </w:rPr>
        <w:t xml:space="preserve">del servicio relacionado con la obra publica </w:t>
      </w:r>
      <w:r w:rsidRPr="00117D16">
        <w:rPr>
          <w:rFonts w:ascii="HelveticaNeueLT Std" w:eastAsia="Calibri" w:hAnsi="HelveticaNeueLT Std" w:cs="Arial"/>
          <w:sz w:val="24"/>
          <w:szCs w:val="24"/>
          <w:lang w:val="es-MX" w:eastAsia="en-US"/>
        </w:rPr>
        <w:t>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 con sello digital amparado por un certificado expedido por el Servicio de Administración Tributaria, cuyo titular sea la persona física o moral que expida los comprobantes.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 xml:space="preserve">Dirección </w:t>
      </w:r>
      <w:r w:rsidR="005F1CD9">
        <w:rPr>
          <w:rFonts w:ascii="HelveticaNeueLT Std" w:eastAsia="Calibri" w:hAnsi="HelveticaNeueLT Std" w:cs="Arial"/>
          <w:sz w:val="24"/>
          <w:szCs w:val="24"/>
          <w:lang w:val="es-MX" w:eastAsia="en-US"/>
        </w:rPr>
        <w:t>General de Planeacion</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3A40AC">
      <w:pPr>
        <w:numPr>
          <w:ilvl w:val="0"/>
          <w:numId w:val="1"/>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rsidR="00D91700" w:rsidRPr="001B3158" w:rsidRDefault="00D91700" w:rsidP="00D91700">
      <w:pPr>
        <w:ind w:left="567" w:hanging="567"/>
        <w:jc w:val="both"/>
        <w:rPr>
          <w:rFonts w:ascii="HelveticaNeueLT Std" w:hAnsi="HelveticaNeueLT Std" w:cs="Arial"/>
          <w:sz w:val="24"/>
          <w:szCs w:val="24"/>
        </w:rPr>
      </w:pPr>
    </w:p>
    <w:p w:rsidR="00622321" w:rsidRPr="001B3158" w:rsidRDefault="00622321" w:rsidP="00622321">
      <w:pPr>
        <w:ind w:left="567" w:hanging="567"/>
        <w:jc w:val="both"/>
        <w:rPr>
          <w:rFonts w:ascii="HelveticaNeueLT Std" w:hAnsi="HelveticaNeueLT Std" w:cs="Arial"/>
          <w:sz w:val="24"/>
          <w:szCs w:val="24"/>
        </w:rPr>
      </w:pPr>
    </w:p>
    <w:p w:rsidR="00622321" w:rsidRPr="001B3158" w:rsidRDefault="00622321" w:rsidP="003A40AC">
      <w:pPr>
        <w:numPr>
          <w:ilvl w:val="0"/>
          <w:numId w:val="1"/>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rsidR="00622321" w:rsidRPr="001B3158" w:rsidRDefault="00622321" w:rsidP="00622321">
      <w:pPr>
        <w:ind w:left="567" w:hanging="567"/>
        <w:jc w:val="both"/>
        <w:rPr>
          <w:rFonts w:ascii="HelveticaNeueLT Std" w:hAnsi="HelveticaNeueLT Std" w:cs="Arial"/>
          <w:b/>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rsidR="00622321" w:rsidRPr="001B3158" w:rsidRDefault="00622321" w:rsidP="00622321">
      <w:pPr>
        <w:ind w:left="567" w:hanging="567"/>
        <w:jc w:val="both"/>
        <w:rPr>
          <w:rFonts w:ascii="HelveticaNeueLT Std" w:hAnsi="HelveticaNeueLT Std" w:cs="Arial"/>
          <w:b/>
          <w:color w:val="FF0000"/>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rsidR="00622321" w:rsidRPr="001B3158" w:rsidRDefault="00622321" w:rsidP="00622321">
      <w:pPr>
        <w:ind w:left="708" w:hanging="708"/>
        <w:jc w:val="both"/>
        <w:rPr>
          <w:rFonts w:ascii="HelveticaNeueLT Std" w:hAnsi="HelveticaNeueLT Std" w:cs="Arial"/>
          <w:sz w:val="24"/>
          <w:szCs w:val="24"/>
        </w:rPr>
      </w:pPr>
    </w:p>
    <w:p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del</w:t>
      </w:r>
      <w:r w:rsidR="005F1CD9">
        <w:rPr>
          <w:rFonts w:ascii="HelveticaNeueLT Std" w:hAnsi="HelveticaNeueLT Std" w:cs="Arial"/>
          <w:sz w:val="24"/>
          <w:szCs w:val="24"/>
        </w:rPr>
        <w:t xml:space="preserve"> servicio relacionado con la </w:t>
      </w:r>
      <w:r w:rsidRPr="001B3158">
        <w:rPr>
          <w:rFonts w:ascii="HelveticaNeueLT Std" w:hAnsi="HelveticaNeueLT Std" w:cs="Arial"/>
          <w:sz w:val="24"/>
          <w:szCs w:val="24"/>
        </w:rPr>
        <w:t>obra</w:t>
      </w:r>
      <w:r w:rsidR="005F1CD9">
        <w:rPr>
          <w:rFonts w:ascii="HelveticaNeueLT Std" w:hAnsi="HelveticaNeueLT Std" w:cs="Arial"/>
          <w:sz w:val="24"/>
          <w:szCs w:val="24"/>
        </w:rPr>
        <w:t xml:space="preserve"> publica</w:t>
      </w:r>
      <w:r w:rsidRPr="001B3158">
        <w:rPr>
          <w:rFonts w:ascii="HelveticaNeueLT Std" w:hAnsi="HelveticaNeueLT Std" w:cs="Arial"/>
          <w:sz w:val="24"/>
          <w:szCs w:val="24"/>
        </w:rPr>
        <w:t xml:space="preserve">,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rsidR="00622321" w:rsidRPr="001B3158" w:rsidRDefault="00622321" w:rsidP="00622321">
      <w:pPr>
        <w:jc w:val="both"/>
        <w:rPr>
          <w:rFonts w:ascii="HelveticaNeueLT Std" w:hAnsi="HelveticaNeueLT Std" w:cs="Arial"/>
          <w:sz w:val="24"/>
          <w:szCs w:val="24"/>
        </w:rPr>
      </w:pPr>
    </w:p>
    <w:p w:rsidR="00622321" w:rsidRPr="000A7541" w:rsidRDefault="00622321" w:rsidP="003A40AC">
      <w:pPr>
        <w:pStyle w:val="Prrafodelista"/>
        <w:numPr>
          <w:ilvl w:val="0"/>
          <w:numId w:val="17"/>
        </w:numPr>
        <w:spacing w:after="200"/>
        <w:jc w:val="both"/>
        <w:rPr>
          <w:rFonts w:ascii="HelveticaNeueLT Std" w:eastAsia="Calibri" w:hAnsi="HelveticaNeueLT Std" w:cs="Arial"/>
          <w:sz w:val="24"/>
          <w:szCs w:val="24"/>
          <w:lang w:val="es-MX" w:eastAsia="en-US"/>
        </w:rPr>
      </w:pPr>
      <w:r w:rsidRPr="000A7541">
        <w:rPr>
          <w:rFonts w:ascii="HelveticaNeueLT Std" w:eastAsia="Calibri" w:hAnsi="HelveticaNeueLT Std" w:cs="Arial"/>
          <w:sz w:val="24"/>
          <w:szCs w:val="24"/>
          <w:lang w:val="es-MX" w:eastAsia="en-US"/>
        </w:rPr>
        <w:t>GARANTÍA DE ANTICIPO</w:t>
      </w:r>
    </w:p>
    <w:p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del</w:t>
      </w:r>
      <w:r w:rsidR="005F1CD9">
        <w:rPr>
          <w:rFonts w:ascii="HelveticaNeueLT Std" w:eastAsia="Calibri" w:hAnsi="HelveticaNeueLT Std" w:cs="Arial"/>
          <w:sz w:val="24"/>
          <w:szCs w:val="24"/>
          <w:lang w:val="es-MX" w:eastAsia="en-US"/>
        </w:rPr>
        <w:t xml:space="preserve"> servicio relacionado con la </w:t>
      </w:r>
      <w:r w:rsidRPr="00822EDB">
        <w:rPr>
          <w:rFonts w:ascii="HelveticaNeueLT Std" w:eastAsia="Calibri" w:hAnsi="HelveticaNeueLT Std" w:cs="Arial"/>
          <w:sz w:val="24"/>
          <w:szCs w:val="24"/>
          <w:lang w:val="es-MX" w:eastAsia="en-US"/>
        </w:rPr>
        <w:t xml:space="preserve"> obra</w:t>
      </w:r>
      <w:r w:rsidR="005F1CD9">
        <w:rPr>
          <w:rFonts w:ascii="HelveticaNeueLT Std" w:eastAsia="Calibri" w:hAnsi="HelveticaNeueLT Std" w:cs="Arial"/>
          <w:sz w:val="24"/>
          <w:szCs w:val="24"/>
          <w:lang w:val="es-MX" w:eastAsia="en-US"/>
        </w:rPr>
        <w:t xml:space="preserve"> publica</w:t>
      </w:r>
      <w:r w:rsidRPr="00822EDB">
        <w:rPr>
          <w:rFonts w:ascii="HelveticaNeueLT Std" w:eastAsia="Calibri" w:hAnsi="HelveticaNeueLT Std" w:cs="Arial"/>
          <w:sz w:val="24"/>
          <w:szCs w:val="24"/>
          <w:lang w:val="es-MX" w:eastAsia="en-US"/>
        </w:rPr>
        <w:t>.</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rsidR="00117D16" w:rsidRDefault="00117D16" w:rsidP="00801777">
      <w:pPr>
        <w:ind w:left="709"/>
        <w:contextualSpacing/>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A3170D" w:rsidRPr="002C3536">
        <w:rPr>
          <w:rFonts w:ascii="HelveticaNeueLT Std" w:eastAsia="Calibri" w:hAnsi="HelveticaNeueLT Std" w:cs="Arial"/>
          <w:b/>
          <w:sz w:val="24"/>
          <w:szCs w:val="24"/>
          <w:lang w:val="es-MX" w:eastAsia="en-US"/>
        </w:rPr>
        <w:t xml:space="preserve">Dirección de </w:t>
      </w:r>
      <w:r w:rsidR="003D0BB6">
        <w:rPr>
          <w:rFonts w:ascii="HelveticaNeueLT Std" w:eastAsia="Calibri" w:hAnsi="HelveticaNeueLT Std" w:cs="Arial"/>
          <w:b/>
          <w:sz w:val="24"/>
          <w:szCs w:val="24"/>
          <w:lang w:val="es-MX" w:eastAsia="en-US"/>
        </w:rPr>
        <w:t>Infraestructura Vial y Movilidad Urbana</w:t>
      </w:r>
      <w:r w:rsidR="00A3170D" w:rsidRPr="00801777">
        <w:rPr>
          <w:rFonts w:ascii="Arial" w:eastAsia="Times New Roman" w:hAnsi="Arial"/>
          <w:b/>
          <w:sz w:val="24"/>
          <w:lang w:val="es-MX"/>
        </w:rPr>
        <w:t>;</w:t>
      </w:r>
      <w:r w:rsidR="00A3170D" w:rsidRPr="00801777">
        <w:rPr>
          <w:rFonts w:ascii="Arial" w:eastAsia="Times New Roman" w:hAnsi="Arial" w:cs="Arial"/>
          <w:sz w:val="24"/>
          <w:szCs w:val="24"/>
          <w:lang w:val="es-MX"/>
        </w:rPr>
        <w:t xml:space="preserve"> de la Secretaría de Planeación Urbana Infraestructur</w:t>
      </w:r>
      <w:r w:rsidR="00A3170D">
        <w:rPr>
          <w:rFonts w:ascii="Arial" w:eastAsia="Times New Roman" w:hAnsi="Arial" w:cs="Arial"/>
          <w:sz w:val="24"/>
          <w:szCs w:val="24"/>
          <w:lang w:val="es-MX"/>
        </w:rPr>
        <w:t>a,</w:t>
      </w:r>
      <w:r w:rsidR="00A3170D" w:rsidRPr="00801777">
        <w:rPr>
          <w:rFonts w:ascii="Arial" w:eastAsia="Times New Roman" w:hAnsi="Arial" w:cs="Arial"/>
          <w:sz w:val="24"/>
          <w:szCs w:val="24"/>
          <w:lang w:val="es-MX"/>
        </w:rPr>
        <w:t xml:space="preserve"> Movilidad</w:t>
      </w:r>
      <w:r w:rsidR="00A3170D">
        <w:rPr>
          <w:rFonts w:ascii="Arial" w:eastAsia="Times New Roman" w:hAnsi="Arial" w:cs="Arial"/>
          <w:sz w:val="24"/>
          <w:szCs w:val="24"/>
          <w:lang w:val="es-MX"/>
        </w:rPr>
        <w:t>, Medio Ambiernte y Recursos Naturales</w:t>
      </w:r>
      <w:r w:rsidR="00A3170D" w:rsidRPr="00F63015">
        <w:rPr>
          <w:rFonts w:ascii="HelveticaNeueLT Std" w:eastAsia="Calibri" w:hAnsi="HelveticaNeueLT Std" w:cs="Arial"/>
          <w:sz w:val="24"/>
          <w:szCs w:val="24"/>
          <w:lang w:val="es-MX" w:eastAsia="en-US"/>
        </w:rPr>
        <w:t xml:space="preserve"> </w:t>
      </w:r>
      <w:r w:rsidR="00A3170D" w:rsidRPr="00A1026F">
        <w:rPr>
          <w:rFonts w:ascii="HelveticaNeueLT Std" w:eastAsia="Calibri" w:hAnsi="HelveticaNeueLT Std"/>
          <w:sz w:val="22"/>
          <w:szCs w:val="22"/>
          <w:lang w:val="es-MX" w:eastAsia="en-US"/>
        </w:rPr>
        <w:t>ubicada en Palacio de Gobierno en calle Isabel La Católica entre Ignacio Allende y Nicolás Bravo, s/n, CP 23000, Colonia Centro, La Paz, Baja California Sur</w:t>
      </w:r>
      <w:r w:rsidR="00A3170D" w:rsidRPr="00A1026F">
        <w:rPr>
          <w:rFonts w:ascii="HelveticaNeueLT Std" w:eastAsia="Calibri" w:hAnsi="HelveticaNeueLT Std"/>
          <w:color w:val="000000"/>
          <w:sz w:val="22"/>
          <w:szCs w:val="22"/>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rsidR="005F1CD9" w:rsidRPr="00117D16" w:rsidRDefault="005F1CD9" w:rsidP="00801777">
      <w:pPr>
        <w:ind w:left="709"/>
        <w:contextualSpacing/>
        <w:jc w:val="both"/>
        <w:rPr>
          <w:rFonts w:ascii="HelveticaNeueLT Std" w:eastAsia="Calibri" w:hAnsi="HelveticaNeueLT Std" w:cs="Arial"/>
          <w:sz w:val="24"/>
          <w:szCs w:val="24"/>
          <w:lang w:val="es-MX" w:eastAsia="en-US"/>
        </w:rPr>
      </w:pP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rsidR="00190453" w:rsidRPr="00117D16" w:rsidRDefault="00190453" w:rsidP="00190453">
      <w:pPr>
        <w:spacing w:after="200"/>
        <w:ind w:left="709"/>
        <w:jc w:val="both"/>
        <w:rPr>
          <w:rFonts w:ascii="HelveticaNeueLT Std" w:eastAsia="Calibri" w:hAnsi="HelveticaNeueLT Std" w:cs="Arial"/>
          <w:sz w:val="24"/>
          <w:szCs w:val="24"/>
          <w:lang w:val="es-MX" w:eastAsia="en-US"/>
        </w:rPr>
      </w:pPr>
    </w:p>
    <w:p w:rsidR="00190453" w:rsidRPr="0078252A" w:rsidRDefault="00190453" w:rsidP="00190453">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Pr>
          <w:rFonts w:ascii="HelveticaNeueLT Std" w:eastAsia="Calibri" w:hAnsi="HelveticaNeueLT Std" w:cs="Arial"/>
          <w:sz w:val="24"/>
          <w:szCs w:val="24"/>
          <w:lang w:val="es-MX" w:eastAsia="en-US"/>
        </w:rPr>
        <w:t xml:space="preserve"> </w:t>
      </w:r>
      <w:r w:rsidRPr="0078252A">
        <w:rPr>
          <w:rFonts w:ascii="HelveticaNeueLT Std" w:eastAsia="Calibri" w:hAnsi="HelveticaNeueLT Std" w:cs="Arial"/>
          <w:sz w:val="24"/>
          <w:szCs w:val="24"/>
          <w:lang w:val="es-MX" w:eastAsia="en-US"/>
        </w:rPr>
        <w:t>GARANTÍA CONTRA VICIOS OCULTOS.</w:t>
      </w:r>
    </w:p>
    <w:p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rsidR="00190453" w:rsidRPr="00117D16" w:rsidRDefault="00190453" w:rsidP="00190453">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la garantía de </w:t>
      </w:r>
      <w:r>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Secretaría de Finanzas y A</w:t>
      </w:r>
      <w:r>
        <w:rPr>
          <w:rFonts w:ascii="HelveticaNeueLT Std" w:eastAsia="Calibri" w:hAnsi="HelveticaNeueLT Std" w:cs="Arial"/>
          <w:sz w:val="24"/>
          <w:szCs w:val="24"/>
          <w:lang w:val="es-MX" w:eastAsia="en-US"/>
        </w:rPr>
        <w:t>dm</w:t>
      </w:r>
      <w:r w:rsidRPr="00117D16">
        <w:rPr>
          <w:rFonts w:ascii="HelveticaNeueLT Std" w:eastAsia="Calibri" w:hAnsi="HelveticaNeueLT Std" w:cs="Arial"/>
          <w:sz w:val="24"/>
          <w:szCs w:val="24"/>
          <w:lang w:val="es-MX" w:eastAsia="en-US"/>
        </w:rPr>
        <w:t>inistración</w:t>
      </w:r>
      <w:r>
        <w:rPr>
          <w:rFonts w:ascii="HelveticaNeueLT Std" w:eastAsia="Calibri" w:hAnsi="HelveticaNeueLT Std" w:cs="Arial"/>
          <w:sz w:val="24"/>
          <w:szCs w:val="24"/>
          <w:lang w:val="es-MX" w:eastAsia="en-US"/>
        </w:rPr>
        <w:t xml:space="preserve"> del Gobierno del Estado de Baja California Sur</w:t>
      </w:r>
      <w:r w:rsidRPr="00117D16">
        <w:rPr>
          <w:rFonts w:ascii="HelveticaNeueLT Std" w:eastAsia="Calibri" w:hAnsi="HelveticaNeueLT Std" w:cs="Arial"/>
          <w:sz w:val="24"/>
          <w:szCs w:val="24"/>
          <w:lang w:val="es-MX" w:eastAsia="en-US"/>
        </w:rPr>
        <w:t xml:space="preserve">”. </w:t>
      </w:r>
    </w:p>
    <w:p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la garantía de </w:t>
      </w:r>
      <w:r>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rsidR="00054601" w:rsidRDefault="00190453" w:rsidP="00190453">
      <w:pPr>
        <w:pStyle w:val="Prrafodelista"/>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rsidR="00190453" w:rsidRDefault="00190453" w:rsidP="00190453">
      <w:pPr>
        <w:pStyle w:val="Prrafodelista"/>
        <w:jc w:val="both"/>
        <w:rPr>
          <w:rFonts w:ascii="HelveticaNeueLT Std" w:hAnsi="HelveticaNeueLT Std" w:cs="Arial"/>
          <w:sz w:val="24"/>
          <w:szCs w:val="24"/>
          <w:lang w:val="es-MX"/>
        </w:rPr>
      </w:pPr>
    </w:p>
    <w:p w:rsidR="00D91700" w:rsidRPr="006348EE" w:rsidRDefault="00D91700" w:rsidP="003A40AC">
      <w:pPr>
        <w:pStyle w:val="Prrafodelista"/>
        <w:numPr>
          <w:ilvl w:val="0"/>
          <w:numId w:val="18"/>
        </w:numPr>
        <w:jc w:val="both"/>
        <w:rPr>
          <w:rFonts w:ascii="HelveticaNeueLT Std" w:hAnsi="HelveticaNeueLT Std" w:cs="Arial"/>
          <w:color w:val="FF0000"/>
          <w:sz w:val="24"/>
          <w:szCs w:val="24"/>
        </w:rPr>
      </w:pPr>
      <w:r w:rsidRPr="006348EE">
        <w:rPr>
          <w:rFonts w:ascii="HelveticaNeueLT Std" w:hAnsi="HelveticaNeueLT Std" w:cs="Arial"/>
          <w:sz w:val="24"/>
          <w:szCs w:val="24"/>
        </w:rPr>
        <w:t>El contratista al formular su proposición reconoce: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 xml:space="preserve">.1.- Que tomó en consideración las condiciones climáticas, topográficas y geológicas de la región, compenetrándose de las condiciones generales y especiales del </w:t>
      </w:r>
      <w:r w:rsidR="001F4C8B">
        <w:rPr>
          <w:rFonts w:ascii="HelveticaNeueLT Std" w:hAnsi="HelveticaNeueLT Std" w:cs="Arial"/>
          <w:sz w:val="24"/>
          <w:szCs w:val="24"/>
        </w:rPr>
        <w:t>servicio relacionado con la</w:t>
      </w:r>
      <w:r w:rsidR="00D91700" w:rsidRPr="001B3158">
        <w:rPr>
          <w:rFonts w:ascii="HelveticaNeueLT Std" w:hAnsi="HelveticaNeueLT Std" w:cs="Arial"/>
          <w:sz w:val="24"/>
          <w:szCs w:val="24"/>
        </w:rPr>
        <w:t xml:space="preserve"> obra </w:t>
      </w:r>
      <w:r w:rsidR="001F4C8B">
        <w:rPr>
          <w:rFonts w:ascii="HelveticaNeueLT Std" w:hAnsi="HelveticaNeueLT Std" w:cs="Arial"/>
          <w:sz w:val="24"/>
          <w:szCs w:val="24"/>
        </w:rPr>
        <w:t xml:space="preserve">publica </w:t>
      </w:r>
      <w:r w:rsidR="00D91700" w:rsidRPr="001B3158">
        <w:rPr>
          <w:rFonts w:ascii="HelveticaNeueLT Std" w:hAnsi="HelveticaNeueLT Std" w:cs="Arial"/>
          <w:sz w:val="24"/>
          <w:szCs w:val="24"/>
        </w:rPr>
        <w:t>y que el reconocimiento de tales condiciones, en ningún caso servirá posteriormente para aducir justificación por incumplimiento del contrato o para solicitar bonificaciones a los precios consignados en la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.2.- Que ninguna de las diferencias que pudieran resultar en las cantidades de</w:t>
      </w:r>
      <w:r w:rsidR="001F4C8B">
        <w:rPr>
          <w:rFonts w:ascii="HelveticaNeueLT Std" w:hAnsi="HelveticaNeueLT Std" w:cs="Arial"/>
          <w:sz w:val="24"/>
          <w:szCs w:val="24"/>
        </w:rPr>
        <w:t xml:space="preserve">l servicio relacionado con la </w:t>
      </w:r>
      <w:r w:rsidR="00D91700" w:rsidRPr="001B3158">
        <w:rPr>
          <w:rFonts w:ascii="HelveticaNeueLT Std" w:hAnsi="HelveticaNeueLT Std" w:cs="Arial"/>
          <w:sz w:val="24"/>
          <w:szCs w:val="24"/>
        </w:rPr>
        <w:t>obra</w:t>
      </w:r>
      <w:r w:rsidR="001F4C8B">
        <w:rPr>
          <w:rFonts w:ascii="HelveticaNeueLT Std" w:hAnsi="HelveticaNeueLT Std" w:cs="Arial"/>
          <w:sz w:val="24"/>
          <w:szCs w:val="24"/>
        </w:rPr>
        <w:t xml:space="preserve"> </w:t>
      </w:r>
      <w:r w:rsidR="000A7541">
        <w:rPr>
          <w:rFonts w:ascii="HelveticaNeueLT Std" w:hAnsi="HelveticaNeueLT Std" w:cs="Arial"/>
          <w:sz w:val="24"/>
          <w:szCs w:val="24"/>
        </w:rPr>
        <w:t>pública</w:t>
      </w:r>
      <w:r w:rsidR="001F4C8B">
        <w:rPr>
          <w:rFonts w:ascii="HelveticaNeueLT Std" w:hAnsi="HelveticaNeueLT Std" w:cs="Arial"/>
          <w:sz w:val="24"/>
          <w:szCs w:val="24"/>
        </w:rPr>
        <w:t xml:space="preserve"> </w:t>
      </w:r>
      <w:r w:rsidR="00D91700" w:rsidRPr="001B3158">
        <w:rPr>
          <w:rFonts w:ascii="HelveticaNeueLT Std" w:hAnsi="HelveticaNeueLT Std" w:cs="Arial"/>
          <w:sz w:val="24"/>
          <w:szCs w:val="24"/>
        </w:rPr>
        <w:t>anotadas en el catálogo, con las ejecutadas justificará reclamación del contratista en relación con los precios unitarios respectivos.</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del</w:t>
      </w:r>
      <w:r w:rsidR="001F4C8B">
        <w:rPr>
          <w:rFonts w:ascii="HelveticaNeueLT Std" w:hAnsi="HelveticaNeueLT Std" w:cs="Arial"/>
          <w:sz w:val="24"/>
          <w:szCs w:val="24"/>
        </w:rPr>
        <w:t xml:space="preserve"> servicio relacionado con la obra pública</w:t>
      </w:r>
      <w:r w:rsidR="00D91700" w:rsidRPr="001B3158">
        <w:rPr>
          <w:rFonts w:ascii="HelveticaNeueLT Std" w:hAnsi="HelveticaNeueLT Std" w:cs="Arial"/>
          <w:sz w:val="24"/>
          <w:szCs w:val="24"/>
        </w:rPr>
        <w:t>, basándose en la información proporcionada en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w:t>
      </w:r>
      <w:r w:rsidR="001F4C8B">
        <w:rPr>
          <w:rFonts w:ascii="HelveticaNeueLT Std" w:hAnsi="HelveticaNeueLT Std" w:cs="Arial"/>
          <w:sz w:val="24"/>
          <w:szCs w:val="24"/>
        </w:rPr>
        <w:t>l servicio relacionado con la</w:t>
      </w:r>
      <w:r w:rsidR="00D91700" w:rsidRPr="001B3158">
        <w:rPr>
          <w:rFonts w:ascii="HelveticaNeueLT Std" w:hAnsi="HelveticaNeueLT Std" w:cs="Arial"/>
          <w:sz w:val="24"/>
          <w:szCs w:val="24"/>
        </w:rPr>
        <w:t xml:space="preserve"> obra </w:t>
      </w:r>
      <w:r w:rsidR="001F4C8B">
        <w:rPr>
          <w:rFonts w:ascii="HelveticaNeueLT Std" w:hAnsi="HelveticaNeueLT Std" w:cs="Arial"/>
          <w:sz w:val="24"/>
          <w:szCs w:val="24"/>
        </w:rPr>
        <w:t xml:space="preserve">publica </w:t>
      </w:r>
      <w:r w:rsidR="00D91700" w:rsidRPr="001B3158">
        <w:rPr>
          <w:rFonts w:ascii="HelveticaNeueLT Std" w:hAnsi="HelveticaNeueLT Std" w:cs="Arial"/>
          <w:sz w:val="24"/>
          <w:szCs w:val="24"/>
        </w:rPr>
        <w:t>que no se encuentran en el catálogo de esta licitación, así como no presenta alternativas que modifiquen los conceptos de</w:t>
      </w:r>
      <w:r w:rsidR="001D363F">
        <w:rPr>
          <w:rFonts w:ascii="HelveticaNeueLT Std" w:hAnsi="HelveticaNeueLT Std" w:cs="Arial"/>
          <w:sz w:val="24"/>
          <w:szCs w:val="24"/>
        </w:rPr>
        <w:t>l servicio relacionado con la</w:t>
      </w:r>
      <w:r w:rsidR="00D91700" w:rsidRPr="001B3158">
        <w:rPr>
          <w:rFonts w:ascii="HelveticaNeueLT Std" w:hAnsi="HelveticaNeueLT Std" w:cs="Arial"/>
          <w:sz w:val="24"/>
          <w:szCs w:val="24"/>
        </w:rPr>
        <w:t xml:space="preserve"> obra </w:t>
      </w:r>
      <w:r w:rsidR="001D363F">
        <w:rPr>
          <w:rFonts w:ascii="HelveticaNeueLT Std" w:hAnsi="HelveticaNeueLT Std" w:cs="Arial"/>
          <w:sz w:val="24"/>
          <w:szCs w:val="24"/>
        </w:rPr>
        <w:t>publica</w:t>
      </w:r>
      <w:r w:rsidR="00D91700" w:rsidRPr="001B3158">
        <w:rPr>
          <w:rFonts w:ascii="HelveticaNeueLT Std" w:hAnsi="HelveticaNeueLT Std" w:cs="Arial"/>
          <w:sz w:val="24"/>
          <w:szCs w:val="24"/>
        </w:rPr>
        <w:t>y lo estipulado en este pliego  de requisitos, y que, la omisión de un precio unitario, la  proposición de cualquier alternativa o la presentación de cotizaciones será motivo para que no se acepte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3A40AC">
      <w:pPr>
        <w:numPr>
          <w:ilvl w:val="0"/>
          <w:numId w:val="18"/>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rsidR="00D91700" w:rsidRPr="001B3158" w:rsidRDefault="00D91700" w:rsidP="00D91700">
      <w:pPr>
        <w:jc w:val="both"/>
        <w:rPr>
          <w:rFonts w:ascii="HelveticaNeueLT Std" w:hAnsi="HelveticaNeueLT Std" w:cs="Arial"/>
          <w:sz w:val="24"/>
          <w:szCs w:val="24"/>
        </w:rPr>
      </w:pPr>
    </w:p>
    <w:p w:rsidR="00D91700" w:rsidRPr="001B3158" w:rsidRDefault="00D91700" w:rsidP="003A40AC">
      <w:pPr>
        <w:numPr>
          <w:ilvl w:val="0"/>
          <w:numId w:val="18"/>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3A40AC">
      <w:pPr>
        <w:numPr>
          <w:ilvl w:val="0"/>
          <w:numId w:val="18"/>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3A40AC">
      <w:pPr>
        <w:numPr>
          <w:ilvl w:val="0"/>
          <w:numId w:val="18"/>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del </w:t>
      </w:r>
      <w:r w:rsidR="001D363F">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obra</w:t>
      </w:r>
      <w:r w:rsidR="001D363F">
        <w:rPr>
          <w:rFonts w:ascii="HelveticaNeueLT Std" w:hAnsi="HelveticaNeueLT Std" w:cs="Arial"/>
          <w:sz w:val="24"/>
          <w:szCs w:val="24"/>
        </w:rPr>
        <w:t xml:space="preserve"> pública</w:t>
      </w:r>
      <w:r w:rsidRPr="001B3158">
        <w:rPr>
          <w:rFonts w:ascii="HelveticaNeueLT Std" w:hAnsi="HelveticaNeueLT Std" w:cs="Arial"/>
          <w:sz w:val="24"/>
          <w:szCs w:val="24"/>
        </w:rPr>
        <w:t xml:space="preserve">. </w:t>
      </w:r>
    </w:p>
    <w:p w:rsidR="00D91700" w:rsidRPr="009F7714" w:rsidRDefault="00D91700" w:rsidP="00D91700">
      <w:pPr>
        <w:ind w:left="708"/>
        <w:rPr>
          <w:rFonts w:ascii="HelveticaNeueLT Std" w:hAnsi="HelveticaNeueLT Std" w:cs="Arial"/>
          <w:b/>
          <w:sz w:val="24"/>
          <w:szCs w:val="24"/>
        </w:rPr>
      </w:pPr>
    </w:p>
    <w:p w:rsidR="00D91700" w:rsidRPr="001B3158" w:rsidRDefault="00D91700" w:rsidP="003A40AC">
      <w:pPr>
        <w:numPr>
          <w:ilvl w:val="0"/>
          <w:numId w:val="18"/>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rsidR="00D91700" w:rsidRPr="001B3158" w:rsidRDefault="00D91700" w:rsidP="00D91700">
      <w:pPr>
        <w:ind w:left="720"/>
        <w:jc w:val="both"/>
        <w:rPr>
          <w:rFonts w:ascii="HelveticaNeueLT Std" w:hAnsi="HelveticaNeueLT Std" w:cs="Arial"/>
          <w:b/>
          <w:color w:val="0000FF"/>
          <w:sz w:val="24"/>
          <w:szCs w:val="24"/>
        </w:rPr>
      </w:pPr>
    </w:p>
    <w:p w:rsidR="00D91700" w:rsidRPr="001B3158" w:rsidRDefault="00D91700" w:rsidP="003A40AC">
      <w:pPr>
        <w:numPr>
          <w:ilvl w:val="0"/>
          <w:numId w:val="18"/>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Todos los archivos de la propuesta técnica y económica, deberán ser presentados en archivos digitales en formato .pdf, debidamente separado cada documento, se desechara si no se presenta archivo digital.</w:t>
      </w:r>
    </w:p>
    <w:p w:rsidR="00D91700" w:rsidRPr="001B3158" w:rsidRDefault="00D91700" w:rsidP="00D91700">
      <w:pPr>
        <w:ind w:left="708"/>
        <w:rPr>
          <w:rFonts w:ascii="HelveticaNeueLT Std" w:hAnsi="HelveticaNeueLT Std" w:cs="Arial"/>
          <w:color w:val="0000FF"/>
          <w:sz w:val="24"/>
          <w:szCs w:val="24"/>
        </w:rPr>
      </w:pPr>
    </w:p>
    <w:p w:rsidR="00D91700" w:rsidRDefault="00D91700" w:rsidP="003A40AC">
      <w:pPr>
        <w:numPr>
          <w:ilvl w:val="0"/>
          <w:numId w:val="18"/>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rsidR="00F425F2" w:rsidRDefault="00F425F2" w:rsidP="00F425F2">
      <w:pPr>
        <w:pStyle w:val="Prrafodelista"/>
        <w:rPr>
          <w:rFonts w:ascii="HelveticaNeueLT Std" w:hAnsi="HelveticaNeueLT Std" w:cs="Arial"/>
          <w:color w:val="0000FF"/>
          <w:sz w:val="24"/>
          <w:szCs w:val="24"/>
        </w:rPr>
      </w:pPr>
    </w:p>
    <w:p w:rsidR="00822EDB" w:rsidRDefault="005171DA" w:rsidP="003A40AC">
      <w:pPr>
        <w:pStyle w:val="Prrafodelista"/>
        <w:numPr>
          <w:ilvl w:val="0"/>
          <w:numId w:val="18"/>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rsidR="002A25E9" w:rsidRPr="002A25E9" w:rsidRDefault="002A25E9" w:rsidP="002A25E9">
      <w:pPr>
        <w:pStyle w:val="Prrafodelista"/>
        <w:rPr>
          <w:rFonts w:ascii="HelveticaNeueLT Std" w:hAnsi="HelveticaNeueLT Std" w:cs="Arial"/>
          <w:color w:val="0000FF"/>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rsidR="00D91700" w:rsidRPr="001B3158" w:rsidRDefault="00D91700" w:rsidP="00D91700">
      <w:pPr>
        <w:jc w:val="both"/>
        <w:rPr>
          <w:rFonts w:ascii="HelveticaNeueLT Std" w:hAnsi="HelveticaNeueLT Std" w:cs="Arial"/>
          <w:b/>
          <w:sz w:val="24"/>
          <w:szCs w:val="24"/>
        </w:rPr>
      </w:pPr>
    </w:p>
    <w:p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Del Inciso H de Clausula s</w:t>
      </w:r>
      <w:r w:rsidR="003A1211">
        <w:rPr>
          <w:rFonts w:ascii="HelveticaNeueLT Std" w:hAnsi="HelveticaNeueLT Std" w:cs="Arial"/>
          <w:sz w:val="24"/>
          <w:szCs w:val="24"/>
        </w:rPr>
        <w:t>egunda:</w:t>
      </w:r>
    </w:p>
    <w:p w:rsidR="00D91700" w:rsidRPr="003A1211" w:rsidRDefault="00D91700" w:rsidP="00D91700">
      <w:pPr>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rsidR="00D91700" w:rsidRPr="001B3158" w:rsidRDefault="00D91700" w:rsidP="00D91700">
      <w:pPr>
        <w:jc w:val="both"/>
        <w:rPr>
          <w:rFonts w:ascii="HelveticaNeueLT Std" w:hAnsi="HelveticaNeueLT Std" w:cs="Arial"/>
          <w:sz w:val="24"/>
          <w:szCs w:val="24"/>
        </w:rPr>
      </w:pPr>
    </w:p>
    <w:p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El concursante deberá de conocer el lugar de</w:t>
      </w:r>
      <w:r w:rsidR="0061652A">
        <w:rPr>
          <w:rFonts w:ascii="HelveticaNeueLT Std" w:hAnsi="HelveticaNeueLT Std" w:cs="Arial"/>
          <w:sz w:val="24"/>
          <w:szCs w:val="24"/>
        </w:rPr>
        <w:t>l</w:t>
      </w:r>
      <w:r w:rsidRPr="00AA6281">
        <w:rPr>
          <w:rFonts w:ascii="HelveticaNeueLT Std" w:hAnsi="HelveticaNeueLT Std" w:cs="Arial"/>
          <w:sz w:val="24"/>
          <w:szCs w:val="24"/>
        </w:rPr>
        <w:t xml:space="preserve"> </w:t>
      </w:r>
      <w:r w:rsidR="0061652A">
        <w:rPr>
          <w:rFonts w:ascii="HelveticaNeueLT Std" w:hAnsi="HelveticaNeueLT Std" w:cs="Arial"/>
          <w:sz w:val="24"/>
          <w:szCs w:val="24"/>
        </w:rPr>
        <w:t xml:space="preserve">servicio relacionado con la  </w:t>
      </w:r>
      <w:r w:rsidRPr="00AA6281">
        <w:rPr>
          <w:rFonts w:ascii="HelveticaNeueLT Std" w:hAnsi="HelveticaNeueLT Std" w:cs="Arial"/>
          <w:sz w:val="24"/>
          <w:szCs w:val="24"/>
        </w:rPr>
        <w:t>obra</w:t>
      </w:r>
      <w:r w:rsidR="0061652A">
        <w:rPr>
          <w:rFonts w:ascii="HelveticaNeueLT Std" w:hAnsi="HelveticaNeueLT Std" w:cs="Arial"/>
          <w:sz w:val="24"/>
          <w:szCs w:val="24"/>
        </w:rPr>
        <w:t xml:space="preserve"> </w:t>
      </w:r>
      <w:r w:rsidR="00657990">
        <w:rPr>
          <w:rFonts w:ascii="HelveticaNeueLT Std" w:hAnsi="HelveticaNeueLT Std" w:cs="Arial"/>
          <w:sz w:val="24"/>
          <w:szCs w:val="24"/>
        </w:rPr>
        <w:t>pública</w:t>
      </w:r>
      <w:r w:rsidRPr="00AA6281">
        <w:rPr>
          <w:rFonts w:ascii="HelveticaNeueLT Std" w:hAnsi="HelveticaNeueLT Std" w:cs="Arial"/>
          <w:sz w:val="24"/>
          <w:szCs w:val="24"/>
        </w:rPr>
        <w:t>, para considerar sus características generales y en especial las peculiaridades que puedan presentarse en el desarrollo del</w:t>
      </w:r>
      <w:r w:rsidR="0061652A">
        <w:rPr>
          <w:rFonts w:ascii="HelveticaNeueLT Std" w:hAnsi="HelveticaNeueLT Std" w:cs="Arial"/>
          <w:sz w:val="24"/>
          <w:szCs w:val="24"/>
        </w:rPr>
        <w:t xml:space="preserve"> servicio relacionado con la</w:t>
      </w:r>
      <w:r w:rsidRPr="00AA6281">
        <w:rPr>
          <w:rFonts w:ascii="HelveticaNeueLT Std" w:hAnsi="HelveticaNeueLT Std" w:cs="Arial"/>
          <w:sz w:val="24"/>
          <w:szCs w:val="24"/>
        </w:rPr>
        <w:t xml:space="preserve"> obra</w:t>
      </w:r>
      <w:r w:rsidR="0061652A">
        <w:rPr>
          <w:rFonts w:ascii="HelveticaNeueLT Std" w:hAnsi="HelveticaNeueLT Std" w:cs="Arial"/>
          <w:sz w:val="24"/>
          <w:szCs w:val="24"/>
        </w:rPr>
        <w:t xml:space="preserve"> </w:t>
      </w:r>
      <w:r w:rsidR="00A3170D">
        <w:rPr>
          <w:rFonts w:ascii="HelveticaNeueLT Std" w:hAnsi="HelveticaNeueLT Std" w:cs="Arial"/>
          <w:sz w:val="24"/>
          <w:szCs w:val="24"/>
        </w:rPr>
        <w:t>pública</w:t>
      </w:r>
      <w:r w:rsidRPr="00AA6281">
        <w:rPr>
          <w:rFonts w:ascii="HelveticaNeueLT Std" w:hAnsi="HelveticaNeueLT Std" w:cs="Arial"/>
          <w:sz w:val="24"/>
          <w:szCs w:val="24"/>
        </w:rPr>
        <w:t xml:space="preserve">.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rsidR="00D91700" w:rsidRPr="00FE02B1" w:rsidRDefault="00D91700" w:rsidP="00D91700">
      <w:pPr>
        <w:ind w:left="426" w:hanging="426"/>
        <w:jc w:val="both"/>
        <w:rPr>
          <w:rFonts w:ascii="HelveticaNeueLT Std" w:hAnsi="HelveticaNeueLT Std" w:cs="Arial"/>
          <w:sz w:val="16"/>
          <w:szCs w:val="16"/>
          <w:highlight w:val="yellow"/>
        </w:rPr>
      </w:pPr>
    </w:p>
    <w:p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La visita al lugar del</w:t>
      </w:r>
      <w:r w:rsidR="001D363F">
        <w:rPr>
          <w:rFonts w:ascii="HelveticaNeueLT Std" w:hAnsi="HelveticaNeueLT Std" w:cs="Arial"/>
          <w:sz w:val="24"/>
          <w:szCs w:val="24"/>
          <w:highlight w:val="yellow"/>
        </w:rPr>
        <w:t xml:space="preserve"> servicio relacionado con la</w:t>
      </w:r>
      <w:r w:rsidRPr="001B3158">
        <w:rPr>
          <w:rFonts w:ascii="HelveticaNeueLT Std" w:hAnsi="HelveticaNeueLT Std" w:cs="Arial"/>
          <w:sz w:val="24"/>
          <w:szCs w:val="24"/>
          <w:highlight w:val="yellow"/>
        </w:rPr>
        <w:t xml:space="preserve"> obra </w:t>
      </w:r>
      <w:r w:rsidR="001D363F">
        <w:rPr>
          <w:rFonts w:ascii="HelveticaNeueLT Std" w:hAnsi="HelveticaNeueLT Std" w:cs="Arial"/>
          <w:sz w:val="24"/>
          <w:szCs w:val="24"/>
          <w:highlight w:val="yellow"/>
        </w:rPr>
        <w:t xml:space="preserve">publica </w:t>
      </w:r>
      <w:r w:rsidRPr="001B3158">
        <w:rPr>
          <w:rFonts w:ascii="HelveticaNeueLT Std" w:hAnsi="HelveticaNeueLT Std" w:cs="Arial"/>
          <w:sz w:val="24"/>
          <w:szCs w:val="24"/>
          <w:highlight w:val="yellow"/>
        </w:rPr>
        <w:t xml:space="preserve">se llevará a cabo el día </w:t>
      </w:r>
      <w:r w:rsidR="003D0BB6">
        <w:rPr>
          <w:rFonts w:ascii="HelveticaNeueLT Std" w:hAnsi="HelveticaNeueLT Std" w:cs="Arial"/>
          <w:b/>
          <w:bCs/>
          <w:sz w:val="24"/>
          <w:szCs w:val="24"/>
          <w:highlight w:val="yellow"/>
        </w:rPr>
        <w:t>23</w:t>
      </w:r>
      <w:r w:rsidR="003C04AC">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 xml:space="preserve">de </w:t>
      </w:r>
      <w:r w:rsidR="003D0BB6">
        <w:rPr>
          <w:rFonts w:ascii="HelveticaNeueLT Std" w:hAnsi="HelveticaNeueLT Std" w:cs="Arial"/>
          <w:b/>
          <w:bCs/>
          <w:sz w:val="24"/>
          <w:szCs w:val="24"/>
          <w:highlight w:val="yellow"/>
        </w:rPr>
        <w:t>Abril</w:t>
      </w:r>
      <w:r w:rsidR="00291E33">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del 20</w:t>
      </w:r>
      <w:r w:rsidR="002C705D">
        <w:rPr>
          <w:rFonts w:ascii="HelveticaNeueLT Std" w:hAnsi="HelveticaNeueLT Std" w:cs="Arial"/>
          <w:b/>
          <w:bCs/>
          <w:sz w:val="24"/>
          <w:szCs w:val="24"/>
          <w:highlight w:val="yellow"/>
        </w:rPr>
        <w:t>2</w:t>
      </w:r>
      <w:r w:rsidR="003D0BB6">
        <w:rPr>
          <w:rFonts w:ascii="HelveticaNeueLT Std" w:hAnsi="HelveticaNeueLT Std" w:cs="Arial"/>
          <w:b/>
          <w:bCs/>
          <w:sz w:val="24"/>
          <w:szCs w:val="24"/>
          <w:highlight w:val="yellow"/>
        </w:rPr>
        <w:t>4</w:t>
      </w:r>
      <w:r w:rsidRPr="001B315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sidR="00CC1AA3">
        <w:rPr>
          <w:rFonts w:ascii="HelveticaNeueLT Std" w:hAnsi="HelveticaNeueLT Std" w:cs="Arial"/>
          <w:b/>
          <w:bCs/>
          <w:sz w:val="24"/>
          <w:szCs w:val="24"/>
          <w:highlight w:val="yellow"/>
        </w:rPr>
        <w:t>1</w:t>
      </w:r>
      <w:r w:rsidR="005C710B">
        <w:rPr>
          <w:rFonts w:ascii="HelveticaNeueLT Std" w:hAnsi="HelveticaNeueLT Std" w:cs="Arial"/>
          <w:b/>
          <w:bCs/>
          <w:sz w:val="24"/>
          <w:szCs w:val="24"/>
          <w:highlight w:val="yellow"/>
        </w:rPr>
        <w:t>0</w:t>
      </w:r>
      <w:r w:rsidR="00291E33">
        <w:rPr>
          <w:rFonts w:ascii="HelveticaNeueLT Std" w:hAnsi="HelveticaNeueLT Std" w:cs="Arial"/>
          <w:b/>
          <w:bCs/>
          <w:sz w:val="24"/>
          <w:szCs w:val="24"/>
          <w:highlight w:val="yellow"/>
        </w:rPr>
        <w:t>:00</w:t>
      </w:r>
      <w:r w:rsidR="00083C01" w:rsidRPr="00083C01">
        <w:rPr>
          <w:rFonts w:ascii="Arial" w:eastAsia="Times New Roman" w:hAnsi="Arial"/>
          <w:b/>
          <w:color w:val="000000"/>
          <w:sz w:val="18"/>
          <w:szCs w:val="24"/>
        </w:rPr>
        <w:t xml:space="preserve"> </w:t>
      </w:r>
      <w:r w:rsidR="00684415" w:rsidRPr="001B3158">
        <w:rPr>
          <w:rFonts w:ascii="HelveticaNeueLT Std" w:hAnsi="HelveticaNeueLT Std" w:cs="Arial"/>
          <w:sz w:val="24"/>
          <w:szCs w:val="24"/>
          <w:highlight w:val="yellow"/>
        </w:rPr>
        <w:t xml:space="preserve">en </w:t>
      </w:r>
      <w:r w:rsidR="00684415" w:rsidRPr="001B3158">
        <w:rPr>
          <w:rFonts w:ascii="HelveticaNeueLT Std" w:hAnsi="HelveticaNeueLT Std" w:cs="Arial"/>
          <w:b/>
          <w:sz w:val="24"/>
          <w:szCs w:val="24"/>
          <w:highlight w:val="yellow"/>
        </w:rPr>
        <w:t xml:space="preserve">sala de juntas de la </w:t>
      </w:r>
      <w:r w:rsidR="00684415">
        <w:rPr>
          <w:rFonts w:ascii="HelveticaNeueLT Std" w:hAnsi="HelveticaNeueLT Std" w:cs="Arial"/>
          <w:b/>
          <w:color w:val="000000"/>
          <w:sz w:val="24"/>
          <w:szCs w:val="24"/>
          <w:highlight w:val="yellow"/>
        </w:rPr>
        <w:t>SEPUIMM</w:t>
      </w:r>
      <w:r w:rsidR="00684415"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684415">
        <w:rPr>
          <w:rFonts w:ascii="HelveticaNeueLT Std" w:hAnsi="HelveticaNeueLT Std" w:cs="Arial"/>
          <w:sz w:val="24"/>
          <w:szCs w:val="24"/>
          <w:highlight w:val="yellow"/>
        </w:rPr>
        <w:t xml:space="preserve">. </w:t>
      </w:r>
    </w:p>
    <w:p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3D0BB6">
        <w:rPr>
          <w:rFonts w:ascii="HelveticaNeueLT Std" w:hAnsi="HelveticaNeueLT Std" w:cs="Arial"/>
          <w:b/>
          <w:bCs/>
          <w:sz w:val="24"/>
          <w:szCs w:val="24"/>
          <w:highlight w:val="yellow"/>
        </w:rPr>
        <w:t xml:space="preserve">23 </w:t>
      </w:r>
      <w:r w:rsidR="003D0BB6" w:rsidRPr="001B3158">
        <w:rPr>
          <w:rFonts w:ascii="HelveticaNeueLT Std" w:hAnsi="HelveticaNeueLT Std" w:cs="Arial"/>
          <w:b/>
          <w:bCs/>
          <w:sz w:val="24"/>
          <w:szCs w:val="24"/>
          <w:highlight w:val="yellow"/>
        </w:rPr>
        <w:t xml:space="preserve">de </w:t>
      </w:r>
      <w:r w:rsidR="003D0BB6">
        <w:rPr>
          <w:rFonts w:ascii="HelveticaNeueLT Std" w:hAnsi="HelveticaNeueLT Std" w:cs="Arial"/>
          <w:b/>
          <w:bCs/>
          <w:sz w:val="24"/>
          <w:szCs w:val="24"/>
          <w:highlight w:val="yellow"/>
        </w:rPr>
        <w:t xml:space="preserve">Abril </w:t>
      </w:r>
      <w:r w:rsidR="003D0BB6" w:rsidRPr="001B3158">
        <w:rPr>
          <w:rFonts w:ascii="HelveticaNeueLT Std" w:hAnsi="HelveticaNeueLT Std" w:cs="Arial"/>
          <w:b/>
          <w:bCs/>
          <w:sz w:val="24"/>
          <w:szCs w:val="24"/>
          <w:highlight w:val="yellow"/>
        </w:rPr>
        <w:t>del 20</w:t>
      </w:r>
      <w:r w:rsidR="003D0BB6">
        <w:rPr>
          <w:rFonts w:ascii="HelveticaNeueLT Std" w:hAnsi="HelveticaNeueLT Std" w:cs="Arial"/>
          <w:b/>
          <w:bCs/>
          <w:sz w:val="24"/>
          <w:szCs w:val="24"/>
          <w:highlight w:val="yellow"/>
        </w:rPr>
        <w:t xml:space="preserve">24 </w:t>
      </w:r>
      <w:r w:rsidR="00A3314C" w:rsidRPr="001B3158">
        <w:rPr>
          <w:rFonts w:ascii="HelveticaNeueLT Std" w:hAnsi="HelveticaNeueLT Std" w:cs="Arial"/>
          <w:bCs/>
          <w:sz w:val="24"/>
          <w:szCs w:val="24"/>
          <w:highlight w:val="yellow"/>
        </w:rPr>
        <w:t>a las</w:t>
      </w:r>
      <w:r w:rsidR="00A3314C" w:rsidRPr="001B3158">
        <w:rPr>
          <w:rFonts w:ascii="HelveticaNeueLT Std" w:hAnsi="HelveticaNeueLT Std" w:cs="Arial"/>
          <w:b/>
          <w:bCs/>
          <w:sz w:val="24"/>
          <w:szCs w:val="24"/>
          <w:highlight w:val="yellow"/>
        </w:rPr>
        <w:t xml:space="preserve"> </w:t>
      </w:r>
      <w:r w:rsidR="00A3314C">
        <w:rPr>
          <w:rFonts w:ascii="HelveticaNeueLT Std" w:hAnsi="HelveticaNeueLT Std" w:cs="Arial"/>
          <w:b/>
          <w:bCs/>
          <w:sz w:val="24"/>
          <w:szCs w:val="24"/>
          <w:highlight w:val="yellow"/>
        </w:rPr>
        <w:t>1</w:t>
      </w:r>
      <w:r w:rsidR="005C710B">
        <w:rPr>
          <w:rFonts w:ascii="HelveticaNeueLT Std" w:hAnsi="HelveticaNeueLT Std" w:cs="Arial"/>
          <w:b/>
          <w:bCs/>
          <w:sz w:val="24"/>
          <w:szCs w:val="24"/>
          <w:highlight w:val="yellow"/>
        </w:rPr>
        <w:t>0</w:t>
      </w:r>
      <w:r w:rsidR="00A3314C">
        <w:rPr>
          <w:rFonts w:ascii="HelveticaNeueLT Std" w:hAnsi="HelveticaNeueLT Std" w:cs="Arial"/>
          <w:b/>
          <w:bCs/>
          <w:sz w:val="24"/>
          <w:szCs w:val="24"/>
          <w:highlight w:val="yellow"/>
        </w:rPr>
        <w:t>:30</w:t>
      </w:r>
      <w:r w:rsidRPr="001B3158">
        <w:rPr>
          <w:rFonts w:ascii="HelveticaNeueLT Std" w:hAnsi="HelveticaNeueLT Std" w:cs="Arial"/>
          <w:sz w:val="24"/>
          <w:szCs w:val="24"/>
          <w:highlight w:val="yellow"/>
        </w:rPr>
        <w:t>.</w:t>
      </w:r>
    </w:p>
    <w:p w:rsidR="00D91700" w:rsidRPr="001B3158" w:rsidRDefault="00D91700" w:rsidP="00D91700">
      <w:pPr>
        <w:ind w:left="426"/>
        <w:jc w:val="both"/>
        <w:rPr>
          <w:rFonts w:ascii="HelveticaNeueLT Std" w:hAnsi="HelveticaNeueLT Std" w:cs="Arial"/>
          <w:sz w:val="24"/>
          <w:szCs w:val="24"/>
          <w:highlight w:val="yellow"/>
        </w:rPr>
      </w:pPr>
    </w:p>
    <w:p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w:t>
      </w:r>
      <w:r w:rsidR="00684415">
        <w:rPr>
          <w:rFonts w:ascii="HelveticaNeueLT Std" w:hAnsi="HelveticaNeueLT Std" w:cs="Arial"/>
          <w:sz w:val="24"/>
          <w:szCs w:val="24"/>
        </w:rPr>
        <w:t>l</w:t>
      </w:r>
      <w:r w:rsidRPr="00AA6281">
        <w:rPr>
          <w:rFonts w:ascii="HelveticaNeueLT Std" w:hAnsi="HelveticaNeueLT Std" w:cs="Arial"/>
          <w:sz w:val="24"/>
          <w:szCs w:val="24"/>
        </w:rPr>
        <w:t xml:space="preserve"> </w:t>
      </w:r>
      <w:r w:rsidR="00684415">
        <w:rPr>
          <w:rFonts w:ascii="HelveticaNeueLT Std" w:hAnsi="HelveticaNeueLT Std" w:cs="Arial"/>
          <w:sz w:val="24"/>
          <w:szCs w:val="24"/>
        </w:rPr>
        <w:t>servici</w:t>
      </w:r>
      <w:r w:rsidRPr="00AA6281">
        <w:rPr>
          <w:rFonts w:ascii="HelveticaNeueLT Std" w:hAnsi="HelveticaNeueLT Std" w:cs="Arial"/>
          <w:sz w:val="24"/>
          <w:szCs w:val="24"/>
        </w:rPr>
        <w:t>o</w:t>
      </w:r>
      <w:r w:rsidR="00684415">
        <w:rPr>
          <w:rFonts w:ascii="HelveticaNeueLT Std" w:hAnsi="HelveticaNeueLT Std" w:cs="Arial"/>
          <w:sz w:val="24"/>
          <w:szCs w:val="24"/>
        </w:rPr>
        <w:t xml:space="preserve"> relacionado con la o</w:t>
      </w:r>
      <w:r w:rsidRPr="00AA6281">
        <w:rPr>
          <w:rFonts w:ascii="HelveticaNeueLT Std" w:hAnsi="HelveticaNeueLT Std" w:cs="Arial"/>
          <w:sz w:val="24"/>
          <w:szCs w:val="24"/>
        </w:rPr>
        <w:t xml:space="preserve">bra </w:t>
      </w:r>
      <w:r w:rsidR="00684415">
        <w:rPr>
          <w:rFonts w:ascii="HelveticaNeueLT Std" w:hAnsi="HelveticaNeueLT Std" w:cs="Arial"/>
          <w:sz w:val="24"/>
          <w:szCs w:val="24"/>
        </w:rPr>
        <w:t xml:space="preserve">publica </w:t>
      </w:r>
      <w:r w:rsidRPr="00AA6281">
        <w:rPr>
          <w:rFonts w:ascii="HelveticaNeueLT Std" w:hAnsi="HelveticaNeueLT Std" w:cs="Arial"/>
          <w:sz w:val="24"/>
          <w:szCs w:val="24"/>
        </w:rPr>
        <w:t>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rsidR="001B3158" w:rsidRDefault="001B3158" w:rsidP="00D91700">
      <w:pPr>
        <w:ind w:left="426"/>
        <w:jc w:val="both"/>
        <w:rPr>
          <w:rFonts w:ascii="HelveticaNeueLT Std" w:hAnsi="HelveticaNeueLT Std" w:cs="Arial"/>
          <w:sz w:val="24"/>
          <w:szCs w:val="24"/>
        </w:rPr>
      </w:pPr>
    </w:p>
    <w:p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w:t>
      </w:r>
      <w:r w:rsidR="001D363F">
        <w:rPr>
          <w:rFonts w:ascii="HelveticaNeueLT Std" w:hAnsi="HelveticaNeueLT Std" w:cs="Arial"/>
          <w:sz w:val="24"/>
          <w:szCs w:val="24"/>
          <w:highlight w:val="cyan"/>
        </w:rPr>
        <w:t>l</w:t>
      </w:r>
      <w:r w:rsidRPr="00270EC2">
        <w:rPr>
          <w:rFonts w:ascii="HelveticaNeueLT Std" w:hAnsi="HelveticaNeueLT Std" w:cs="Arial"/>
          <w:sz w:val="24"/>
          <w:szCs w:val="24"/>
          <w:highlight w:val="cyan"/>
        </w:rPr>
        <w:t xml:space="preserve"> </w:t>
      </w:r>
      <w:r w:rsidR="001D363F">
        <w:rPr>
          <w:rFonts w:ascii="HelveticaNeueLT Std" w:hAnsi="HelveticaNeueLT Std" w:cs="Arial"/>
          <w:sz w:val="24"/>
          <w:szCs w:val="24"/>
          <w:highlight w:val="cyan"/>
        </w:rPr>
        <w:t xml:space="preserve">servicio relacionado con la </w:t>
      </w:r>
      <w:r w:rsidRPr="00270EC2">
        <w:rPr>
          <w:rFonts w:ascii="HelveticaNeueLT Std" w:hAnsi="HelveticaNeueLT Std" w:cs="Arial"/>
          <w:sz w:val="24"/>
          <w:szCs w:val="24"/>
          <w:highlight w:val="cyan"/>
        </w:rPr>
        <w:t>obra</w:t>
      </w:r>
      <w:r w:rsidR="00270EC2" w:rsidRPr="00270EC2">
        <w:rPr>
          <w:rFonts w:ascii="HelveticaNeueLT Std" w:hAnsi="HelveticaNeueLT Std" w:cs="Arial"/>
          <w:sz w:val="24"/>
          <w:szCs w:val="24"/>
          <w:highlight w:val="cyan"/>
        </w:rPr>
        <w:t xml:space="preserve"> </w:t>
      </w:r>
      <w:r w:rsidR="001D363F">
        <w:rPr>
          <w:rFonts w:ascii="HelveticaNeueLT Std" w:hAnsi="HelveticaNeueLT Std" w:cs="Arial"/>
          <w:sz w:val="24"/>
          <w:szCs w:val="24"/>
          <w:highlight w:val="cyan"/>
        </w:rPr>
        <w:t xml:space="preserve">publica </w:t>
      </w:r>
      <w:r w:rsidR="00270EC2" w:rsidRPr="00270EC2">
        <w:rPr>
          <w:rFonts w:ascii="HelveticaNeueLT Std" w:hAnsi="HelveticaNeueLT Std" w:cs="Arial"/>
          <w:sz w:val="24"/>
          <w:szCs w:val="24"/>
          <w:highlight w:val="cyan"/>
        </w:rPr>
        <w:t>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r w:rsidR="006348EE">
        <w:rPr>
          <w:rFonts w:ascii="HelveticaNeueLT Std" w:hAnsi="HelveticaNeueLT Std" w:cs="Arial"/>
          <w:sz w:val="24"/>
          <w:szCs w:val="24"/>
          <w:highlight w:val="cyan"/>
        </w:rPr>
        <w:t>página</w:t>
      </w:r>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rsidR="00F1550B" w:rsidRPr="00F1550B" w:rsidRDefault="00F1550B" w:rsidP="00F1550B">
      <w:pPr>
        <w:ind w:left="426"/>
        <w:jc w:val="both"/>
        <w:rPr>
          <w:rFonts w:ascii="HelveticaNeueLT Std" w:hAnsi="HelveticaNeueLT Std" w:cs="Arial"/>
          <w:sz w:val="24"/>
          <w:szCs w:val="24"/>
          <w:highlight w:val="cyan"/>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1D363F" w:rsidP="00D91700">
      <w:pPr>
        <w:tabs>
          <w:tab w:val="left" w:pos="426"/>
        </w:tabs>
        <w:ind w:left="426" w:hanging="426"/>
        <w:jc w:val="both"/>
        <w:rPr>
          <w:rFonts w:ascii="HelveticaNeueLT Std" w:hAnsi="HelveticaNeueLT Std" w:cs="Arial"/>
          <w:sz w:val="24"/>
          <w:szCs w:val="24"/>
        </w:rPr>
      </w:pPr>
      <w:r>
        <w:rPr>
          <w:rFonts w:ascii="HelveticaNeueLT Std" w:hAnsi="HelveticaNeueLT Std"/>
          <w:b/>
          <w:spacing w:val="-3"/>
          <w:sz w:val="24"/>
          <w:szCs w:val="24"/>
        </w:rPr>
        <w:t>E</w:t>
      </w:r>
      <w:r w:rsidR="00D91700" w:rsidRPr="001B3158">
        <w:rPr>
          <w:rFonts w:ascii="HelveticaNeueLT Std" w:hAnsi="HelveticaNeueLT Std"/>
          <w:b/>
          <w:spacing w:val="-3"/>
          <w:sz w:val="24"/>
          <w:szCs w:val="24"/>
        </w:rPr>
        <w:t>) Obligaciones de "El Contratista".</w:t>
      </w:r>
      <w:r w:rsidR="00D91700" w:rsidRPr="001B3158">
        <w:rPr>
          <w:rFonts w:ascii="HelveticaNeueLT Std" w:hAnsi="HelveticaNeueLT Std"/>
          <w:spacing w:val="-3"/>
          <w:sz w:val="24"/>
          <w:szCs w:val="24"/>
        </w:rPr>
        <w:t xml:space="preserve"> "El Contratista" acepta que de las estimaciones que se le cubran se le hagan las siguientes deducciones:</w:t>
      </w:r>
    </w:p>
    <w:p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Pr="001B3158" w:rsidRDefault="001D363F" w:rsidP="00D91700">
      <w:pPr>
        <w:tabs>
          <w:tab w:val="left" w:pos="-720"/>
          <w:tab w:val="left" w:pos="567"/>
        </w:tabs>
        <w:suppressAutoHyphens/>
        <w:jc w:val="both"/>
        <w:rPr>
          <w:rFonts w:ascii="HelveticaNeueLT Std" w:hAnsi="HelveticaNeueLT Std"/>
          <w:b/>
          <w:spacing w:val="-3"/>
          <w:sz w:val="24"/>
          <w:szCs w:val="24"/>
        </w:rPr>
      </w:pPr>
      <w:r>
        <w:rPr>
          <w:rFonts w:ascii="HelveticaNeueLT Std" w:hAnsi="HelveticaNeueLT Std"/>
          <w:b/>
          <w:spacing w:val="-3"/>
          <w:sz w:val="24"/>
          <w:szCs w:val="24"/>
        </w:rPr>
        <w:t>F</w:t>
      </w:r>
      <w:r w:rsidR="00D91700" w:rsidRPr="001B3158">
        <w:rPr>
          <w:rFonts w:ascii="HelveticaNeueLT Std" w:hAnsi="HelveticaNeueLT Std"/>
          <w:b/>
          <w:spacing w:val="-3"/>
          <w:sz w:val="24"/>
          <w:szCs w:val="24"/>
        </w:rPr>
        <w:t>) Penas  convencionales.-</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rsidR="00D91700" w:rsidRPr="001B3158" w:rsidRDefault="00D91700" w:rsidP="00D91700">
      <w:pPr>
        <w:ind w:left="709" w:hanging="709"/>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 xml:space="preserve">a Dirección </w:t>
      </w:r>
      <w:r w:rsidR="001D363F">
        <w:rPr>
          <w:rFonts w:ascii="HelveticaNeueLT Std" w:hAnsi="HelveticaNeueLT Std"/>
          <w:spacing w:val="-3"/>
          <w:sz w:val="24"/>
          <w:szCs w:val="24"/>
        </w:rPr>
        <w:t>General de Planeacion</w:t>
      </w:r>
      <w:r w:rsidRPr="001B3158">
        <w:rPr>
          <w:rFonts w:ascii="HelveticaNeueLT Std" w:hAnsi="HelveticaNeueLT Std"/>
          <w:spacing w:val="-3"/>
          <w:sz w:val="24"/>
          <w:szCs w:val="24"/>
        </w:rPr>
        <w:t>, le aplique deducciones económicas definitivas a las estimaciones que “EL CONTRATISTA” presente a “LA DEPENDENCIA” con motivo de los trabajos ejecutados que correspondan al periodo en el que se haya presentado el incumplimiento a las obligaciones pactadas.</w:t>
      </w:r>
    </w:p>
    <w:p w:rsidR="00D91700" w:rsidRPr="001B3158" w:rsidRDefault="00D91700" w:rsidP="00D91700">
      <w:pPr>
        <w:ind w:left="1134" w:hanging="567"/>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rsidR="00D91700" w:rsidRPr="001B3158" w:rsidRDefault="00D91700" w:rsidP="00D91700">
      <w:pPr>
        <w:ind w:left="709"/>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rsidR="00D91700" w:rsidRPr="001B3158" w:rsidRDefault="00D91700" w:rsidP="00D91700">
      <w:pPr>
        <w:tabs>
          <w:tab w:val="left" w:pos="-720"/>
        </w:tabs>
        <w:suppressAutoHyphens/>
        <w:jc w:val="both"/>
        <w:rPr>
          <w:rFonts w:ascii="HelveticaNeueLT Std" w:hAnsi="HelveticaNeueLT Std"/>
          <w:b/>
          <w:spacing w:val="-3"/>
          <w:sz w:val="24"/>
          <w:szCs w:val="24"/>
        </w:rPr>
      </w:pPr>
    </w:p>
    <w:p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rsidR="00D91700" w:rsidRPr="001B3158" w:rsidRDefault="001D363F" w:rsidP="00D91700">
      <w:pPr>
        <w:tabs>
          <w:tab w:val="left" w:pos="-720"/>
        </w:tabs>
        <w:suppressAutoHyphens/>
        <w:jc w:val="both"/>
        <w:rPr>
          <w:rFonts w:ascii="HelveticaNeueLT Std" w:hAnsi="HelveticaNeueLT Std"/>
          <w:b/>
          <w:spacing w:val="-3"/>
          <w:sz w:val="24"/>
          <w:szCs w:val="24"/>
        </w:rPr>
      </w:pPr>
      <w:r>
        <w:rPr>
          <w:rFonts w:ascii="HelveticaNeueLT Std" w:hAnsi="HelveticaNeueLT Std"/>
          <w:b/>
          <w:spacing w:val="-3"/>
          <w:sz w:val="24"/>
          <w:szCs w:val="24"/>
        </w:rPr>
        <w:t>G</w:t>
      </w:r>
      <w:r w:rsidR="00D91700" w:rsidRPr="001B3158">
        <w:rPr>
          <w:rFonts w:ascii="HelveticaNeueLT Std" w:hAnsi="HelveticaNeueLT Std"/>
          <w:b/>
          <w:spacing w:val="-3"/>
          <w:sz w:val="24"/>
          <w:szCs w:val="24"/>
        </w:rPr>
        <w:t xml:space="preserve">) Suspensión temporal del contrato.- </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rsidR="00EF7748" w:rsidRPr="001B3158" w:rsidRDefault="00EF7748"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3A40AC">
      <w:pPr>
        <w:numPr>
          <w:ilvl w:val="0"/>
          <w:numId w:val="14"/>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3A40AC">
      <w:pPr>
        <w:numPr>
          <w:ilvl w:val="0"/>
          <w:numId w:val="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3A40AC">
      <w:pPr>
        <w:numPr>
          <w:ilvl w:val="0"/>
          <w:numId w:val="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rsidR="00D91700" w:rsidRDefault="00D91700"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rsidR="00270EC2" w:rsidRDefault="00270EC2" w:rsidP="00D91700">
      <w:pPr>
        <w:tabs>
          <w:tab w:val="left" w:pos="-720"/>
        </w:tabs>
        <w:suppressAutoHyphens/>
        <w:ind w:left="1276"/>
        <w:jc w:val="both"/>
        <w:rPr>
          <w:rFonts w:ascii="HelveticaNeueLT Std" w:hAnsi="HelveticaNeueLT Std"/>
          <w:spacing w:val="-3"/>
          <w:sz w:val="24"/>
          <w:szCs w:val="24"/>
        </w:rPr>
      </w:pPr>
    </w:p>
    <w:p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rsidR="00B62C77" w:rsidRDefault="00B62C77" w:rsidP="00D91700">
      <w:pPr>
        <w:ind w:left="567"/>
        <w:jc w:val="both"/>
        <w:rPr>
          <w:rFonts w:ascii="HelveticaNeueLT Std" w:hAnsi="HelveticaNeueLT Std" w:cs="Arial"/>
          <w:b/>
          <w:color w:val="FF0000"/>
          <w:sz w:val="24"/>
          <w:szCs w:val="24"/>
        </w:rPr>
      </w:pPr>
    </w:p>
    <w:p w:rsidR="00B62C77" w:rsidRPr="001B3158" w:rsidRDefault="00B62C77" w:rsidP="00D91700">
      <w:pPr>
        <w:ind w:left="567"/>
        <w:jc w:val="both"/>
        <w:rPr>
          <w:rFonts w:ascii="HelveticaNeueLT Std" w:hAnsi="HelveticaNeueLT Std" w:cs="Arial"/>
          <w:b/>
          <w:color w:val="FF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presentaran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3D0BB6">
        <w:rPr>
          <w:rFonts w:ascii="HelveticaNeueLT Std" w:hAnsi="HelveticaNeueLT Std" w:cs="Arial"/>
          <w:b/>
          <w:sz w:val="24"/>
          <w:szCs w:val="24"/>
          <w:highlight w:val="yellow"/>
        </w:rPr>
        <w:t>02</w:t>
      </w:r>
      <w:r w:rsidR="0031306B" w:rsidRPr="001B3158">
        <w:rPr>
          <w:rFonts w:ascii="HelveticaNeueLT Std" w:hAnsi="HelveticaNeueLT Std" w:cs="Arial"/>
          <w:b/>
          <w:bCs/>
          <w:sz w:val="24"/>
          <w:szCs w:val="24"/>
          <w:highlight w:val="yellow"/>
        </w:rPr>
        <w:t xml:space="preserve"> de </w:t>
      </w:r>
      <w:r w:rsidR="003D0BB6">
        <w:rPr>
          <w:rFonts w:ascii="HelveticaNeueLT Std" w:hAnsi="HelveticaNeueLT Std" w:cs="Arial"/>
          <w:b/>
          <w:bCs/>
          <w:sz w:val="24"/>
          <w:szCs w:val="24"/>
          <w:highlight w:val="yellow"/>
        </w:rPr>
        <w:t>Mayo</w:t>
      </w:r>
      <w:r w:rsidR="0031306B">
        <w:rPr>
          <w:rFonts w:ascii="HelveticaNeueLT Std" w:hAnsi="HelveticaNeueLT Std" w:cs="Arial"/>
          <w:b/>
          <w:bCs/>
          <w:sz w:val="24"/>
          <w:szCs w:val="24"/>
          <w:highlight w:val="yellow"/>
        </w:rPr>
        <w:t xml:space="preserve"> </w:t>
      </w:r>
      <w:r w:rsidR="0031306B" w:rsidRPr="001B3158">
        <w:rPr>
          <w:rFonts w:ascii="HelveticaNeueLT Std" w:hAnsi="HelveticaNeueLT Std" w:cs="Arial"/>
          <w:b/>
          <w:bCs/>
          <w:sz w:val="24"/>
          <w:szCs w:val="24"/>
          <w:highlight w:val="yellow"/>
        </w:rPr>
        <w:t>del 20</w:t>
      </w:r>
      <w:r w:rsidR="008C6DCB">
        <w:rPr>
          <w:rFonts w:ascii="HelveticaNeueLT Std" w:hAnsi="HelveticaNeueLT Std" w:cs="Arial"/>
          <w:b/>
          <w:bCs/>
          <w:sz w:val="24"/>
          <w:szCs w:val="24"/>
          <w:highlight w:val="yellow"/>
        </w:rPr>
        <w:t>2</w:t>
      </w:r>
      <w:r w:rsidR="003D0BB6">
        <w:rPr>
          <w:rFonts w:ascii="HelveticaNeueLT Std" w:hAnsi="HelveticaNeueLT Std" w:cs="Arial"/>
          <w:b/>
          <w:bCs/>
          <w:sz w:val="24"/>
          <w:szCs w:val="24"/>
          <w:highlight w:val="yellow"/>
        </w:rPr>
        <w:t>4</w:t>
      </w:r>
      <w:r w:rsidR="00CD3EC8">
        <w:rPr>
          <w:rFonts w:ascii="HelveticaNeueLT Std" w:hAnsi="HelveticaNeueLT Std" w:cs="Arial"/>
          <w:b/>
          <w:bCs/>
          <w:sz w:val="24"/>
          <w:szCs w:val="24"/>
          <w:highlight w:val="yellow"/>
        </w:rPr>
        <w:t xml:space="preserve"> </w:t>
      </w:r>
      <w:r w:rsidRPr="001B3158">
        <w:rPr>
          <w:rFonts w:ascii="HelveticaNeueLT Std" w:hAnsi="HelveticaNeueLT Std" w:cs="Arial"/>
          <w:sz w:val="24"/>
          <w:szCs w:val="24"/>
          <w:highlight w:val="yellow"/>
        </w:rPr>
        <w:t>a las</w:t>
      </w:r>
      <w:r w:rsidRPr="001B3158">
        <w:rPr>
          <w:rFonts w:ascii="HelveticaNeueLT Std" w:hAnsi="HelveticaNeueLT Std" w:cs="Arial"/>
          <w:b/>
          <w:sz w:val="24"/>
          <w:szCs w:val="24"/>
          <w:highlight w:val="yellow"/>
        </w:rPr>
        <w:t xml:space="preserve"> </w:t>
      </w:r>
      <w:r w:rsidR="0092693D">
        <w:rPr>
          <w:rFonts w:ascii="HelveticaNeueLT Std" w:hAnsi="HelveticaNeueLT Std" w:cs="Arial"/>
          <w:b/>
          <w:sz w:val="24"/>
          <w:szCs w:val="24"/>
          <w:highlight w:val="yellow"/>
        </w:rPr>
        <w:t>1</w:t>
      </w:r>
      <w:r w:rsidR="005C710B">
        <w:rPr>
          <w:rFonts w:ascii="HelveticaNeueLT Std" w:hAnsi="HelveticaNeueLT Std" w:cs="Arial"/>
          <w:b/>
          <w:sz w:val="24"/>
          <w:szCs w:val="24"/>
          <w:highlight w:val="yellow"/>
        </w:rPr>
        <w:t>0</w:t>
      </w:r>
      <w:r w:rsidRPr="001B3158">
        <w:rPr>
          <w:rFonts w:ascii="HelveticaNeueLT Std" w:hAnsi="HelveticaNeueLT Std" w:cs="Arial"/>
          <w:b/>
          <w:sz w:val="24"/>
          <w:szCs w:val="24"/>
          <w:highlight w:val="yellow"/>
        </w:rPr>
        <w:t>:</w:t>
      </w:r>
      <w:r w:rsidR="0061652A">
        <w:rPr>
          <w:rFonts w:ascii="HelveticaNeueLT Std" w:hAnsi="HelveticaNeueLT Std" w:cs="Arial"/>
          <w:b/>
          <w:sz w:val="24"/>
          <w:szCs w:val="24"/>
          <w:highlight w:val="yellow"/>
        </w:rPr>
        <w:t>0</w:t>
      </w:r>
      <w:r w:rsidR="006D75E5">
        <w:rPr>
          <w:rFonts w:ascii="HelveticaNeueLT Std" w:hAnsi="HelveticaNeueLT Std" w:cs="Arial"/>
          <w:b/>
          <w:sz w:val="24"/>
          <w:szCs w:val="24"/>
          <w:highlight w:val="yellow"/>
        </w:rPr>
        <w:t>0</w:t>
      </w:r>
      <w:r w:rsidRPr="001B3158">
        <w:rPr>
          <w:rFonts w:ascii="HelveticaNeueLT Std" w:hAnsi="HelveticaNeueLT Std" w:cs="Arial"/>
          <w:b/>
          <w:sz w:val="24"/>
          <w:szCs w:val="24"/>
          <w:highlight w:val="yellow"/>
        </w:rPr>
        <w:t xml:space="preserve"> horas,</w:t>
      </w:r>
      <w:r w:rsidRPr="001B3158">
        <w:rPr>
          <w:rFonts w:ascii="HelveticaNeueLT Std" w:hAnsi="HelveticaNeueLT Std" w:cs="Arial"/>
          <w:sz w:val="24"/>
          <w:szCs w:val="24"/>
          <w:highlight w:val="yellow"/>
        </w:rPr>
        <w:t xml:space="preserve"> </w:t>
      </w:r>
      <w:r w:rsidR="002D50BE" w:rsidRPr="002D50BE">
        <w:rPr>
          <w:rFonts w:ascii="Arial" w:hAnsi="Arial" w:cs="Arial"/>
          <w:b/>
          <w:sz w:val="24"/>
          <w:szCs w:val="24"/>
          <w:highlight w:val="yellow"/>
        </w:rPr>
        <w:t xml:space="preserve">donde se recibirán los paquetes, se llevara a cabo la apertura de las propuestas en junta a puerta cerrada en dicho acto,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dara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rsidR="00D91700" w:rsidRPr="001B3158" w:rsidRDefault="00D91700" w:rsidP="00D91700">
      <w:pPr>
        <w:jc w:val="both"/>
        <w:rPr>
          <w:rFonts w:ascii="HelveticaNeueLT Std" w:hAnsi="HelveticaNeueLT Std" w:cs="Arial"/>
          <w:sz w:val="24"/>
          <w:szCs w:val="24"/>
        </w:rPr>
      </w:pPr>
    </w:p>
    <w:p w:rsidR="00D91700" w:rsidRPr="001B3158" w:rsidRDefault="00D91700" w:rsidP="00944936">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El sobre de la proposición deberá ser dirigido a</w:t>
      </w:r>
      <w:r w:rsidR="00A564C1">
        <w:rPr>
          <w:rFonts w:ascii="HelveticaNeueLT Std" w:hAnsi="HelveticaNeueLT Std" w:cs="Arial"/>
        </w:rPr>
        <w:t>l</w:t>
      </w:r>
      <w:r w:rsidR="00FA20BD">
        <w:rPr>
          <w:rFonts w:ascii="HelveticaNeueLT Std" w:hAnsi="HelveticaNeueLT Std" w:cs="Arial"/>
        </w:rPr>
        <w:t xml:space="preserve"> </w:t>
      </w:r>
      <w:r w:rsidR="006348EE" w:rsidRPr="00554D14">
        <w:rPr>
          <w:rFonts w:ascii="HelveticaNeueLT Std" w:hAnsi="HelveticaNeueLT Std" w:cs="Arial"/>
          <w:b/>
          <w:lang w:val="pt-BR"/>
        </w:rPr>
        <w:t>C. Paulina del Carmen García López</w:t>
      </w:r>
      <w:r w:rsidR="00944936">
        <w:rPr>
          <w:rFonts w:ascii="HelveticaNeueLT Std" w:hAnsi="HelveticaNeueLT Std" w:cs="Arial"/>
        </w:rPr>
        <w:t xml:space="preserve">, </w:t>
      </w:r>
      <w:r w:rsidR="00A564C1" w:rsidRPr="00A564C1">
        <w:rPr>
          <w:rFonts w:ascii="HelveticaNeueLT Std" w:hAnsi="HelveticaNeueLT Std" w:cs="Arial"/>
        </w:rPr>
        <w:t xml:space="preserve"> </w:t>
      </w:r>
      <w:r w:rsidR="00944936" w:rsidRPr="00944936">
        <w:rPr>
          <w:rFonts w:ascii="HelveticaNeueLT Std" w:hAnsi="HelveticaNeueLT Std" w:cs="Arial"/>
        </w:rPr>
        <w:t xml:space="preserve">Subsecretaria de </w:t>
      </w:r>
      <w:r w:rsidR="002866F7">
        <w:rPr>
          <w:rFonts w:ascii="HelveticaNeueLT Std" w:hAnsi="HelveticaNeueLT Std" w:cs="Arial"/>
        </w:rPr>
        <w:t xml:space="preserve">Infraestructura y </w:t>
      </w:r>
      <w:r w:rsidR="00944936" w:rsidRPr="00944936">
        <w:rPr>
          <w:rFonts w:ascii="HelveticaNeueLT Std" w:hAnsi="HelveticaNeueLT Std" w:cs="Arial"/>
        </w:rPr>
        <w:t>Obras Públicas de la</w:t>
      </w:r>
      <w:r w:rsidR="00944936">
        <w:rPr>
          <w:rFonts w:ascii="HelveticaNeueLT Std" w:hAnsi="HelveticaNeueLT Std" w:cs="Arial"/>
        </w:rPr>
        <w:t xml:space="preserve"> </w:t>
      </w:r>
      <w:r w:rsidR="00AA4BDE" w:rsidRPr="00AA4BDE">
        <w:rPr>
          <w:rFonts w:ascii="HelveticaNeueLT Std" w:hAnsi="HelveticaNeueLT Std" w:cs="Arial"/>
        </w:rPr>
        <w:t>Secretari</w:t>
      </w:r>
      <w:r w:rsidR="00944936">
        <w:rPr>
          <w:rFonts w:ascii="HelveticaNeueLT Std" w:hAnsi="HelveticaNeueLT Std" w:cs="Arial"/>
        </w:rPr>
        <w:t>a</w:t>
      </w:r>
      <w:r w:rsidR="00AA4BDE" w:rsidRPr="00AA4BDE">
        <w:rPr>
          <w:rFonts w:ascii="HelveticaNeueLT Std" w:hAnsi="HelveticaNeueLT Std" w:cs="Arial"/>
        </w:rPr>
        <w:t xml:space="preserve"> de Planeación Urbana, Infraestructura</w:t>
      </w:r>
      <w:r w:rsidR="00862E17">
        <w:rPr>
          <w:rFonts w:ascii="HelveticaNeueLT Std" w:hAnsi="HelveticaNeueLT Std" w:cs="Arial"/>
        </w:rPr>
        <w:t xml:space="preserve">, </w:t>
      </w:r>
      <w:r w:rsidR="00AA4BDE" w:rsidRPr="00AA4BDE">
        <w:rPr>
          <w:rFonts w:ascii="HelveticaNeueLT Std" w:hAnsi="HelveticaNeueLT Std" w:cs="Arial"/>
        </w:rPr>
        <w:t xml:space="preserve"> M</w:t>
      </w:r>
      <w:r w:rsidR="00AA4BDE">
        <w:rPr>
          <w:rFonts w:ascii="HelveticaNeueLT Std" w:hAnsi="HelveticaNeueLT Std" w:cs="Arial"/>
        </w:rPr>
        <w:t>ovilidad</w:t>
      </w:r>
      <w:r w:rsidR="00320354">
        <w:rPr>
          <w:rFonts w:ascii="HelveticaNeueLT Std" w:hAnsi="HelveticaNeueLT Std" w:cs="Arial"/>
        </w:rPr>
        <w:t xml:space="preserve">, Medio Ambiente y Recursos Naturales </w:t>
      </w:r>
      <w:r w:rsidR="00A564C1" w:rsidRPr="00AA4BDE">
        <w:rPr>
          <w:rFonts w:ascii="HelveticaNeueLT Std" w:hAnsi="HelveticaNeueLT Std" w:cs="Arial"/>
        </w:rPr>
        <w:t>del Gobierno del Estado</w:t>
      </w:r>
      <w:r w:rsidR="004F5A71" w:rsidRPr="00AA4BDE">
        <w:rPr>
          <w:rFonts w:ascii="HelveticaNeueLT Std" w:hAnsi="HelveticaNeueLT Std" w:cs="Arial"/>
        </w:rPr>
        <w:t xml:space="preserve"> de Baja California Sur</w:t>
      </w:r>
      <w:r w:rsidRPr="00AA4BDE">
        <w:rPr>
          <w:rFonts w:ascii="HelveticaNeueLT Std" w:hAnsi="HelveticaNeueLT Std" w:cs="Arial"/>
        </w:rPr>
        <w:t>, y mencionar claramente el nombre,</w:t>
      </w:r>
      <w:r w:rsidRPr="001B3158">
        <w:rPr>
          <w:rFonts w:ascii="HelveticaNeueLT Std" w:hAnsi="HelveticaNeueLT Std" w:cs="Arial"/>
        </w:rPr>
        <w:t xml:space="preserve"> firma del pro</w:t>
      </w:r>
      <w:r w:rsidR="00692125">
        <w:rPr>
          <w:rFonts w:ascii="HelveticaNeueLT Std" w:hAnsi="HelveticaNeueLT Std" w:cs="Arial"/>
        </w:rPr>
        <w:t xml:space="preserve">ponente, el número de concurso, nombre del </w:t>
      </w:r>
      <w:r w:rsidR="001C0298">
        <w:rPr>
          <w:rFonts w:ascii="HelveticaNeueLT Std" w:hAnsi="HelveticaNeueLT Std" w:cs="Arial"/>
        </w:rPr>
        <w:t>S</w:t>
      </w:r>
      <w:r w:rsidR="00EF7748">
        <w:rPr>
          <w:rFonts w:ascii="HelveticaNeueLT Std" w:hAnsi="HelveticaNeueLT Std" w:cs="Arial"/>
        </w:rPr>
        <w:t>e</w:t>
      </w:r>
      <w:r w:rsidR="00692125">
        <w:rPr>
          <w:rFonts w:ascii="HelveticaNeueLT Std" w:hAnsi="HelveticaNeueLT Std" w:cs="Arial"/>
        </w:rPr>
        <w:t>cretario y nombre de la obra.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w:t>
      </w:r>
      <w:r w:rsidR="0061652A">
        <w:rPr>
          <w:rFonts w:ascii="HelveticaNeueLT Std" w:hAnsi="HelveticaNeueLT Std" w:cs="Arial"/>
          <w:b/>
          <w:sz w:val="24"/>
          <w:szCs w:val="24"/>
          <w:highlight w:val="cyan"/>
        </w:rPr>
        <w:t>l servicio relacionado con la</w:t>
      </w:r>
      <w:r w:rsidR="00270EC2" w:rsidRPr="00270EC2">
        <w:rPr>
          <w:rFonts w:ascii="HelveticaNeueLT Std" w:hAnsi="HelveticaNeueLT Std" w:cs="Arial"/>
          <w:b/>
          <w:sz w:val="24"/>
          <w:szCs w:val="24"/>
          <w:highlight w:val="cyan"/>
        </w:rPr>
        <w:t xml:space="preserve"> obra</w:t>
      </w:r>
      <w:r w:rsidR="0061652A">
        <w:rPr>
          <w:rFonts w:ascii="HelveticaNeueLT Std" w:hAnsi="HelveticaNeueLT Std" w:cs="Arial"/>
          <w:b/>
          <w:sz w:val="24"/>
          <w:szCs w:val="24"/>
          <w:highlight w:val="cyan"/>
        </w:rPr>
        <w:t xml:space="preserve"> publica</w:t>
      </w:r>
      <w:r w:rsidR="00270EC2" w:rsidRPr="00270EC2">
        <w:rPr>
          <w:rFonts w:ascii="HelveticaNeueLT Std" w:hAnsi="HelveticaNeueLT Std" w:cs="Arial"/>
          <w:b/>
          <w:sz w:val="24"/>
          <w:szCs w:val="24"/>
          <w:highlight w:val="cyan"/>
        </w:rPr>
        <w:t>)</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rsidR="00D91700" w:rsidRPr="001B3158" w:rsidRDefault="00D91700" w:rsidP="00D91700">
      <w:pPr>
        <w:spacing w:after="120"/>
        <w:rPr>
          <w:rFonts w:ascii="HelveticaNeueLT Std" w:hAnsi="HelveticaNeueLT Std" w:cs="Arial"/>
          <w:b/>
          <w:sz w:val="24"/>
          <w:szCs w:val="24"/>
          <w:lang w:eastAsia="x-none"/>
        </w:rPr>
      </w:pPr>
      <w:r w:rsidRPr="001B3158">
        <w:rPr>
          <w:rFonts w:ascii="HelveticaNeueLT Std" w:hAnsi="HelveticaNeueLT Std" w:cs="Arial"/>
          <w:b/>
          <w:sz w:val="24"/>
          <w:szCs w:val="24"/>
          <w:lang w:eastAsia="x-none"/>
        </w:rPr>
        <w:t>Para adjudicar el contrato se tomara en cuenta lo siguiente:</w:t>
      </w:r>
    </w:p>
    <w:p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La congruencia y factibilidad de los programas propuestos (con erogaciones),  programa de utilización de equipo, programa del personal administrativo y de la ejecución del </w:t>
      </w:r>
      <w:r w:rsidR="00B35E44">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 xml:space="preserve">obra </w:t>
      </w:r>
      <w:r w:rsidR="00B35E44">
        <w:rPr>
          <w:rFonts w:ascii="HelveticaNeueLT Std" w:hAnsi="HelveticaNeueLT Std" w:cs="Arial"/>
          <w:sz w:val="24"/>
          <w:szCs w:val="24"/>
        </w:rPr>
        <w:t xml:space="preserve">publica </w:t>
      </w:r>
      <w:r w:rsidRPr="001B3158">
        <w:rPr>
          <w:rFonts w:ascii="HelveticaNeueLT Std" w:hAnsi="HelveticaNeueLT Std" w:cs="Arial"/>
          <w:sz w:val="24"/>
          <w:szCs w:val="24"/>
        </w:rPr>
        <w:t>y el programa de</w:t>
      </w:r>
      <w:r w:rsidR="003C075F">
        <w:rPr>
          <w:rFonts w:ascii="HelveticaNeueLT Std" w:hAnsi="HelveticaNeueLT Std" w:cs="Arial"/>
          <w:sz w:val="24"/>
          <w:szCs w:val="24"/>
        </w:rPr>
        <w:t>l servicio relacio</w:t>
      </w:r>
      <w:r w:rsidR="0061652A">
        <w:rPr>
          <w:rFonts w:ascii="HelveticaNeueLT Std" w:hAnsi="HelveticaNeueLT Std" w:cs="Arial"/>
          <w:sz w:val="24"/>
          <w:szCs w:val="24"/>
        </w:rPr>
        <w:t>n</w:t>
      </w:r>
      <w:r w:rsidR="003C075F">
        <w:rPr>
          <w:rFonts w:ascii="HelveticaNeueLT Std" w:hAnsi="HelveticaNeueLT Std" w:cs="Arial"/>
          <w:sz w:val="24"/>
          <w:szCs w:val="24"/>
        </w:rPr>
        <w:t>ado con la</w:t>
      </w:r>
      <w:r w:rsidRPr="001B3158">
        <w:rPr>
          <w:rFonts w:ascii="HelveticaNeueLT Std" w:hAnsi="HelveticaNeueLT Std" w:cs="Arial"/>
          <w:sz w:val="24"/>
          <w:szCs w:val="24"/>
        </w:rPr>
        <w:t xml:space="preserve"> obra</w:t>
      </w:r>
      <w:r w:rsidR="003C075F">
        <w:rPr>
          <w:rFonts w:ascii="HelveticaNeueLT Std" w:hAnsi="HelveticaNeueLT Std" w:cs="Arial"/>
          <w:sz w:val="24"/>
          <w:szCs w:val="24"/>
        </w:rPr>
        <w:t xml:space="preserve"> publica</w:t>
      </w:r>
      <w:r w:rsidRPr="001B3158">
        <w:rPr>
          <w:rFonts w:ascii="HelveticaNeueLT Std" w:hAnsi="HelveticaNeueLT Std" w:cs="Arial"/>
          <w:sz w:val="24"/>
          <w:szCs w:val="24"/>
        </w:rPr>
        <w:t>, así como la disponibilidad del equipo que pretenda utilizar para la ejecución de los trabajos de acuerdo con las especificaciones y dentro del plazo estipulado en estas Bases de Licitación.</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3A40AC">
      <w:pPr>
        <w:numPr>
          <w:ilvl w:val="0"/>
          <w:numId w:val="3"/>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3A40AC">
      <w:pPr>
        <w:numPr>
          <w:ilvl w:val="0"/>
          <w:numId w:val="3"/>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considerando la totalidad de los insumos requeridos y la aplicación de rendimientos congruentes en los análisis de precios unitarios propuestos, para la ejecución de cada uno de los trabajos indicados en el catálogo de conceptos.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3A40AC">
      <w:pPr>
        <w:numPr>
          <w:ilvl w:val="0"/>
          <w:numId w:val="3"/>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3A40AC">
      <w:pPr>
        <w:numPr>
          <w:ilvl w:val="0"/>
          <w:numId w:val="3"/>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3A40AC">
      <w:pPr>
        <w:numPr>
          <w:ilvl w:val="0"/>
          <w:numId w:val="3"/>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3A40AC">
      <w:pPr>
        <w:numPr>
          <w:ilvl w:val="0"/>
          <w:numId w:val="3"/>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rsidR="00D91700" w:rsidRPr="001B3158" w:rsidRDefault="00D91700" w:rsidP="00D91700">
      <w:pPr>
        <w:jc w:val="both"/>
        <w:rPr>
          <w:rFonts w:ascii="HelveticaNeueLT Std" w:hAnsi="HelveticaNeueLT Std" w:cs="Arial"/>
          <w:sz w:val="16"/>
          <w:szCs w:val="16"/>
        </w:rPr>
      </w:pPr>
    </w:p>
    <w:p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rsidR="00D91700" w:rsidRPr="001B3158" w:rsidRDefault="00D91700" w:rsidP="00D91700">
      <w:pPr>
        <w:jc w:val="both"/>
        <w:rPr>
          <w:rFonts w:ascii="HelveticaNeueLT Std" w:hAnsi="HelveticaNeueLT Std" w:cs="Arial"/>
          <w:sz w:val="16"/>
          <w:szCs w:val="16"/>
        </w:rPr>
      </w:pPr>
    </w:p>
    <w:p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necesaria de acuerdo a requerimientos del Proyecto.</w:t>
      </w:r>
    </w:p>
    <w:p w:rsidR="00D91700" w:rsidRPr="001B3158" w:rsidRDefault="00D91700" w:rsidP="00D91700">
      <w:pPr>
        <w:jc w:val="both"/>
        <w:rPr>
          <w:rFonts w:ascii="HelveticaNeueLT Std" w:hAnsi="HelveticaNeueLT Std" w:cs="Arial"/>
          <w:sz w:val="16"/>
          <w:szCs w:val="16"/>
        </w:rPr>
      </w:pPr>
    </w:p>
    <w:p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rsidR="00D91700" w:rsidRPr="001B3158" w:rsidRDefault="00D91700" w:rsidP="00D91700">
      <w:pPr>
        <w:ind w:left="720"/>
        <w:jc w:val="both"/>
        <w:rPr>
          <w:rFonts w:ascii="HelveticaNeueLT Std" w:hAnsi="HelveticaNeueLT Std" w:cs="Arial"/>
          <w:sz w:val="16"/>
          <w:szCs w:val="16"/>
        </w:rPr>
      </w:pPr>
    </w:p>
    <w:p w:rsidR="00D91700" w:rsidRPr="001D6745"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rsidR="001D6745" w:rsidRDefault="001D6745" w:rsidP="001D6745">
      <w:pPr>
        <w:pStyle w:val="Prrafodelista"/>
        <w:rPr>
          <w:rFonts w:ascii="HelveticaNeueLT Std" w:hAnsi="HelveticaNeueLT Std" w:cs="Arial"/>
          <w:sz w:val="24"/>
          <w:szCs w:val="24"/>
        </w:rPr>
      </w:pPr>
    </w:p>
    <w:p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rsidR="00BC1818" w:rsidRPr="001B3158" w:rsidRDefault="00BC1818" w:rsidP="001D6745">
      <w:pPr>
        <w:ind w:left="720"/>
        <w:jc w:val="both"/>
        <w:rPr>
          <w:rFonts w:ascii="HelveticaNeueLT Std" w:hAnsi="HelveticaNeueLT Std" w:cs="Arial"/>
          <w:sz w:val="24"/>
          <w:szCs w:val="24"/>
        </w:rPr>
      </w:pPr>
    </w:p>
    <w:p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rsidR="00D91700" w:rsidRPr="001D6745"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rsidR="00D91700" w:rsidRPr="001B3158" w:rsidRDefault="00D91700" w:rsidP="00D91700">
      <w:pPr>
        <w:jc w:val="both"/>
        <w:rPr>
          <w:rFonts w:ascii="HelveticaNeueLT Std" w:hAnsi="HelveticaNeueLT Std" w:cs="Arial"/>
          <w:bCs/>
          <w:sz w:val="24"/>
          <w:szCs w:val="24"/>
        </w:rPr>
      </w:pPr>
    </w:p>
    <w:p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3A40AC">
      <w:pPr>
        <w:numPr>
          <w:ilvl w:val="0"/>
          <w:numId w:val="4"/>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3A40AC">
      <w:pPr>
        <w:numPr>
          <w:ilvl w:val="0"/>
          <w:numId w:val="4"/>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rsidR="00D91700" w:rsidRDefault="00D91700" w:rsidP="00D91700">
      <w:pPr>
        <w:jc w:val="both"/>
        <w:rPr>
          <w:rFonts w:ascii="HelveticaNeueLT Std" w:hAnsi="HelveticaNeueLT Std" w:cs="Arial"/>
          <w:color w:val="000000"/>
          <w:sz w:val="24"/>
          <w:szCs w:val="24"/>
        </w:rPr>
      </w:pPr>
    </w:p>
    <w:p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rsidR="00C1283A" w:rsidRPr="001B3158" w:rsidRDefault="00C1283A" w:rsidP="00D91700">
      <w:pPr>
        <w:jc w:val="both"/>
        <w:rPr>
          <w:rFonts w:ascii="HelveticaNeueLT Std" w:hAnsi="HelveticaNeueLT Std" w:cs="Arial"/>
          <w:color w:val="000000"/>
          <w:sz w:val="24"/>
          <w:szCs w:val="24"/>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3A40AC">
      <w:pPr>
        <w:numPr>
          <w:ilvl w:val="1"/>
          <w:numId w:val="13"/>
        </w:numPr>
        <w:spacing w:after="120"/>
        <w:rPr>
          <w:rFonts w:ascii="HelveticaNeueLT Std" w:hAnsi="HelveticaNeueLT Std" w:cs="Arial"/>
          <w:sz w:val="24"/>
          <w:szCs w:val="24"/>
          <w:lang w:eastAsia="x-none"/>
        </w:rPr>
      </w:pPr>
      <w:r w:rsidRPr="001B3158">
        <w:rPr>
          <w:rFonts w:ascii="HelveticaNeueLT Std" w:hAnsi="HelveticaNeueLT Std" w:cs="Arial"/>
          <w:sz w:val="24"/>
          <w:szCs w:val="24"/>
          <w:lang w:eastAsia="x-none"/>
        </w:rPr>
        <w:t>Que cada documento contenga toda la información solicitada, ya que su presentación incompleta será motivo suficiente para desechar la propuesta.</w:t>
      </w:r>
    </w:p>
    <w:p w:rsidR="00D91700" w:rsidRPr="001B3158" w:rsidRDefault="00D91700" w:rsidP="00D91700">
      <w:pPr>
        <w:tabs>
          <w:tab w:val="left" w:pos="1260"/>
        </w:tabs>
        <w:ind w:left="426"/>
        <w:jc w:val="both"/>
        <w:rPr>
          <w:rFonts w:ascii="HelveticaNeueLT Std" w:hAnsi="HelveticaNeueLT Std" w:cs="Arial"/>
          <w:sz w:val="24"/>
          <w:szCs w:val="24"/>
        </w:rPr>
      </w:pPr>
    </w:p>
    <w:p w:rsidR="00D91700" w:rsidRPr="001B3158" w:rsidRDefault="00D91700" w:rsidP="003A40AC">
      <w:pPr>
        <w:numPr>
          <w:ilvl w:val="1"/>
          <w:numId w:val="1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rsidR="00D91700" w:rsidRPr="001B3158" w:rsidRDefault="00D91700" w:rsidP="00D91700">
      <w:pPr>
        <w:ind w:left="708"/>
        <w:rPr>
          <w:rFonts w:ascii="HelveticaNeueLT Std" w:hAnsi="HelveticaNeueLT Std" w:cs="Arial"/>
          <w:szCs w:val="24"/>
        </w:rPr>
      </w:pPr>
    </w:p>
    <w:p w:rsidR="00D91700" w:rsidRPr="001B3158" w:rsidRDefault="00D91700" w:rsidP="003A40AC">
      <w:pPr>
        <w:numPr>
          <w:ilvl w:val="1"/>
          <w:numId w:val="1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w:t>
      </w:r>
      <w:r w:rsidR="00465736">
        <w:rPr>
          <w:rFonts w:ascii="HelveticaNeueLT Std" w:hAnsi="HelveticaNeueLT Std" w:cs="Arial"/>
          <w:sz w:val="24"/>
          <w:szCs w:val="24"/>
        </w:rPr>
        <w:t>el</w:t>
      </w:r>
      <w:r w:rsidRPr="001B3158">
        <w:rPr>
          <w:rFonts w:ascii="HelveticaNeueLT Std" w:hAnsi="HelveticaNeueLT Std" w:cs="Arial"/>
          <w:sz w:val="24"/>
          <w:szCs w:val="24"/>
        </w:rPr>
        <w:t xml:space="preserve"> y equipo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Equipo)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rsidR="00D91700" w:rsidRPr="001B3158" w:rsidRDefault="00D91700" w:rsidP="00D91700">
      <w:pPr>
        <w:ind w:left="708"/>
        <w:rPr>
          <w:rFonts w:ascii="HelveticaNeueLT Std" w:hAnsi="HelveticaNeueLT Std" w:cs="Arial"/>
          <w:b/>
          <w:szCs w:val="24"/>
        </w:rPr>
      </w:pPr>
    </w:p>
    <w:p w:rsidR="00D91700" w:rsidRPr="001B3158" w:rsidRDefault="00D91700" w:rsidP="003A40AC">
      <w:pPr>
        <w:numPr>
          <w:ilvl w:val="1"/>
          <w:numId w:val="1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rsidR="00D91700" w:rsidRPr="001B3158" w:rsidRDefault="00D91700" w:rsidP="00D91700">
      <w:pPr>
        <w:ind w:left="708"/>
        <w:rPr>
          <w:rFonts w:ascii="HelveticaNeueLT Std" w:hAnsi="HelveticaNeueLT Std" w:cs="Arial"/>
          <w:szCs w:val="24"/>
        </w:rPr>
      </w:pPr>
    </w:p>
    <w:p w:rsidR="00D91700" w:rsidRPr="001B3158" w:rsidRDefault="00D91700" w:rsidP="003A40AC">
      <w:pPr>
        <w:numPr>
          <w:ilvl w:val="1"/>
          <w:numId w:val="13"/>
        </w:numPr>
        <w:jc w:val="both"/>
        <w:rPr>
          <w:rFonts w:ascii="HelveticaNeueLT Std" w:hAnsi="HelveticaNeueLT Std" w:cs="Arial"/>
          <w:sz w:val="24"/>
          <w:szCs w:val="24"/>
        </w:rPr>
      </w:pPr>
      <w:r w:rsidRPr="001B3158">
        <w:rPr>
          <w:rFonts w:ascii="HelveticaNeueLT Std" w:hAnsi="HelveticaNeueLT Std" w:cs="Arial"/>
          <w:sz w:val="24"/>
          <w:szCs w:val="24"/>
        </w:rPr>
        <w:t>Que el procedimiento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“LA DEPENDENCIA” proporcione el procedimiento.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rsidR="00D91700" w:rsidRPr="001B3158" w:rsidRDefault="00D91700" w:rsidP="00D91700">
      <w:pPr>
        <w:jc w:val="both"/>
        <w:rPr>
          <w:rFonts w:ascii="HelveticaNeueLT Std" w:hAnsi="HelveticaNeueLT Std" w:cs="Arial"/>
          <w:b/>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rsidR="00D91700" w:rsidRPr="001B3158" w:rsidRDefault="00D91700" w:rsidP="00D91700">
      <w:pPr>
        <w:ind w:left="851"/>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rsidR="00D91700" w:rsidRPr="001B3158" w:rsidRDefault="00D91700" w:rsidP="00D91700">
      <w:pPr>
        <w:ind w:left="851"/>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sean congruentes con los consumos y rendimientos considerados por “EL LICITANTE” y en el procedimiento a realizar;</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rsidR="00D91700"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4.1.-Del equipo: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 xml:space="preserve">Que </w:t>
      </w:r>
      <w:r w:rsidR="00465736">
        <w:rPr>
          <w:rFonts w:ascii="HelveticaNeueLT Std" w:hAnsi="HelveticaNeueLT Std" w:cs="Arial"/>
          <w:sz w:val="24"/>
          <w:szCs w:val="24"/>
        </w:rPr>
        <w:t>e</w:t>
      </w:r>
      <w:r w:rsidRPr="001B3158">
        <w:rPr>
          <w:rFonts w:ascii="HelveticaNeueLT Std" w:hAnsi="HelveticaNeueLT Std" w:cs="Arial"/>
          <w:sz w:val="24"/>
          <w:szCs w:val="24"/>
        </w:rPr>
        <w:t>l equipo considerados en su proposición sean los adecuados, necesarios y suficientes para ejecutar los trabajos objeto de la licitación, y que los datos coincidan con el listado de</w:t>
      </w:r>
      <w:r w:rsidR="00465736">
        <w:rPr>
          <w:rFonts w:ascii="HelveticaNeueLT Std" w:hAnsi="HelveticaNeueLT Std" w:cs="Arial"/>
          <w:sz w:val="24"/>
          <w:szCs w:val="24"/>
        </w:rPr>
        <w:t xml:space="preserve"> </w:t>
      </w:r>
      <w:r w:rsidRPr="001B3158">
        <w:rPr>
          <w:rFonts w:ascii="HelveticaNeueLT Std" w:hAnsi="HelveticaNeueLT Std" w:cs="Arial"/>
          <w:sz w:val="24"/>
          <w:szCs w:val="24"/>
        </w:rPr>
        <w:t>equipo presentado por “EL LICITANTE”.</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del equipo consideradas por el licitante, sean las adecuadas, necesarias y suficientes para desarrollar el trabajo en las condiciones particulares donde deberá ejecutarse y que sean congruentes con el procedimiento de </w:t>
      </w:r>
      <w:r w:rsidR="00D652A8">
        <w:rPr>
          <w:rFonts w:ascii="HelveticaNeueLT Std" w:hAnsi="HelveticaNeueLT Std" w:cs="Arial"/>
          <w:sz w:val="24"/>
          <w:szCs w:val="24"/>
        </w:rPr>
        <w:t>trabajo</w:t>
      </w:r>
      <w:r w:rsidRPr="001B3158">
        <w:rPr>
          <w:rFonts w:ascii="HelveticaNeueLT Std" w:hAnsi="HelveticaNeueLT Std" w:cs="Arial"/>
          <w:sz w:val="24"/>
          <w:szCs w:val="24"/>
        </w:rPr>
        <w:t xml:space="preserve"> propuesto por el licitante, o con las restricciones técnicas, cuando la dependencia fije un procedimiento.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el</w:t>
      </w:r>
      <w:r w:rsidR="00465736">
        <w:rPr>
          <w:rFonts w:ascii="HelveticaNeueLT Std" w:hAnsi="HelveticaNeueLT Std" w:cs="Arial"/>
          <w:sz w:val="24"/>
          <w:szCs w:val="24"/>
        </w:rPr>
        <w:t xml:space="preserve"> equipo</w:t>
      </w:r>
      <w:r w:rsidRPr="001B3158">
        <w:rPr>
          <w:rFonts w:ascii="HelveticaNeueLT Std" w:hAnsi="HelveticaNeueLT Std" w:cs="Arial"/>
          <w:sz w:val="24"/>
          <w:szCs w:val="24"/>
        </w:rPr>
        <w:t>,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w:t>
      </w:r>
      <w:r w:rsidR="00D652A8">
        <w:rPr>
          <w:rFonts w:ascii="HelveticaNeueLT Std" w:hAnsi="HelveticaNeueLT Std" w:cs="Arial"/>
          <w:b/>
          <w:sz w:val="24"/>
          <w:szCs w:val="24"/>
        </w:rPr>
        <w:t>2</w:t>
      </w:r>
      <w:r w:rsidRPr="001B3158">
        <w:rPr>
          <w:rFonts w:ascii="HelveticaNeueLT Std" w:hAnsi="HelveticaNeueLT Std" w:cs="Arial"/>
          <w:b/>
          <w:sz w:val="24"/>
          <w:szCs w:val="24"/>
        </w:rPr>
        <w:t>.- De la mano de obra:</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w:t>
      </w:r>
      <w:r w:rsidR="00D652A8">
        <w:rPr>
          <w:rFonts w:ascii="HelveticaNeueLT Std" w:hAnsi="HelveticaNeueLT Std" w:cs="Arial"/>
          <w:b/>
          <w:sz w:val="24"/>
          <w:szCs w:val="24"/>
        </w:rPr>
        <w:t>2</w:t>
      </w:r>
      <w:r w:rsidRPr="001B3158">
        <w:rPr>
          <w:rFonts w:ascii="HelveticaNeueLT Std" w:hAnsi="HelveticaNeueLT Std" w:cs="Arial"/>
          <w:b/>
          <w:sz w:val="24"/>
          <w:szCs w:val="24"/>
        </w:rPr>
        <w:t xml:space="preserve">.1. </w:t>
      </w:r>
      <w:r w:rsidRPr="001B3158">
        <w:rPr>
          <w:rFonts w:ascii="HelveticaNeueLT Std" w:hAnsi="HelveticaNeueLT Std" w:cs="Arial"/>
          <w:sz w:val="24"/>
          <w:szCs w:val="24"/>
        </w:rPr>
        <w:t>Que el personal administrativo, técnico y de</w:t>
      </w:r>
      <w:r w:rsidR="00D652A8">
        <w:rPr>
          <w:rFonts w:ascii="HelveticaNeueLT Std" w:hAnsi="HelveticaNeueLT Std" w:cs="Arial"/>
          <w:sz w:val="24"/>
          <w:szCs w:val="24"/>
        </w:rPr>
        <w:t xml:space="preserve">l servicio relacionado con la </w:t>
      </w:r>
      <w:r w:rsidRPr="001B3158">
        <w:rPr>
          <w:rFonts w:ascii="HelveticaNeueLT Std" w:hAnsi="HelveticaNeueLT Std" w:cs="Arial"/>
          <w:sz w:val="24"/>
          <w:szCs w:val="24"/>
        </w:rPr>
        <w:t xml:space="preserve"> obra </w:t>
      </w:r>
      <w:r w:rsidR="00D652A8">
        <w:rPr>
          <w:rFonts w:ascii="HelveticaNeueLT Std" w:hAnsi="HelveticaNeueLT Std" w:cs="Arial"/>
          <w:sz w:val="24"/>
          <w:szCs w:val="24"/>
        </w:rPr>
        <w:t xml:space="preserve">publica </w:t>
      </w:r>
      <w:r w:rsidRPr="001B3158">
        <w:rPr>
          <w:rFonts w:ascii="HelveticaNeueLT Std" w:hAnsi="HelveticaNeueLT Std" w:cs="Arial"/>
          <w:sz w:val="24"/>
          <w:szCs w:val="24"/>
        </w:rPr>
        <w:t>sea el adecuado y suficiente para ejecutar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w:t>
      </w:r>
      <w:r w:rsidR="00D652A8">
        <w:rPr>
          <w:rFonts w:ascii="HelveticaNeueLT Std" w:hAnsi="HelveticaNeueLT Std" w:cs="Arial"/>
          <w:b/>
          <w:sz w:val="24"/>
          <w:szCs w:val="24"/>
        </w:rPr>
        <w:t>2</w:t>
      </w:r>
      <w:r w:rsidRPr="001B3158">
        <w:rPr>
          <w:rFonts w:ascii="HelveticaNeueLT Std" w:hAnsi="HelveticaNeueLT Std" w:cs="Arial"/>
          <w:b/>
          <w:sz w:val="24"/>
          <w:szCs w:val="24"/>
        </w:rPr>
        <w:t xml:space="preserve">.2.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4.</w:t>
      </w:r>
      <w:r w:rsidR="00D652A8">
        <w:rPr>
          <w:rFonts w:ascii="HelveticaNeueLT Std" w:hAnsi="HelveticaNeueLT Std" w:cs="Arial"/>
          <w:b/>
          <w:sz w:val="24"/>
          <w:szCs w:val="24"/>
        </w:rPr>
        <w:t>2</w:t>
      </w:r>
      <w:r w:rsidRPr="001B3158">
        <w:rPr>
          <w:rFonts w:ascii="HelveticaNeueLT Std" w:hAnsi="HelveticaNeueLT Std" w:cs="Arial"/>
          <w:b/>
          <w:sz w:val="24"/>
          <w:szCs w:val="24"/>
        </w:rPr>
        <w:t xml:space="preserve">.3.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rsidR="00D91700" w:rsidRPr="001B3158" w:rsidRDefault="00D91700" w:rsidP="00D91700">
      <w:pPr>
        <w:tabs>
          <w:tab w:val="left" w:pos="1701"/>
        </w:tabs>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rsidR="00D91700" w:rsidRPr="001B3158" w:rsidRDefault="00D91700" w:rsidP="00D91700">
      <w:pPr>
        <w:tabs>
          <w:tab w:val="left" w:pos="851"/>
        </w:tabs>
        <w:jc w:val="both"/>
        <w:rPr>
          <w:rFonts w:ascii="HelveticaNeueLT Std" w:hAnsi="HelveticaNeueLT Std" w:cs="Arial"/>
          <w:b/>
          <w:sz w:val="24"/>
          <w:szCs w:val="24"/>
        </w:rPr>
      </w:pPr>
    </w:p>
    <w:p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w:t>
      </w:r>
      <w:r w:rsidR="00D652A8">
        <w:rPr>
          <w:rFonts w:ascii="HelveticaNeueLT Std" w:hAnsi="HelveticaNeueLT Std" w:cs="Arial"/>
          <w:sz w:val="24"/>
          <w:szCs w:val="24"/>
        </w:rPr>
        <w:t>l servicio relacionado con la</w:t>
      </w:r>
      <w:r w:rsidRPr="001B3158">
        <w:rPr>
          <w:rFonts w:ascii="HelveticaNeueLT Std" w:hAnsi="HelveticaNeueLT Std" w:cs="Arial"/>
          <w:sz w:val="24"/>
          <w:szCs w:val="24"/>
        </w:rPr>
        <w:t xml:space="preserve"> obra</w:t>
      </w:r>
      <w:r w:rsidRPr="001B3158">
        <w:rPr>
          <w:rFonts w:ascii="HelveticaNeueLT Std" w:hAnsi="HelveticaNeueLT Std" w:cs="Arial"/>
          <w:b/>
          <w:sz w:val="24"/>
          <w:szCs w:val="24"/>
        </w:rPr>
        <w:t xml:space="preserve"> </w:t>
      </w:r>
      <w:r w:rsidR="00D652A8" w:rsidRPr="00D652A8">
        <w:rPr>
          <w:rFonts w:ascii="HelveticaNeueLT Std" w:hAnsi="HelveticaNeueLT Std" w:cs="Arial"/>
          <w:sz w:val="24"/>
          <w:szCs w:val="24"/>
        </w:rPr>
        <w:t>pública</w:t>
      </w:r>
      <w:r w:rsidR="00D652A8">
        <w:rPr>
          <w:rFonts w:ascii="HelveticaNeueLT Std" w:hAnsi="HelveticaNeueLT Std" w:cs="Arial"/>
          <w:b/>
          <w:sz w:val="24"/>
          <w:szCs w:val="24"/>
        </w:rPr>
        <w:t xml:space="preserve"> </w:t>
      </w:r>
      <w:r w:rsidRPr="001B3158">
        <w:rPr>
          <w:rFonts w:ascii="HelveticaNeueLT Std" w:hAnsi="HelveticaNeueLT Std" w:cs="Arial"/>
          <w:b/>
          <w:sz w:val="24"/>
          <w:szCs w:val="24"/>
        </w:rPr>
        <w:t>(Documento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y equipo requerido para la realización de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del equipo requerido se hayan determinado por hora efectiva de trabajo, debiendo analizarse para cada equipo, incluyendo, cuando sea el caso, los accesorios que tenga integrados.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 xml:space="preserve">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del </w:t>
      </w:r>
      <w:r w:rsidR="00D652A8">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obra</w:t>
      </w:r>
      <w:r w:rsidR="00D652A8">
        <w:rPr>
          <w:rFonts w:ascii="HelveticaNeueLT Std" w:hAnsi="HelveticaNeueLT Std" w:cs="Arial"/>
          <w:sz w:val="24"/>
          <w:szCs w:val="24"/>
        </w:rPr>
        <w:t xml:space="preserve"> publica</w:t>
      </w:r>
      <w:r w:rsidRPr="001B3158">
        <w:rPr>
          <w:rFonts w:ascii="HelveticaNeueLT Std" w:hAnsi="HelveticaNeueLT Std" w:cs="Arial"/>
          <w:sz w:val="24"/>
          <w:szCs w:val="24"/>
        </w:rPr>
        <w:t>, de acuerdo con los Artículos 171 al 173 del “REGLAMENTO”.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rsidR="00D563EF" w:rsidRPr="001B3158" w:rsidRDefault="00D563EF"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rsidR="00D91700" w:rsidRPr="001B3158" w:rsidRDefault="00D91700" w:rsidP="00D91700">
      <w:pPr>
        <w:ind w:left="284"/>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3A40AC">
      <w:pPr>
        <w:numPr>
          <w:ilvl w:val="1"/>
          <w:numId w:val="5"/>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rsidR="00D91700" w:rsidRPr="001B3158" w:rsidRDefault="00D91700" w:rsidP="00D91700">
      <w:pPr>
        <w:ind w:left="284" w:right="98" w:firstLine="708"/>
        <w:jc w:val="both"/>
        <w:rPr>
          <w:rFonts w:ascii="HelveticaNeueLT Std" w:hAnsi="HelveticaNeueLT Std" w:cs="Arial"/>
          <w:bCs/>
          <w:sz w:val="24"/>
          <w:szCs w:val="24"/>
        </w:rPr>
      </w:pPr>
    </w:p>
    <w:p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rsidR="00D91700" w:rsidRPr="001B3158" w:rsidRDefault="00D91700" w:rsidP="00D91700">
      <w:pPr>
        <w:ind w:left="284" w:right="98"/>
        <w:rPr>
          <w:rFonts w:ascii="HelveticaNeueLT Std" w:hAnsi="HelveticaNeueLT Std" w:cs="Arial"/>
          <w:b/>
          <w:bCs/>
          <w:sz w:val="24"/>
          <w:szCs w:val="24"/>
        </w:rPr>
      </w:pPr>
    </w:p>
    <w:p w:rsidR="00D91700" w:rsidRPr="001B3158" w:rsidRDefault="00D91700" w:rsidP="003A40AC">
      <w:pPr>
        <w:numPr>
          <w:ilvl w:val="1"/>
          <w:numId w:val="5"/>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190453" w:rsidP="00D91700">
      <w:pPr>
        <w:ind w:left="284" w:right="98" w:firstLine="708"/>
        <w:jc w:val="right"/>
        <w:rPr>
          <w:rFonts w:ascii="HelveticaNeueLT Std" w:hAnsi="HelveticaNeueLT Std" w:cs="Arial"/>
          <w:b/>
          <w:bCs/>
          <w:sz w:val="24"/>
          <w:szCs w:val="24"/>
        </w:rPr>
      </w:pPr>
      <w:r>
        <w:rPr>
          <w:rFonts w:ascii="HelveticaNeueLT Std" w:hAnsi="HelveticaNeueLT Std" w:cs="Arial"/>
          <w:b/>
          <w:bCs/>
          <w:sz w:val="24"/>
          <w:szCs w:val="24"/>
        </w:rPr>
        <w:t>2</w:t>
      </w:r>
      <w:r w:rsidR="008C3D5A">
        <w:rPr>
          <w:rFonts w:ascii="HelveticaNeueLT Std" w:hAnsi="HelveticaNeueLT Std" w:cs="Arial"/>
          <w:b/>
          <w:bCs/>
          <w:sz w:val="24"/>
          <w:szCs w:val="24"/>
        </w:rPr>
        <w:t>5</w:t>
      </w:r>
      <w:r w:rsidR="00D91700" w:rsidRPr="001B3158">
        <w:rPr>
          <w:rFonts w:ascii="HelveticaNeueLT Std" w:hAnsi="HelveticaNeueLT Std" w:cs="Arial"/>
          <w:b/>
          <w:bCs/>
          <w:sz w:val="24"/>
          <w:szCs w:val="24"/>
        </w:rPr>
        <w:t xml:space="preserve"> puntos</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w:t>
      </w:r>
      <w:r w:rsidR="0061652A">
        <w:rPr>
          <w:rFonts w:ascii="HelveticaNeueLT Std" w:hAnsi="HelveticaNeueLT Std" w:cs="Arial"/>
          <w:sz w:val="24"/>
          <w:szCs w:val="24"/>
        </w:rPr>
        <w:t xml:space="preserve">servicios relacionados con la </w:t>
      </w:r>
      <w:r w:rsidRPr="001B3158">
        <w:rPr>
          <w:rFonts w:ascii="HelveticaNeueLT Std" w:hAnsi="HelveticaNeueLT Std" w:cs="Arial"/>
          <w:sz w:val="24"/>
          <w:szCs w:val="24"/>
        </w:rPr>
        <w:t>obra</w:t>
      </w:r>
      <w:r w:rsidR="0061652A">
        <w:rPr>
          <w:rFonts w:ascii="HelveticaNeueLT Std" w:hAnsi="HelveticaNeueLT Std" w:cs="Arial"/>
          <w:sz w:val="24"/>
          <w:szCs w:val="24"/>
        </w:rPr>
        <w:t xml:space="preserve"> publica ejecutado</w:t>
      </w:r>
      <w:r w:rsidRPr="001B3158">
        <w:rPr>
          <w:rFonts w:ascii="HelveticaNeueLT Std" w:hAnsi="HelveticaNeueLT Std" w:cs="Arial"/>
          <w:sz w:val="24"/>
          <w:szCs w:val="24"/>
        </w:rPr>
        <w:t xml:space="preserve">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00190453" w:rsidRPr="00190453">
        <w:rPr>
          <w:rFonts w:ascii="HelveticaNeueLT Std" w:hAnsi="HelveticaNeueLT Std" w:cs="Arial"/>
          <w:b/>
          <w:bCs/>
          <w:sz w:val="24"/>
          <w:szCs w:val="24"/>
        </w:rPr>
        <w:t>3</w:t>
      </w:r>
      <w:r w:rsidRPr="001B3158">
        <w:rPr>
          <w:rFonts w:ascii="HelveticaNeueLT Std" w:hAnsi="HelveticaNeueLT Std" w:cs="Arial"/>
          <w:b/>
          <w:bCs/>
          <w:sz w:val="24"/>
          <w:szCs w:val="24"/>
        </w:rPr>
        <w:t xml:space="preserve">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00190453" w:rsidRPr="00190453">
        <w:rPr>
          <w:rFonts w:ascii="HelveticaNeueLT Std" w:hAnsi="HelveticaNeueLT Std" w:cs="Arial"/>
          <w:b/>
          <w:bCs/>
          <w:sz w:val="24"/>
          <w:szCs w:val="24"/>
        </w:rPr>
        <w:t>5</w:t>
      </w:r>
      <w:r w:rsidRPr="001B3158">
        <w:rPr>
          <w:rFonts w:ascii="HelveticaNeueLT Std" w:hAnsi="HelveticaNeueLT Std" w:cs="Arial"/>
          <w:b/>
          <w:bCs/>
          <w:sz w:val="24"/>
          <w:szCs w:val="24"/>
        </w:rPr>
        <w:t xml:space="preserve">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00190453" w:rsidRPr="00190453">
        <w:rPr>
          <w:rFonts w:ascii="HelveticaNeueLT Std" w:hAnsi="HelveticaNeueLT Std" w:cs="Arial"/>
          <w:b/>
          <w:bCs/>
          <w:sz w:val="24"/>
          <w:szCs w:val="24"/>
        </w:rPr>
        <w:t>17</w:t>
      </w:r>
      <w:r w:rsidRPr="001B3158">
        <w:rPr>
          <w:rFonts w:ascii="HelveticaNeueLT Std" w:hAnsi="HelveticaNeueLT Std" w:cs="Arial"/>
          <w:b/>
          <w:bCs/>
          <w:sz w:val="24"/>
          <w:szCs w:val="24"/>
        </w:rPr>
        <w:t xml:space="preserve"> puntos</w:t>
      </w:r>
      <w:r w:rsidRPr="001B3158">
        <w:rPr>
          <w:rFonts w:ascii="HelveticaNeueLT Std" w:hAnsi="HelveticaNeueLT Std" w:cs="Arial"/>
          <w:sz w:val="24"/>
          <w:szCs w:val="24"/>
        </w:rPr>
        <w:t xml:space="preserve">, repartidos como sigue: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3A40AC">
      <w:pPr>
        <w:numPr>
          <w:ilvl w:val="0"/>
          <w:numId w:val="6"/>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00190453" w:rsidRPr="00190453">
        <w:rPr>
          <w:rFonts w:ascii="HelveticaNeueLT Std" w:hAnsi="HelveticaNeueLT Std" w:cs="Arial"/>
          <w:b/>
          <w:sz w:val="24"/>
          <w:szCs w:val="24"/>
        </w:rPr>
        <w:t>17</w:t>
      </w:r>
      <w:r w:rsidRPr="001B3158">
        <w:rPr>
          <w:rFonts w:ascii="HelveticaNeueLT Std" w:hAnsi="HelveticaNeueLT Std" w:cs="Arial"/>
          <w:b/>
          <w:sz w:val="24"/>
          <w:szCs w:val="24"/>
        </w:rPr>
        <w:t xml:space="preserve"> puntos</w:t>
      </w:r>
      <w:r w:rsidRPr="001B3158">
        <w:rPr>
          <w:rFonts w:ascii="HelveticaNeueLT Std" w:hAnsi="HelveticaNeueLT Std" w:cs="Arial"/>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00190453">
        <w:rPr>
          <w:rFonts w:ascii="HelveticaNeueLT Std" w:hAnsi="HelveticaNeueLT Std" w:cs="Arial"/>
          <w:b/>
          <w:sz w:val="24"/>
          <w:szCs w:val="24"/>
        </w:rPr>
        <w:t>7</w:t>
      </w:r>
      <w:r w:rsidR="008C3D5A">
        <w:rPr>
          <w:rFonts w:ascii="HelveticaNeueLT Std" w:hAnsi="HelveticaNeueLT Std" w:cs="Arial"/>
          <w:b/>
          <w:sz w:val="24"/>
          <w:szCs w:val="24"/>
        </w:rPr>
        <w:t>5</w:t>
      </w:r>
      <w:r w:rsidRPr="001B3158">
        <w:rPr>
          <w:rFonts w:ascii="HelveticaNeueLT Std" w:hAnsi="HelveticaNeueLT Std" w:cs="Arial"/>
          <w:b/>
          <w:sz w:val="24"/>
          <w:szCs w:val="24"/>
        </w:rPr>
        <w:t xml:space="preserve"> puntos.</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rsidR="00D91700" w:rsidRDefault="00D91700" w:rsidP="00D91700">
      <w:pPr>
        <w:jc w:val="both"/>
        <w:rPr>
          <w:rFonts w:ascii="HelveticaNeueLT Std" w:hAnsi="HelveticaNeueLT Std" w:cs="Arial"/>
          <w:sz w:val="24"/>
          <w:szCs w:val="24"/>
        </w:rPr>
      </w:pPr>
    </w:p>
    <w:p w:rsidR="00EF4788" w:rsidRDefault="00EF4788" w:rsidP="00D91700">
      <w:pPr>
        <w:jc w:val="both"/>
        <w:rPr>
          <w:rFonts w:ascii="HelveticaNeueLT Std" w:hAnsi="HelveticaNeueLT Std" w:cs="Arial"/>
          <w:sz w:val="24"/>
          <w:szCs w:val="24"/>
        </w:rPr>
      </w:pPr>
    </w:p>
    <w:p w:rsidR="00EF4788" w:rsidRPr="001B3158" w:rsidRDefault="00EF4788"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A) Desechar las proposiciones cuando los recursos propuestos por el licitante no sean los necesarios para ejecutar </w:t>
      </w:r>
      <w:r w:rsidR="00D652A8">
        <w:rPr>
          <w:rFonts w:ascii="HelveticaNeueLT Std" w:hAnsi="HelveticaNeueLT Std" w:cs="Arial"/>
          <w:sz w:val="24"/>
          <w:szCs w:val="24"/>
        </w:rPr>
        <w:t xml:space="preserve">el servicio relacioando con </w:t>
      </w:r>
      <w:r w:rsidRPr="001B3158">
        <w:rPr>
          <w:rFonts w:ascii="HelveticaNeueLT Std" w:hAnsi="HelveticaNeueLT Std" w:cs="Arial"/>
          <w:sz w:val="24"/>
          <w:szCs w:val="24"/>
        </w:rPr>
        <w:t xml:space="preserve">la obra </w:t>
      </w:r>
      <w:r w:rsidR="00D652A8">
        <w:rPr>
          <w:rFonts w:ascii="HelveticaNeueLT Std" w:hAnsi="HelveticaNeueLT Std" w:cs="Arial"/>
          <w:sz w:val="24"/>
          <w:szCs w:val="24"/>
        </w:rPr>
        <w:t xml:space="preserve">publica </w:t>
      </w:r>
      <w:r w:rsidRPr="001B3158">
        <w:rPr>
          <w:rFonts w:ascii="HelveticaNeueLT Std" w:hAnsi="HelveticaNeueLT Std" w:cs="Arial"/>
          <w:sz w:val="24"/>
          <w:szCs w:val="24"/>
        </w:rPr>
        <w:t>satisfactoriamente conforme al programa de ejecución de los trabajos establecidos.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rsidR="00D91700" w:rsidRPr="001B3158" w:rsidRDefault="00D91700" w:rsidP="00D91700">
      <w:pPr>
        <w:jc w:val="both"/>
        <w:rPr>
          <w:rFonts w:ascii="HelveticaNeueLT Std" w:hAnsi="HelveticaNeueLT Std" w:cs="Arial"/>
          <w:sz w:val="24"/>
          <w:szCs w:val="24"/>
        </w:rPr>
      </w:pPr>
    </w:p>
    <w:p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D91700" w:rsidRPr="001B3158" w:rsidRDefault="00D91700" w:rsidP="0070529A">
      <w:pPr>
        <w:spacing w:before="120"/>
        <w:ind w:right="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contrato será conforme al modelo que forma parte de este cuaderno, en el que se establecen las obligaciones y responsabilidades del contratista en el transcurso del </w:t>
      </w:r>
      <w:r w:rsidR="00D652A8">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obra</w:t>
      </w:r>
      <w:r w:rsidR="00D652A8">
        <w:rPr>
          <w:rFonts w:ascii="HelveticaNeueLT Std" w:hAnsi="HelveticaNeueLT Std" w:cs="Arial"/>
          <w:sz w:val="24"/>
          <w:szCs w:val="24"/>
        </w:rPr>
        <w:t xml:space="preserve"> </w:t>
      </w:r>
      <w:r w:rsidR="002C357F">
        <w:rPr>
          <w:rFonts w:ascii="HelveticaNeueLT Std" w:hAnsi="HelveticaNeueLT Std" w:cs="Arial"/>
          <w:sz w:val="24"/>
          <w:szCs w:val="24"/>
        </w:rPr>
        <w:t>pública</w:t>
      </w:r>
      <w:r w:rsidRPr="001B3158">
        <w:rPr>
          <w:rFonts w:ascii="HelveticaNeueLT Std" w:hAnsi="HelveticaNeueLT Std" w:cs="Arial"/>
          <w:sz w:val="24"/>
          <w:szCs w:val="24"/>
        </w:rPr>
        <w:t>, mismas que se deberán de tomar en cuenta para la elaboración de la proposición.</w:t>
      </w:r>
    </w:p>
    <w:p w:rsidR="00D91700" w:rsidRDefault="00D91700"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rsidR="00D91700" w:rsidRPr="001B3158" w:rsidRDefault="00D91700" w:rsidP="00D91700">
      <w:pPr>
        <w:ind w:left="1843" w:hanging="1843"/>
        <w:jc w:val="both"/>
        <w:rPr>
          <w:rFonts w:ascii="HelveticaNeueLT Std" w:hAnsi="HelveticaNeueLT Std" w:cs="Arial"/>
          <w:sz w:val="24"/>
          <w:szCs w:val="24"/>
          <w:lang w:val="pt-BR"/>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rsidR="00D91700" w:rsidRPr="001B3158" w:rsidRDefault="00D91700" w:rsidP="00D91700">
      <w:pPr>
        <w:ind w:left="1843"/>
        <w:jc w:val="both"/>
        <w:rPr>
          <w:rFonts w:ascii="HelveticaNeueLT Std" w:hAnsi="HelveticaNeueLT Std" w:cs="Arial"/>
          <w:b/>
          <w:sz w:val="24"/>
          <w:szCs w:val="24"/>
        </w:rPr>
      </w:pPr>
    </w:p>
    <w:p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caja de la Secretaria de Finanzas y Administracion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3D0BB6">
        <w:rPr>
          <w:rFonts w:ascii="HelveticaNeueLT Std" w:hAnsi="HelveticaNeueLT Std" w:cs="Arial"/>
          <w:b/>
          <w:sz w:val="24"/>
          <w:szCs w:val="24"/>
        </w:rPr>
        <w:t>16</w:t>
      </w:r>
      <w:r w:rsidR="00B802B4" w:rsidRPr="00A9065B">
        <w:rPr>
          <w:rFonts w:ascii="HelveticaNeueLT Std" w:hAnsi="HelveticaNeueLT Std" w:cs="Arial"/>
          <w:b/>
          <w:sz w:val="24"/>
          <w:szCs w:val="24"/>
        </w:rPr>
        <w:t xml:space="preserve"> </w:t>
      </w:r>
      <w:r w:rsidR="007D6FE5">
        <w:rPr>
          <w:rFonts w:ascii="HelveticaNeueLT Std" w:hAnsi="HelveticaNeueLT Std" w:cs="Arial"/>
          <w:b/>
          <w:sz w:val="24"/>
          <w:szCs w:val="24"/>
        </w:rPr>
        <w:t xml:space="preserve">al </w:t>
      </w:r>
      <w:r w:rsidR="003D0BB6">
        <w:rPr>
          <w:rFonts w:ascii="HelveticaNeueLT Std" w:hAnsi="HelveticaNeueLT Std" w:cs="Arial"/>
          <w:b/>
          <w:sz w:val="24"/>
          <w:szCs w:val="24"/>
        </w:rPr>
        <w:t>26</w:t>
      </w:r>
      <w:r w:rsidR="007D6FE5">
        <w:rPr>
          <w:rFonts w:ascii="HelveticaNeueLT Std" w:hAnsi="HelveticaNeueLT Std" w:cs="Arial"/>
          <w:b/>
          <w:sz w:val="24"/>
          <w:szCs w:val="24"/>
        </w:rPr>
        <w:t xml:space="preserve"> de </w:t>
      </w:r>
      <w:r w:rsidR="003D0BB6">
        <w:rPr>
          <w:rFonts w:ascii="HelveticaNeueLT Std" w:hAnsi="HelveticaNeueLT Std" w:cs="Arial"/>
          <w:b/>
          <w:sz w:val="24"/>
          <w:szCs w:val="24"/>
        </w:rPr>
        <w:t>Abril</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D0BB6">
        <w:rPr>
          <w:rFonts w:ascii="HelveticaNeueLT Std" w:hAnsi="HelveticaNeueLT Std" w:cs="Arial"/>
          <w:sz w:val="24"/>
          <w:szCs w:val="24"/>
        </w:rPr>
        <w:t>5</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rsidR="00A40FB6" w:rsidRDefault="00A40FB6" w:rsidP="00D91700">
      <w:pPr>
        <w:ind w:left="1843"/>
        <w:jc w:val="both"/>
        <w:rPr>
          <w:rFonts w:ascii="HelveticaNeueLT Std" w:hAnsi="HelveticaNeueLT Std" w:cs="Arial"/>
          <w:sz w:val="24"/>
          <w:szCs w:val="24"/>
        </w:rPr>
      </w:pPr>
    </w:p>
    <w:p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Caja principal de Secretaria de Finanzas y Administracion del Gobierno del Estado de Baja California Sur</w:t>
      </w:r>
    </w:p>
    <w:p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rsidR="001E3A60" w:rsidRPr="001E3A60" w:rsidRDefault="001E3A60" w:rsidP="001E3A60">
      <w:pPr>
        <w:ind w:left="1843"/>
        <w:rPr>
          <w:rFonts w:ascii="HelveticaNeueLT Std" w:hAnsi="HelveticaNeueLT Std" w:cs="Arial"/>
          <w:sz w:val="24"/>
          <w:szCs w:val="24"/>
        </w:rPr>
      </w:pPr>
    </w:p>
    <w:p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rsidR="00471B37" w:rsidRPr="00471B37" w:rsidRDefault="00471B37" w:rsidP="00471B37">
      <w:pPr>
        <w:autoSpaceDE w:val="0"/>
        <w:autoSpaceDN w:val="0"/>
        <w:adjustRightInd w:val="0"/>
        <w:jc w:val="center"/>
        <w:rPr>
          <w:rFonts w:ascii="HelveticaNeueLT Std" w:hAnsi="HelveticaNeueLT Std" w:cs="Arial"/>
          <w:sz w:val="24"/>
          <w:szCs w:val="24"/>
        </w:rPr>
      </w:pPr>
    </w:p>
    <w:p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D91700">
      <w:pPr>
        <w:jc w:val="both"/>
        <w:rPr>
          <w:rFonts w:ascii="HelveticaNeueLT Std" w:hAnsi="HelveticaNeueLT Std" w:cs="Arial"/>
          <w:b/>
          <w:sz w:val="24"/>
          <w:szCs w:val="24"/>
        </w:rPr>
      </w:pPr>
    </w:p>
    <w:p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rsidR="00175775" w:rsidRPr="00175775" w:rsidRDefault="00175775" w:rsidP="00175775">
      <w:pPr>
        <w:ind w:left="1843" w:hanging="1843"/>
        <w:jc w:val="both"/>
        <w:rPr>
          <w:rFonts w:ascii="HelveticaNeueLT Std" w:hAnsi="HelveticaNeueLT Std" w:cs="Arial"/>
          <w:b/>
          <w:sz w:val="24"/>
          <w:szCs w:val="24"/>
          <w:lang w:val="es-ES"/>
        </w:rPr>
      </w:pPr>
    </w:p>
    <w:p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rsidR="00175775" w:rsidRPr="00175775" w:rsidRDefault="00175775" w:rsidP="00175775">
      <w:pPr>
        <w:ind w:left="1843" w:hanging="1843"/>
        <w:jc w:val="both"/>
        <w:rPr>
          <w:rFonts w:ascii="HelveticaNeueLT Std" w:hAnsi="HelveticaNeueLT Std" w:cs="Arial"/>
          <w:b/>
          <w:sz w:val="24"/>
          <w:szCs w:val="24"/>
          <w:lang w:val="es-MX"/>
        </w:rPr>
      </w:pPr>
    </w:p>
    <w:p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175775">
      <w:pPr>
        <w:ind w:hanging="142"/>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rsidR="00D91700" w:rsidRPr="001B3158" w:rsidRDefault="00D91700" w:rsidP="00D91700">
      <w:pPr>
        <w:ind w:left="2835" w:hanging="711"/>
        <w:jc w:val="both"/>
        <w:rPr>
          <w:rFonts w:ascii="HelveticaNeueLT Std" w:hAnsi="HelveticaNeueLT Std" w:cs="Arial"/>
          <w:sz w:val="24"/>
          <w:szCs w:val="24"/>
        </w:rPr>
      </w:pP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Para cumplir con el capital contable mínimo requerido </w:t>
      </w:r>
      <w:r w:rsidR="00C1283A">
        <w:rPr>
          <w:rFonts w:ascii="HelveticaNeueLT Std" w:hAnsi="HelveticaNeueLT Std" w:cs="Arial"/>
          <w:sz w:val="24"/>
          <w:szCs w:val="24"/>
        </w:rPr>
        <w:t>(</w:t>
      </w:r>
      <w:r w:rsidR="00C1283A" w:rsidRPr="001B3158">
        <w:rPr>
          <w:rFonts w:ascii="HelveticaNeueLT Std" w:hAnsi="HelveticaNeueLT Std" w:cs="Arial"/>
          <w:sz w:val="24"/>
          <w:szCs w:val="24"/>
        </w:rPr>
        <w:t>$</w:t>
      </w:r>
      <w:r w:rsidR="00745165">
        <w:rPr>
          <w:rFonts w:ascii="HelveticaNeueLT Std" w:hAnsi="HelveticaNeueLT Std" w:cs="Arial"/>
          <w:sz w:val="24"/>
          <w:szCs w:val="24"/>
        </w:rPr>
        <w:t xml:space="preserve"> </w:t>
      </w:r>
      <w:r w:rsidR="00667ADA">
        <w:rPr>
          <w:rFonts w:ascii="HelveticaNeueLT Std" w:hAnsi="HelveticaNeueLT Std" w:cs="Arial"/>
          <w:sz w:val="24"/>
          <w:szCs w:val="24"/>
        </w:rPr>
        <w:t>5</w:t>
      </w:r>
      <w:r w:rsidR="00C1283A" w:rsidRPr="001B3158">
        <w:rPr>
          <w:rFonts w:ascii="HelveticaNeueLT Std" w:hAnsi="HelveticaNeueLT Std" w:cs="Arial"/>
          <w:sz w:val="24"/>
          <w:szCs w:val="24"/>
        </w:rPr>
        <w:t xml:space="preserve">,000,000.00 </w:t>
      </w:r>
      <w:r w:rsidR="004E511A">
        <w:rPr>
          <w:rFonts w:ascii="HelveticaNeueLT Std" w:hAnsi="HelveticaNeueLT Std" w:cs="Arial"/>
          <w:sz w:val="24"/>
          <w:szCs w:val="24"/>
        </w:rPr>
        <w:t>(</w:t>
      </w:r>
      <w:r w:rsidR="00667ADA">
        <w:rPr>
          <w:rFonts w:ascii="HelveticaNeueLT Std" w:hAnsi="HelveticaNeueLT Std" w:cs="Arial"/>
          <w:sz w:val="24"/>
          <w:szCs w:val="24"/>
        </w:rPr>
        <w:t>cinco</w:t>
      </w:r>
      <w:r w:rsidR="00C1283A" w:rsidRPr="001B3158">
        <w:rPr>
          <w:rFonts w:ascii="HelveticaNeueLT Std" w:hAnsi="HelveticaNeueLT Std" w:cs="Arial"/>
          <w:sz w:val="24"/>
          <w:szCs w:val="24"/>
        </w:rPr>
        <w:t xml:space="preserve"> millones de pesos 00/100 M.N.) </w:t>
      </w:r>
      <w:r w:rsidRPr="001B3158">
        <w:rPr>
          <w:rFonts w:ascii="HelveticaNeueLT Std" w:hAnsi="HelveticaNeueLT Std" w:cs="Arial"/>
          <w:sz w:val="24"/>
          <w:szCs w:val="24"/>
        </w:rPr>
        <w:t>por la convocante, se podrán sumar los correspondientes a cada una de las personas integrantes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EB63EC" w:rsidRDefault="00EB63EC" w:rsidP="00D91700">
      <w:pPr>
        <w:jc w:val="both"/>
        <w:rPr>
          <w:rFonts w:ascii="HelveticaNeueLT Std" w:hAnsi="HelveticaNeueLT Std" w:cs="Arial"/>
          <w:sz w:val="24"/>
          <w:szCs w:val="24"/>
        </w:rPr>
      </w:pPr>
    </w:p>
    <w:p w:rsidR="00EB63EC" w:rsidRPr="001B3158" w:rsidRDefault="00EB63EC"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rsidR="00D91700" w:rsidRPr="001B3158" w:rsidRDefault="00D91700" w:rsidP="00D91700">
      <w:pPr>
        <w:jc w:val="both"/>
        <w:rPr>
          <w:rFonts w:ascii="HelveticaNeueLT Std" w:hAnsi="HelveticaNeueLT Std" w:cs="Arial"/>
          <w:sz w:val="24"/>
          <w:szCs w:val="24"/>
        </w:rPr>
      </w:pPr>
    </w:p>
    <w:p w:rsidR="00863977" w:rsidRPr="00863977" w:rsidRDefault="00863977" w:rsidP="00863977">
      <w:pPr>
        <w:widowControl w:val="0"/>
        <w:autoSpaceDE w:val="0"/>
        <w:autoSpaceDN w:val="0"/>
        <w:spacing w:before="1"/>
        <w:ind w:right="88"/>
        <w:jc w:val="both"/>
        <w:rPr>
          <w:rFonts w:ascii="HelveticaNeueLT Std" w:hAnsi="HelveticaNeueLT Std" w:cs="Arial"/>
          <w:sz w:val="24"/>
          <w:szCs w:val="24"/>
        </w:rPr>
      </w:pPr>
      <w:r w:rsidRPr="00863977">
        <w:rPr>
          <w:rFonts w:ascii="HelveticaNeueLT Std" w:hAnsi="HelveticaNeueLT Std" w:cs="Arial"/>
          <w:sz w:val="24"/>
          <w:szCs w:val="24"/>
        </w:rPr>
        <w:t>Declaraciones fiscales de los últimos dos ejercicios fiscales, 2022 y 2023 previos a la publicación de la convocatoria o, en el caso de las empresas de nueva creación, los más actualizados a la fecha de presentación de proposiciones, con el contenido y alcance siguiente:</w:t>
      </w:r>
    </w:p>
    <w:p w:rsidR="00863977" w:rsidRPr="00863977" w:rsidRDefault="00863977" w:rsidP="00863977">
      <w:pPr>
        <w:widowControl w:val="0"/>
        <w:autoSpaceDE w:val="0"/>
        <w:autoSpaceDN w:val="0"/>
        <w:spacing w:before="10"/>
        <w:ind w:right="88"/>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Los parámetros financieros que EL LICITANTE deberá de cumplir, para demostrar su capacidad de recursos económicos, son los siguientes:</w:t>
      </w:r>
    </w:p>
    <w:p w:rsidR="00863977" w:rsidRPr="00863977" w:rsidRDefault="00863977" w:rsidP="00863977">
      <w:pPr>
        <w:widowControl w:val="0"/>
        <w:autoSpaceDE w:val="0"/>
        <w:autoSpaceDN w:val="0"/>
        <w:spacing w:before="1"/>
        <w:ind w:right="88"/>
        <w:rPr>
          <w:rFonts w:ascii="HelveticaNeueLT Std" w:hAnsi="HelveticaNeueLT Std" w:cs="Arial"/>
          <w:sz w:val="24"/>
          <w:szCs w:val="24"/>
        </w:rPr>
      </w:pPr>
    </w:p>
    <w:p w:rsidR="00863977" w:rsidRPr="00863977" w:rsidRDefault="00863977" w:rsidP="00863977">
      <w:pPr>
        <w:widowControl w:val="0"/>
        <w:numPr>
          <w:ilvl w:val="0"/>
          <w:numId w:val="20"/>
        </w:numPr>
        <w:tabs>
          <w:tab w:val="left" w:pos="542"/>
        </w:tabs>
        <w:autoSpaceDE w:val="0"/>
        <w:autoSpaceDN w:val="0"/>
        <w:ind w:left="0" w:right="88"/>
        <w:jc w:val="both"/>
        <w:rPr>
          <w:rFonts w:ascii="HelveticaNeueLT Std" w:hAnsi="HelveticaNeueLT Std" w:cs="Arial"/>
          <w:sz w:val="24"/>
          <w:szCs w:val="24"/>
        </w:rPr>
      </w:pPr>
      <w:r w:rsidRPr="00863977">
        <w:rPr>
          <w:rFonts w:ascii="HelveticaNeueLT Std" w:hAnsi="HelveticaNeueLT Std" w:cs="Arial"/>
          <w:sz w:val="24"/>
          <w:szCs w:val="24"/>
        </w:rPr>
        <w:t>Que el capital neto de trabajo (CNT) de EL LICITANTE sea suficiente para el financiamiento de los trabajos a realizar. Se tendrá como suficiente dicho capital neto, cuando el importe del último ejercicio fiscal del activo circulante (AC), menos el pasivo circulante (PC), sea igual o mayor del 20% del valor del importe de su propuesta económica sin IVA.</w:t>
      </w:r>
    </w:p>
    <w:p w:rsidR="00863977" w:rsidRPr="00863977" w:rsidRDefault="00863977" w:rsidP="00863977">
      <w:pPr>
        <w:widowControl w:val="0"/>
        <w:autoSpaceDE w:val="0"/>
        <w:autoSpaceDN w:val="0"/>
        <w:ind w:right="88"/>
        <w:rPr>
          <w:rFonts w:ascii="HelveticaNeueLT Std" w:hAnsi="HelveticaNeueLT Std" w:cs="Arial"/>
          <w:sz w:val="24"/>
          <w:szCs w:val="24"/>
        </w:rPr>
      </w:pPr>
    </w:p>
    <w:p w:rsidR="00863977" w:rsidRPr="00863977" w:rsidRDefault="00863977" w:rsidP="00863977">
      <w:pPr>
        <w:widowControl w:val="0"/>
        <w:numPr>
          <w:ilvl w:val="0"/>
          <w:numId w:val="20"/>
        </w:numPr>
        <w:tabs>
          <w:tab w:val="left" w:pos="542"/>
        </w:tabs>
        <w:autoSpaceDE w:val="0"/>
        <w:autoSpaceDN w:val="0"/>
        <w:ind w:left="0" w:right="88"/>
        <w:jc w:val="both"/>
        <w:rPr>
          <w:rFonts w:ascii="HelveticaNeueLT Std" w:hAnsi="HelveticaNeueLT Std" w:cs="Arial"/>
          <w:sz w:val="24"/>
          <w:szCs w:val="24"/>
        </w:rPr>
      </w:pPr>
      <w:r w:rsidRPr="00863977">
        <w:rPr>
          <w:rFonts w:ascii="HelveticaNeueLT Std" w:hAnsi="HelveticaNeueLT Std" w:cs="Arial"/>
          <w:sz w:val="24"/>
          <w:szCs w:val="24"/>
        </w:rPr>
        <w:t>Que EL LICITANTE demuestre una suficiente capacidad para pagar sus obligaciones. Se tendrá como suficiente dicha capacidad cuando el importe del último ejercicio fiscal del AC entre PC, sea igual o mayor de 1.1 unidades y el activo total (AT) entre el pasivo total (PT), sea igual o mayor   a 2.0 unidades.</w:t>
      </w:r>
    </w:p>
    <w:p w:rsidR="00863977" w:rsidRPr="00863977" w:rsidRDefault="00863977" w:rsidP="00863977">
      <w:pPr>
        <w:widowControl w:val="0"/>
        <w:autoSpaceDE w:val="0"/>
        <w:autoSpaceDN w:val="0"/>
        <w:rPr>
          <w:rFonts w:ascii="HelveticaNeueLT Std" w:hAnsi="HelveticaNeueLT Std" w:cs="Arial"/>
          <w:sz w:val="24"/>
          <w:szCs w:val="24"/>
        </w:rPr>
      </w:pPr>
    </w:p>
    <w:p w:rsidR="00863977" w:rsidRPr="00863977" w:rsidRDefault="00863977" w:rsidP="00863977">
      <w:pPr>
        <w:widowControl w:val="0"/>
        <w:numPr>
          <w:ilvl w:val="0"/>
          <w:numId w:val="20"/>
        </w:numPr>
        <w:tabs>
          <w:tab w:val="left" w:pos="462"/>
        </w:tabs>
        <w:autoSpaceDE w:val="0"/>
        <w:autoSpaceDN w:val="0"/>
        <w:ind w:left="0" w:right="88"/>
        <w:jc w:val="both"/>
        <w:rPr>
          <w:rFonts w:ascii="HelveticaNeueLT Std" w:hAnsi="HelveticaNeueLT Std" w:cs="Arial"/>
          <w:sz w:val="24"/>
          <w:szCs w:val="24"/>
        </w:rPr>
      </w:pPr>
      <w:r w:rsidRPr="00863977">
        <w:rPr>
          <w:rFonts w:ascii="HelveticaNeueLT Std" w:hAnsi="HelveticaNeueLT Std" w:cs="Arial"/>
          <w:sz w:val="24"/>
          <w:szCs w:val="24"/>
        </w:rPr>
        <w:t>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 70%.</w:t>
      </w:r>
    </w:p>
    <w:p w:rsidR="00863977" w:rsidRPr="00863977" w:rsidRDefault="00863977" w:rsidP="00863977">
      <w:pPr>
        <w:widowControl w:val="0"/>
        <w:autoSpaceDE w:val="0"/>
        <w:autoSpaceDN w:val="0"/>
        <w:spacing w:before="9"/>
        <w:ind w:right="88"/>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En el caso de proposiciones presentadas en forma conjuntas o en asociación, se sumarán los CNT, AC, PC, AT y PT, para cumplir con los parámetros señalados en los incisos anteriores.</w:t>
      </w:r>
    </w:p>
    <w:p w:rsidR="00863977" w:rsidRPr="00863977" w:rsidRDefault="00863977" w:rsidP="00863977">
      <w:pPr>
        <w:widowControl w:val="0"/>
        <w:autoSpaceDE w:val="0"/>
        <w:autoSpaceDN w:val="0"/>
        <w:ind w:right="88"/>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EL LICITANTE para obtener el puntaje otorgado a este subrubro señalado en la FORMA 01, deberá cuando menos cumplir el parámetro a), así como lo solicitado en uno de los incisos b) o c) anteriormente citados, si no cumple con lo solicitado anteriormente tendrá una calificación de cero (0) en este subrubro.</w:t>
      </w:r>
    </w:p>
    <w:p w:rsidR="00863977" w:rsidRPr="00863977" w:rsidRDefault="00863977" w:rsidP="00863977">
      <w:pPr>
        <w:widowControl w:val="0"/>
        <w:autoSpaceDE w:val="0"/>
        <w:autoSpaceDN w:val="0"/>
        <w:spacing w:before="1"/>
        <w:ind w:right="88"/>
        <w:rPr>
          <w:rFonts w:ascii="HelveticaNeueLT Std" w:hAnsi="HelveticaNeueLT Std" w:cs="Arial"/>
          <w:sz w:val="24"/>
          <w:szCs w:val="24"/>
        </w:rPr>
      </w:pPr>
    </w:p>
    <w:p w:rsidR="00863977" w:rsidRPr="00863977" w:rsidRDefault="00863977" w:rsidP="00A90A68">
      <w:pPr>
        <w:widowControl w:val="0"/>
        <w:numPr>
          <w:ilvl w:val="0"/>
          <w:numId w:val="20"/>
        </w:numPr>
        <w:tabs>
          <w:tab w:val="left" w:pos="320"/>
        </w:tabs>
        <w:autoSpaceDE w:val="0"/>
        <w:autoSpaceDN w:val="0"/>
        <w:spacing w:before="91"/>
        <w:ind w:left="0" w:right="88" w:hanging="217"/>
        <w:jc w:val="left"/>
        <w:rPr>
          <w:rFonts w:ascii="HelveticaNeueLT Std" w:hAnsi="HelveticaNeueLT Std" w:cs="Arial"/>
          <w:sz w:val="24"/>
          <w:szCs w:val="24"/>
        </w:rPr>
      </w:pPr>
      <w:r w:rsidRPr="00863977">
        <w:rPr>
          <w:rFonts w:ascii="HelveticaNeueLT Std" w:hAnsi="HelveticaNeueLT Std" w:cs="Arial"/>
          <w:sz w:val="24"/>
          <w:szCs w:val="24"/>
        </w:rPr>
        <w:t>Que el LICITANTE demuestre un Capital Contable Mínimo de c</w:t>
      </w:r>
      <w:r w:rsidR="00A90A68">
        <w:rPr>
          <w:rFonts w:ascii="HelveticaNeueLT Std" w:hAnsi="HelveticaNeueLT Std" w:cs="Arial"/>
          <w:sz w:val="24"/>
          <w:szCs w:val="24"/>
        </w:rPr>
        <w:t>inco</w:t>
      </w:r>
      <w:r w:rsidRPr="00863977">
        <w:rPr>
          <w:rFonts w:ascii="HelveticaNeueLT Std" w:hAnsi="HelveticaNeueLT Std" w:cs="Arial"/>
          <w:sz w:val="24"/>
          <w:szCs w:val="24"/>
        </w:rPr>
        <w:t xml:space="preserve"> millones de pesos ($</w:t>
      </w:r>
      <w:r w:rsidR="00A90A68">
        <w:rPr>
          <w:rFonts w:ascii="HelveticaNeueLT Std" w:hAnsi="HelveticaNeueLT Std" w:cs="Arial"/>
          <w:sz w:val="24"/>
          <w:szCs w:val="24"/>
        </w:rPr>
        <w:t xml:space="preserve"> 5</w:t>
      </w:r>
      <w:r w:rsidRPr="00863977">
        <w:rPr>
          <w:rFonts w:ascii="HelveticaNeueLT Std" w:hAnsi="HelveticaNeueLT Std" w:cs="Arial"/>
          <w:sz w:val="24"/>
          <w:szCs w:val="24"/>
        </w:rPr>
        <w:t>,000,000.00 M.N.).</w:t>
      </w:r>
    </w:p>
    <w:p w:rsidR="00863977" w:rsidRPr="00863977" w:rsidRDefault="00863977" w:rsidP="00863977">
      <w:pPr>
        <w:widowControl w:val="0"/>
        <w:autoSpaceDE w:val="0"/>
        <w:autoSpaceDN w:val="0"/>
        <w:ind w:right="88"/>
        <w:rPr>
          <w:rFonts w:ascii="HelveticaNeueLT Std" w:hAnsi="HelveticaNeueLT Std" w:cs="Arial"/>
          <w:sz w:val="24"/>
          <w:szCs w:val="24"/>
        </w:rPr>
      </w:pPr>
    </w:p>
    <w:p w:rsidR="00D91700" w:rsidRPr="00863977" w:rsidRDefault="00D91700" w:rsidP="00D91700">
      <w:pPr>
        <w:ind w:left="1843"/>
        <w:jc w:val="both"/>
        <w:rPr>
          <w:rFonts w:ascii="HelveticaNeueLT Std" w:hAnsi="HelveticaNeueLT Std"/>
          <w:sz w:val="28"/>
          <w:szCs w:val="28"/>
          <w:lang w:val="es-MX"/>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rsidR="00D91700" w:rsidRPr="001B3158" w:rsidRDefault="00D91700" w:rsidP="00D91700">
      <w:pPr>
        <w:jc w:val="both"/>
        <w:rPr>
          <w:rFonts w:ascii="HelveticaNeueLT Std" w:hAnsi="HelveticaNeueLT Std" w:cs="Arial"/>
          <w:b/>
          <w:sz w:val="24"/>
          <w:szCs w:val="24"/>
        </w:rPr>
      </w:pPr>
    </w:p>
    <w:p w:rsidR="00863977" w:rsidRPr="000E0557" w:rsidRDefault="00863977" w:rsidP="00863977">
      <w:pPr>
        <w:pStyle w:val="Textoindependiente"/>
        <w:ind w:right="88"/>
        <w:rPr>
          <w:rFonts w:ascii="HelveticaNeueLT Std" w:hAnsi="HelveticaNeueLT Std" w:cs="Arial"/>
          <w:sz w:val="24"/>
          <w:szCs w:val="24"/>
        </w:rPr>
      </w:pPr>
      <w:r w:rsidRPr="000E0557">
        <w:rPr>
          <w:rFonts w:ascii="HelveticaNeueLT Std" w:hAnsi="HelveticaNeueLT Std" w:cs="Arial"/>
          <w:sz w:val="24"/>
          <w:szCs w:val="24"/>
        </w:rPr>
        <w:t>Relación de los contratos de trabajos similares a los de LA CONVOCATORIA de LA LICITACIÓN en los que sea comprobable su participación, que haya celebrado tanto con la Administración Pública Federal, Estatal o Municipal, con los que acredite la experiencia y capacidad técnica de EL LICITANTE en este tipo de obras objeto de LA LICITACIÓN. Contendrá el nombre o denominación de la contratante; domicilio y teléfono de los responsables de los trabajos; descripción de las obras, importes totales, importes ejercidos o por ejercer y las fechas previstas de terminaciones, según sea el caso.</w:t>
      </w:r>
    </w:p>
    <w:p w:rsidR="00863977" w:rsidRPr="000E0557" w:rsidRDefault="00863977" w:rsidP="00863977">
      <w:pPr>
        <w:pStyle w:val="Textoindependiente"/>
        <w:ind w:right="88"/>
        <w:rPr>
          <w:rFonts w:ascii="HelveticaNeueLT Std" w:hAnsi="HelveticaNeueLT Std" w:cs="Arial"/>
          <w:sz w:val="24"/>
          <w:szCs w:val="24"/>
        </w:rPr>
      </w:pPr>
    </w:p>
    <w:p w:rsidR="00863977" w:rsidRPr="000E0557" w:rsidRDefault="00863977" w:rsidP="00863977">
      <w:pPr>
        <w:pStyle w:val="Textoindependiente"/>
        <w:ind w:right="88"/>
        <w:rPr>
          <w:rFonts w:ascii="HelveticaNeueLT Std" w:hAnsi="HelveticaNeueLT Std" w:cs="Arial"/>
          <w:sz w:val="24"/>
          <w:szCs w:val="24"/>
        </w:rPr>
      </w:pPr>
      <w:r w:rsidRPr="000E0557">
        <w:rPr>
          <w:rFonts w:ascii="HelveticaNeueLT Std" w:hAnsi="HelveticaNeueLT Std" w:cs="Arial"/>
          <w:sz w:val="24"/>
          <w:szCs w:val="24"/>
        </w:rPr>
        <w:t>Los contratos que serán evaluados para el otorgamiento de puntos son los de la o las categoría(s) que se señala(n) a continuación, y deberán cumplir con lo solicitado:</w:t>
      </w:r>
    </w:p>
    <w:p w:rsidR="00863977" w:rsidRPr="000E0557" w:rsidRDefault="00863977" w:rsidP="00863977">
      <w:pPr>
        <w:pStyle w:val="Textoindependiente"/>
        <w:ind w:right="88"/>
        <w:rPr>
          <w:rFonts w:ascii="HelveticaNeueLT Std" w:hAnsi="HelveticaNeueLT Std" w:cs="Arial"/>
          <w:sz w:val="24"/>
          <w:szCs w:val="24"/>
        </w:rPr>
      </w:pPr>
    </w:p>
    <w:p w:rsidR="00863977" w:rsidRPr="000E0557" w:rsidRDefault="00863977" w:rsidP="00863977">
      <w:pPr>
        <w:pStyle w:val="Textoindependiente"/>
        <w:spacing w:before="7"/>
        <w:ind w:right="88"/>
        <w:rPr>
          <w:rFonts w:ascii="HelveticaNeueLT Std" w:hAnsi="HelveticaNeueLT Std" w:cs="Arial"/>
          <w:sz w:val="24"/>
          <w:szCs w:val="24"/>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74"/>
        <w:gridCol w:w="1885"/>
      </w:tblGrid>
      <w:tr w:rsidR="00863977" w:rsidRPr="000E0557" w:rsidTr="000E0557">
        <w:trPr>
          <w:trHeight w:hRule="exact" w:val="1422"/>
        </w:trPr>
        <w:tc>
          <w:tcPr>
            <w:tcW w:w="7074" w:type="dxa"/>
            <w:shd w:val="clear" w:color="auto" w:fill="DFDFDF"/>
          </w:tcPr>
          <w:p w:rsidR="00863977" w:rsidRPr="000E0557" w:rsidRDefault="00863977" w:rsidP="000E0557">
            <w:pPr>
              <w:pStyle w:val="TableParagraph"/>
              <w:spacing w:line="228" w:lineRule="exact"/>
              <w:ind w:right="88"/>
              <w:jc w:val="center"/>
              <w:rPr>
                <w:rFonts w:ascii="HelveticaNeueLT Std" w:eastAsia="MS Mincho" w:hAnsi="HelveticaNeueLT Std" w:cs="Arial"/>
                <w:sz w:val="24"/>
                <w:szCs w:val="24"/>
                <w:lang w:val="es-ES_tradnl" w:eastAsia="es-ES"/>
              </w:rPr>
            </w:pPr>
            <w:r w:rsidRPr="000E0557">
              <w:rPr>
                <w:rFonts w:ascii="HelveticaNeueLT Std" w:eastAsia="MS Mincho" w:hAnsi="HelveticaNeueLT Std" w:cs="Arial"/>
                <w:sz w:val="24"/>
                <w:szCs w:val="24"/>
                <w:lang w:val="es-ES_tradnl" w:eastAsia="es-ES"/>
              </w:rPr>
              <w:t>Descripción de los trabajos que serán evaluados.</w:t>
            </w:r>
          </w:p>
          <w:p w:rsidR="00863977" w:rsidRPr="000E0557" w:rsidRDefault="00863977" w:rsidP="000E0557">
            <w:pPr>
              <w:pStyle w:val="TableParagraph"/>
              <w:spacing w:before="4" w:line="228" w:lineRule="exact"/>
              <w:ind w:right="88"/>
              <w:jc w:val="center"/>
              <w:rPr>
                <w:rFonts w:ascii="HelveticaNeueLT Std" w:eastAsia="MS Mincho" w:hAnsi="HelveticaNeueLT Std" w:cs="Arial"/>
                <w:sz w:val="24"/>
                <w:szCs w:val="24"/>
                <w:lang w:val="es-ES_tradnl" w:eastAsia="es-ES"/>
              </w:rPr>
            </w:pPr>
            <w:r w:rsidRPr="000E0557">
              <w:rPr>
                <w:rFonts w:ascii="HelveticaNeueLT Std" w:eastAsia="MS Mincho" w:hAnsi="HelveticaNeueLT Std" w:cs="Arial"/>
                <w:sz w:val="24"/>
                <w:szCs w:val="24"/>
                <w:lang w:val="es-ES_tradnl" w:eastAsia="es-ES"/>
              </w:rPr>
              <w:t>(Solamente está(s) categoría(s) serán consideradas para evaluación y puntaje en esta CONVOCATORIA).</w:t>
            </w:r>
          </w:p>
        </w:tc>
        <w:tc>
          <w:tcPr>
            <w:tcW w:w="1885" w:type="dxa"/>
            <w:shd w:val="clear" w:color="auto" w:fill="DFDFDF"/>
          </w:tcPr>
          <w:p w:rsidR="00863977" w:rsidRPr="000E0557" w:rsidRDefault="00863977" w:rsidP="000E0557">
            <w:pPr>
              <w:pStyle w:val="TableParagraph"/>
              <w:ind w:right="88" w:hanging="5"/>
              <w:jc w:val="center"/>
              <w:rPr>
                <w:rFonts w:ascii="HelveticaNeueLT Std" w:eastAsia="MS Mincho" w:hAnsi="HelveticaNeueLT Std" w:cs="Arial"/>
                <w:sz w:val="24"/>
                <w:szCs w:val="24"/>
                <w:lang w:val="es-ES_tradnl" w:eastAsia="es-ES"/>
              </w:rPr>
            </w:pPr>
            <w:r w:rsidRPr="000E0557">
              <w:rPr>
                <w:rFonts w:ascii="HelveticaNeueLT Std" w:eastAsia="MS Mincho" w:hAnsi="HelveticaNeueLT Std" w:cs="Arial"/>
                <w:sz w:val="24"/>
                <w:szCs w:val="24"/>
                <w:lang w:val="es-ES_tradnl" w:eastAsia="es-ES"/>
              </w:rPr>
              <w:t>Importe mínimo por cada contrato, (IVA incluido, mdp)</w:t>
            </w:r>
          </w:p>
        </w:tc>
      </w:tr>
    </w:tbl>
    <w:p w:rsidR="00863977" w:rsidRPr="000E0557" w:rsidRDefault="00863977" w:rsidP="00863977">
      <w:pPr>
        <w:ind w:right="88"/>
        <w:rPr>
          <w:rFonts w:ascii="HelveticaNeueLT Std" w:hAnsi="HelveticaNeueLT Std" w:cs="Arial"/>
          <w:sz w:val="24"/>
          <w:szCs w:val="24"/>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74"/>
        <w:gridCol w:w="1885"/>
      </w:tblGrid>
      <w:tr w:rsidR="00863977" w:rsidRPr="000E0557" w:rsidTr="000E0557">
        <w:trPr>
          <w:trHeight w:hRule="exact" w:val="1294"/>
        </w:trPr>
        <w:tc>
          <w:tcPr>
            <w:tcW w:w="7074" w:type="dxa"/>
          </w:tcPr>
          <w:p w:rsidR="00863977" w:rsidRPr="000E0557" w:rsidRDefault="00863977" w:rsidP="000E0557">
            <w:pPr>
              <w:pStyle w:val="TableParagraph"/>
              <w:ind w:right="88"/>
              <w:jc w:val="both"/>
              <w:rPr>
                <w:rFonts w:ascii="HelveticaNeueLT Std" w:eastAsia="MS Mincho" w:hAnsi="HelveticaNeueLT Std" w:cs="Arial"/>
                <w:sz w:val="24"/>
                <w:szCs w:val="24"/>
                <w:lang w:val="es-ES_tradnl" w:eastAsia="es-ES"/>
              </w:rPr>
            </w:pPr>
            <w:r w:rsidRPr="000E0557">
              <w:rPr>
                <w:rFonts w:ascii="HelveticaNeueLT Std" w:eastAsia="MS Mincho" w:hAnsi="HelveticaNeueLT Std" w:cs="Arial"/>
                <w:sz w:val="24"/>
                <w:szCs w:val="24"/>
                <w:lang w:val="es-ES_tradnl" w:eastAsia="es-ES"/>
              </w:rPr>
              <w:t>Supervisión de Construcción de Carretera Nueva o Modernización de Carretera o Ampliación de Carretera, relativa a la: Categoría CMA. Solamente esta categoría será considerada para evaluación y puntaje en esta CONVOCATORIA.</w:t>
            </w:r>
          </w:p>
        </w:tc>
        <w:tc>
          <w:tcPr>
            <w:tcW w:w="1885" w:type="dxa"/>
          </w:tcPr>
          <w:p w:rsidR="00863977" w:rsidRPr="000E0557" w:rsidRDefault="00863977" w:rsidP="000E0557">
            <w:pPr>
              <w:pStyle w:val="TableParagraph"/>
              <w:spacing w:before="7"/>
              <w:ind w:right="88"/>
              <w:rPr>
                <w:rFonts w:ascii="HelveticaNeueLT Std" w:eastAsia="MS Mincho" w:hAnsi="HelveticaNeueLT Std" w:cs="Arial"/>
                <w:sz w:val="24"/>
                <w:szCs w:val="24"/>
                <w:lang w:val="es-ES_tradnl" w:eastAsia="es-ES"/>
              </w:rPr>
            </w:pPr>
          </w:p>
          <w:p w:rsidR="00863977" w:rsidRPr="000E0557" w:rsidRDefault="00863977" w:rsidP="000E0557">
            <w:pPr>
              <w:pStyle w:val="TableParagraph"/>
              <w:ind w:right="88"/>
              <w:jc w:val="center"/>
              <w:rPr>
                <w:rFonts w:ascii="HelveticaNeueLT Std" w:eastAsia="MS Mincho" w:hAnsi="HelveticaNeueLT Std" w:cs="Arial"/>
                <w:sz w:val="24"/>
                <w:szCs w:val="24"/>
                <w:lang w:val="es-ES_tradnl" w:eastAsia="es-ES"/>
              </w:rPr>
            </w:pPr>
            <w:r w:rsidRPr="000E0557">
              <w:rPr>
                <w:rFonts w:ascii="HelveticaNeueLT Std" w:eastAsia="MS Mincho" w:hAnsi="HelveticaNeueLT Std" w:cs="Arial"/>
                <w:sz w:val="24"/>
                <w:szCs w:val="24"/>
                <w:lang w:val="es-ES_tradnl" w:eastAsia="es-ES"/>
              </w:rPr>
              <w:t>2.00</w:t>
            </w:r>
          </w:p>
        </w:tc>
      </w:tr>
    </w:tbl>
    <w:p w:rsidR="00863977" w:rsidRPr="000E0557" w:rsidRDefault="00863977" w:rsidP="00863977">
      <w:pPr>
        <w:ind w:right="88"/>
        <w:rPr>
          <w:rFonts w:ascii="HelveticaNeueLT Std" w:hAnsi="HelveticaNeueLT Std" w:cs="Arial"/>
          <w:sz w:val="24"/>
          <w:szCs w:val="24"/>
        </w:rPr>
      </w:pPr>
    </w:p>
    <w:p w:rsidR="00863977" w:rsidRPr="000E0557" w:rsidRDefault="00863977" w:rsidP="00863977">
      <w:pPr>
        <w:ind w:right="88"/>
        <w:jc w:val="both"/>
        <w:rPr>
          <w:rFonts w:ascii="HelveticaNeueLT Std" w:hAnsi="HelveticaNeueLT Std" w:cs="Arial"/>
          <w:sz w:val="24"/>
          <w:szCs w:val="24"/>
        </w:rPr>
      </w:pPr>
      <w:r w:rsidRPr="000E0557">
        <w:rPr>
          <w:rFonts w:ascii="HelveticaNeueLT Std" w:hAnsi="HelveticaNeueLT Std" w:cs="Arial"/>
          <w:sz w:val="24"/>
          <w:szCs w:val="24"/>
        </w:rPr>
        <w:t>Para demostrar la experiencia, la empresa deberá contar con mínimo 3 contratos en los últimos 5 años referentes a trabajos de supervisión externa de construcción de infraestructura carretera, los cuales deberán ser de montos no menores a $2,000,000 (dos millones de pesos M.N.) incluido el Impuesto al Valor Agregado. Para acreditarlos deberá anexar copia simple del contrato y acta entrega de recepción. No se aceptarán trabajos subcontratados.</w:t>
      </w:r>
    </w:p>
    <w:p w:rsidR="00863977" w:rsidRPr="000E0557" w:rsidRDefault="00863977" w:rsidP="00863977">
      <w:pPr>
        <w:pStyle w:val="Textoindependiente"/>
        <w:spacing w:before="6"/>
        <w:ind w:right="88"/>
        <w:rPr>
          <w:rFonts w:ascii="HelveticaNeueLT Std" w:hAnsi="HelveticaNeueLT Std" w:cs="Arial"/>
          <w:sz w:val="24"/>
          <w:szCs w:val="24"/>
        </w:rPr>
      </w:pPr>
    </w:p>
    <w:p w:rsidR="00863977" w:rsidRPr="000E0557" w:rsidRDefault="00863977" w:rsidP="00863977">
      <w:pPr>
        <w:pStyle w:val="Textoindependiente"/>
        <w:spacing w:before="91"/>
        <w:ind w:right="88"/>
        <w:rPr>
          <w:rFonts w:ascii="HelveticaNeueLT Std" w:hAnsi="HelveticaNeueLT Std" w:cs="Arial"/>
          <w:sz w:val="24"/>
          <w:szCs w:val="24"/>
        </w:rPr>
      </w:pPr>
      <w:r w:rsidRPr="000E0557">
        <w:rPr>
          <w:rFonts w:ascii="HelveticaNeueLT Std" w:hAnsi="HelveticaNeueLT Std" w:cs="Arial"/>
          <w:sz w:val="24"/>
          <w:szCs w:val="24"/>
        </w:rPr>
        <w:t>EL LICITANTE que presente contratos adjudicados en asociación o participación conjunta, para efectos del cumplimiento del monto mínimo por contrato requerido por LA CONVOCANTE, solo se tomará en cuenta el importe de los trabajos que EL LICITANTE participante en LA LICITACIÓN se obligó a realizar en dicho contrato adjudicado, para lo cual deberá presentar el convenio de proposición conjunta respectivo.</w:t>
      </w:r>
    </w:p>
    <w:p w:rsidR="00863977" w:rsidRPr="000E0557" w:rsidRDefault="00863977" w:rsidP="00863977">
      <w:pPr>
        <w:pStyle w:val="Textoindependiente"/>
        <w:spacing w:before="1"/>
        <w:ind w:right="88"/>
        <w:rPr>
          <w:rFonts w:ascii="HelveticaNeueLT Std" w:hAnsi="HelveticaNeueLT Std" w:cs="Arial"/>
          <w:sz w:val="24"/>
          <w:szCs w:val="24"/>
        </w:rPr>
      </w:pPr>
    </w:p>
    <w:p w:rsidR="00863977" w:rsidRPr="000E0557" w:rsidRDefault="00863977" w:rsidP="00863977">
      <w:pPr>
        <w:pStyle w:val="Textoindependiente"/>
        <w:ind w:right="88"/>
        <w:rPr>
          <w:rFonts w:ascii="HelveticaNeueLT Std" w:hAnsi="HelveticaNeueLT Std" w:cs="Arial"/>
          <w:sz w:val="24"/>
          <w:szCs w:val="24"/>
        </w:rPr>
      </w:pPr>
      <w:r w:rsidRPr="000E0557">
        <w:rPr>
          <w:rFonts w:ascii="HelveticaNeueLT Std" w:hAnsi="HelveticaNeueLT Std" w:cs="Arial"/>
          <w:sz w:val="24"/>
          <w:szCs w:val="24"/>
        </w:rPr>
        <w:t>EL LICITANTE, para acreditar el importe mínimo por contrato señalado anteriormente, no podrá sumar los importes sin IVA de dos (2) contratos de la(s) categoría(s) solicitadas. En su caso, LA CONVOCANTE tomará en cuenta dicha sumatoria de importes de contratos para evaluación y otorgamiento de puntajes, siempre y cuando estos contratos cumplan con los requisitos establecidos en el Método de Evaluación de Propuestas por el Mecanismo de Puntos FORMA MVP 01.</w:t>
      </w:r>
    </w:p>
    <w:p w:rsidR="00863977" w:rsidRPr="000E0557" w:rsidRDefault="00863977" w:rsidP="00863977">
      <w:pPr>
        <w:pStyle w:val="Textoindependiente"/>
        <w:ind w:right="88"/>
        <w:rPr>
          <w:rFonts w:ascii="HelveticaNeueLT Std" w:hAnsi="HelveticaNeueLT Std" w:cs="Arial"/>
          <w:sz w:val="24"/>
          <w:szCs w:val="24"/>
        </w:rPr>
      </w:pPr>
    </w:p>
    <w:p w:rsidR="00863977" w:rsidRPr="000E0557" w:rsidRDefault="00863977" w:rsidP="00863977">
      <w:pPr>
        <w:pStyle w:val="Textoindependiente"/>
        <w:ind w:right="88"/>
        <w:rPr>
          <w:rFonts w:ascii="HelveticaNeueLT Std" w:hAnsi="HelveticaNeueLT Std" w:cs="Arial"/>
          <w:sz w:val="24"/>
          <w:szCs w:val="24"/>
        </w:rPr>
      </w:pPr>
      <w:r w:rsidRPr="000E0557">
        <w:rPr>
          <w:rFonts w:ascii="HelveticaNeueLT Std" w:hAnsi="HelveticaNeueLT Std" w:cs="Arial"/>
          <w:sz w:val="24"/>
          <w:szCs w:val="24"/>
        </w:rPr>
        <w:t>EL LICITANTE deberá presentar el escrito donde manifieste bajo protesta de decir verdad los trabajos que, en su caso subcontratará, conforme a los autorizados por LA DEPENDENCIA señalados en la BASE OCTAVA de LA CONVOCATORIA. FORMATO LIBRE.</w:t>
      </w:r>
    </w:p>
    <w:p w:rsidR="00863977" w:rsidRPr="000E0557" w:rsidRDefault="00863977" w:rsidP="00863977">
      <w:pPr>
        <w:pStyle w:val="Textoindependiente"/>
        <w:spacing w:before="9"/>
        <w:ind w:right="88"/>
        <w:rPr>
          <w:rFonts w:ascii="HelveticaNeueLT Std" w:hAnsi="HelveticaNeueLT Std" w:cs="Arial"/>
          <w:sz w:val="24"/>
          <w:szCs w:val="24"/>
        </w:rPr>
      </w:pPr>
    </w:p>
    <w:p w:rsidR="00863977" w:rsidRPr="000E0557" w:rsidRDefault="00863977" w:rsidP="00863977">
      <w:pPr>
        <w:pStyle w:val="Textoindependiente"/>
        <w:ind w:right="88"/>
        <w:rPr>
          <w:rFonts w:ascii="HelveticaNeueLT Std" w:hAnsi="HelveticaNeueLT Std" w:cs="Arial"/>
          <w:sz w:val="24"/>
          <w:szCs w:val="24"/>
        </w:rPr>
      </w:pPr>
      <w:r w:rsidRPr="000E0557">
        <w:rPr>
          <w:rFonts w:ascii="HelveticaNeueLT Std" w:hAnsi="HelveticaNeueLT Std" w:cs="Arial"/>
          <w:sz w:val="24"/>
          <w:szCs w:val="24"/>
        </w:rPr>
        <w:t>En LA CONVOCATORIA, LA DEPENDENCIA indicará a EL CONTRATISTA que podrá subcontratar el Control de Calidad de los trabajos que se licitan, con cualquier persona o de empresas estratificadas como MIPYMES; o bien, realizarlo con medios propios.</w:t>
      </w:r>
    </w:p>
    <w:p w:rsidR="00863977" w:rsidRPr="000E0557" w:rsidRDefault="00863977" w:rsidP="00863977">
      <w:pPr>
        <w:pStyle w:val="Textoindependiente"/>
        <w:ind w:right="88"/>
        <w:rPr>
          <w:rFonts w:ascii="HelveticaNeueLT Std" w:hAnsi="HelveticaNeueLT Std" w:cs="Arial"/>
          <w:sz w:val="24"/>
          <w:szCs w:val="24"/>
        </w:rPr>
      </w:pPr>
    </w:p>
    <w:p w:rsidR="00863977" w:rsidRPr="000E0557" w:rsidRDefault="00863977" w:rsidP="00863977">
      <w:pPr>
        <w:pStyle w:val="Textoindependiente"/>
        <w:spacing w:before="1"/>
        <w:ind w:right="88"/>
        <w:rPr>
          <w:rFonts w:ascii="HelveticaNeueLT Std" w:hAnsi="HelveticaNeueLT Std" w:cs="Arial"/>
          <w:sz w:val="24"/>
          <w:szCs w:val="24"/>
        </w:rPr>
      </w:pPr>
      <w:r w:rsidRPr="000E0557">
        <w:rPr>
          <w:rFonts w:ascii="HelveticaNeueLT Std" w:hAnsi="HelveticaNeueLT Std" w:cs="Arial"/>
          <w:sz w:val="24"/>
          <w:szCs w:val="24"/>
        </w:rPr>
        <w:t>En caso de que, en LA CONVOCATORIA, LA DEPENDENCIA apruebe la subcontratación de trabajos adicionales al Control de Calidad con cualquier persona o de empresas estratificadas como MIPYMES y EL LICITANTE decida subcontratar dichos trabajos, deberá acreditar la experiencia de dichas personas o empresas en trabajos similares a los que se hará cargo, presentando la relación de contratos celebrados, con la información a que se refiere este numeral.</w:t>
      </w:r>
    </w:p>
    <w:p w:rsidR="00863977" w:rsidRPr="000E0557" w:rsidRDefault="00863977" w:rsidP="00863977">
      <w:pPr>
        <w:pStyle w:val="Textoindependiente"/>
        <w:spacing w:before="2"/>
        <w:ind w:right="88"/>
        <w:rPr>
          <w:rFonts w:ascii="HelveticaNeueLT Std" w:hAnsi="HelveticaNeueLT Std" w:cs="Arial"/>
          <w:sz w:val="24"/>
          <w:szCs w:val="24"/>
        </w:rPr>
      </w:pPr>
    </w:p>
    <w:p w:rsidR="00863977" w:rsidRPr="000E0557" w:rsidRDefault="00863977" w:rsidP="00863977">
      <w:pPr>
        <w:pStyle w:val="Textoindependiente"/>
        <w:spacing w:before="91"/>
        <w:ind w:right="88"/>
        <w:rPr>
          <w:rFonts w:ascii="HelveticaNeueLT Std" w:hAnsi="HelveticaNeueLT Std" w:cs="Arial"/>
          <w:sz w:val="24"/>
          <w:szCs w:val="24"/>
        </w:rPr>
      </w:pPr>
      <w:r w:rsidRPr="000E0557">
        <w:rPr>
          <w:rFonts w:ascii="HelveticaNeueLT Std" w:hAnsi="HelveticaNeueLT Std" w:cs="Arial"/>
          <w:sz w:val="24"/>
          <w:szCs w:val="24"/>
        </w:rPr>
        <w:t>EL LICITANTE deberá considerar los turnos necesarios para la terminación de los trabajos en el periodo estipulado.</w:t>
      </w:r>
    </w:p>
    <w:p w:rsidR="00D91700" w:rsidRPr="001B3158" w:rsidRDefault="00D91700" w:rsidP="003A40AC">
      <w:pPr>
        <w:numPr>
          <w:ilvl w:val="0"/>
          <w:numId w:val="9"/>
        </w:numPr>
        <w:tabs>
          <w:tab w:val="num" w:pos="1701"/>
        </w:tabs>
        <w:suppressAutoHyphens/>
        <w:spacing w:after="120"/>
        <w:ind w:left="57" w:right="57" w:firstLine="164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Constancia por escrito suscrito por las Dependencias de la Administración Pública (Federal, Estatal y Municipal) de  encontrarse al corriente con sus obligaciones contractuales en </w:t>
      </w:r>
      <w:r w:rsidR="0061652A">
        <w:rPr>
          <w:rFonts w:ascii="HelveticaNeueLT Std" w:hAnsi="HelveticaNeueLT Std" w:cs="Arial"/>
          <w:sz w:val="24"/>
          <w:szCs w:val="24"/>
        </w:rPr>
        <w:t xml:space="preserve">servicios relacioandos con la </w:t>
      </w:r>
      <w:r w:rsidRPr="001B3158">
        <w:rPr>
          <w:rFonts w:ascii="HelveticaNeueLT Std" w:hAnsi="HelveticaNeueLT Std" w:cs="Arial"/>
          <w:sz w:val="24"/>
          <w:szCs w:val="24"/>
        </w:rPr>
        <w:t xml:space="preserve">obra </w:t>
      </w:r>
      <w:r w:rsidR="0061652A">
        <w:rPr>
          <w:rFonts w:ascii="HelveticaNeueLT Std" w:hAnsi="HelveticaNeueLT Std" w:cs="Arial"/>
          <w:sz w:val="24"/>
          <w:szCs w:val="24"/>
        </w:rPr>
        <w:t xml:space="preserve">publica </w:t>
      </w:r>
      <w:r w:rsidRPr="001B3158">
        <w:rPr>
          <w:rFonts w:ascii="HelveticaNeueLT Std" w:hAnsi="HelveticaNeueLT Std" w:cs="Arial"/>
          <w:sz w:val="24"/>
          <w:szCs w:val="24"/>
        </w:rPr>
        <w:t>con la Administración Pública: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w:t>
      </w:r>
      <w:r w:rsidR="00BF1B44">
        <w:rPr>
          <w:rFonts w:ascii="HelveticaNeueLT Std" w:hAnsi="HelveticaNeueLT Std" w:cs="Arial"/>
          <w:b/>
          <w:sz w:val="24"/>
          <w:szCs w:val="24"/>
        </w:rPr>
        <w:t xml:space="preserve">servicios relacionados con la </w:t>
      </w:r>
      <w:r w:rsidRPr="001B3158">
        <w:rPr>
          <w:rFonts w:ascii="HelveticaNeueLT Std" w:hAnsi="HelveticaNeueLT Std" w:cs="Arial"/>
          <w:b/>
          <w:sz w:val="24"/>
          <w:szCs w:val="24"/>
        </w:rPr>
        <w:t>obra</w:t>
      </w:r>
      <w:r w:rsidR="00BF1B44">
        <w:rPr>
          <w:rFonts w:ascii="HelveticaNeueLT Std" w:hAnsi="HelveticaNeueLT Std" w:cs="Arial"/>
          <w:b/>
          <w:sz w:val="24"/>
          <w:szCs w:val="24"/>
        </w:rPr>
        <w:t xml:space="preserve"> pubica </w:t>
      </w:r>
      <w:r w:rsidRPr="001B3158">
        <w:rPr>
          <w:rFonts w:ascii="HelveticaNeueLT Std" w:hAnsi="HelveticaNeueLT Std" w:cs="Arial"/>
          <w:b/>
          <w:sz w:val="24"/>
          <w:szCs w:val="24"/>
        </w:rPr>
        <w:t xml:space="preserve"> en vigor: </w:t>
      </w:r>
      <w:r w:rsidRPr="001B3158">
        <w:rPr>
          <w:rFonts w:ascii="HelveticaNeueLT Std" w:hAnsi="HelveticaNeueLT Std" w:cs="Arial"/>
          <w:sz w:val="24"/>
          <w:szCs w:val="24"/>
        </w:rPr>
        <w:t xml:space="preserve">constancia donde se indique que </w:t>
      </w:r>
      <w:r w:rsidR="00BF1B44">
        <w:rPr>
          <w:rFonts w:ascii="HelveticaNeueLT Std" w:hAnsi="HelveticaNeueLT Std" w:cs="Arial"/>
          <w:sz w:val="24"/>
          <w:szCs w:val="24"/>
        </w:rPr>
        <w:t xml:space="preserve">el servicio relacionado con </w:t>
      </w:r>
      <w:r w:rsidRPr="001B3158">
        <w:rPr>
          <w:rFonts w:ascii="HelveticaNeueLT Std" w:hAnsi="HelveticaNeueLT Std" w:cs="Arial"/>
          <w:sz w:val="24"/>
          <w:szCs w:val="24"/>
        </w:rPr>
        <w:t xml:space="preserve">la obra </w:t>
      </w:r>
      <w:r w:rsidR="00BF1B44">
        <w:rPr>
          <w:rFonts w:ascii="HelveticaNeueLT Std" w:hAnsi="HelveticaNeueLT Std" w:cs="Arial"/>
          <w:sz w:val="24"/>
          <w:szCs w:val="24"/>
        </w:rPr>
        <w:t xml:space="preserve">publica </w:t>
      </w:r>
      <w:r w:rsidRPr="001B3158">
        <w:rPr>
          <w:rFonts w:ascii="HelveticaNeueLT Std" w:hAnsi="HelveticaNeueLT Std" w:cs="Arial"/>
          <w:sz w:val="24"/>
          <w:szCs w:val="24"/>
        </w:rPr>
        <w:t>se encuentran de acuerdo al programa comprometido.</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w:t>
      </w:r>
      <w:r w:rsidR="00BF1B44">
        <w:rPr>
          <w:rFonts w:ascii="HelveticaNeueLT Std" w:hAnsi="HelveticaNeueLT Std" w:cs="Arial"/>
          <w:b/>
          <w:sz w:val="24"/>
          <w:szCs w:val="24"/>
        </w:rPr>
        <w:t xml:space="preserve">servicios relacionados con la </w:t>
      </w:r>
      <w:r w:rsidRPr="001B3158">
        <w:rPr>
          <w:rFonts w:ascii="HelveticaNeueLT Std" w:hAnsi="HelveticaNeueLT Std" w:cs="Arial"/>
          <w:b/>
          <w:sz w:val="24"/>
          <w:szCs w:val="24"/>
        </w:rPr>
        <w:t xml:space="preserve">obra </w:t>
      </w:r>
      <w:r w:rsidR="00BF1B44">
        <w:rPr>
          <w:rFonts w:ascii="HelveticaNeueLT Std" w:hAnsi="HelveticaNeueLT Std" w:cs="Arial"/>
          <w:b/>
          <w:sz w:val="24"/>
          <w:szCs w:val="24"/>
        </w:rPr>
        <w:t xml:space="preserve">publica </w:t>
      </w:r>
      <w:r w:rsidRPr="001B3158">
        <w:rPr>
          <w:rFonts w:ascii="HelveticaNeueLT Std" w:hAnsi="HelveticaNeueLT Std" w:cs="Arial"/>
          <w:b/>
          <w:sz w:val="24"/>
          <w:szCs w:val="24"/>
        </w:rPr>
        <w:t>terminadas:</w:t>
      </w:r>
      <w:r w:rsidRPr="001B3158">
        <w:rPr>
          <w:rFonts w:ascii="HelveticaNeueLT Std" w:hAnsi="HelveticaNeueLT Std" w:cs="Arial"/>
          <w:sz w:val="24"/>
          <w:szCs w:val="24"/>
        </w:rPr>
        <w:t xml:space="preserve"> constancia en donde se indique que el licitante se encuentra al corriente con sus obligaciones contractuales (</w:t>
      </w:r>
      <w:r w:rsidR="00BF1B44">
        <w:rPr>
          <w:rFonts w:ascii="HelveticaNeueLT Std" w:hAnsi="HelveticaNeueLT Std" w:cs="Arial"/>
          <w:sz w:val="24"/>
          <w:szCs w:val="24"/>
        </w:rPr>
        <w:t xml:space="preserve">servicio relacionjados con la </w:t>
      </w:r>
      <w:r w:rsidRPr="001B3158">
        <w:rPr>
          <w:rFonts w:ascii="HelveticaNeueLT Std" w:hAnsi="HelveticaNeueLT Std" w:cs="Arial"/>
          <w:sz w:val="24"/>
          <w:szCs w:val="24"/>
        </w:rPr>
        <w:t>obra</w:t>
      </w:r>
      <w:r w:rsidR="00BF1B44">
        <w:rPr>
          <w:rFonts w:ascii="HelveticaNeueLT Std" w:hAnsi="HelveticaNeueLT Std" w:cs="Arial"/>
          <w:sz w:val="24"/>
          <w:szCs w:val="24"/>
        </w:rPr>
        <w:t xml:space="preserve"> publica</w:t>
      </w:r>
      <w:r w:rsidRPr="001B3158">
        <w:rPr>
          <w:rFonts w:ascii="HelveticaNeueLT Std" w:hAnsi="HelveticaNeueLT Std" w:cs="Arial"/>
          <w:sz w:val="24"/>
          <w:szCs w:val="24"/>
        </w:rPr>
        <w:t>, sin faltante de documentación, finiquito de</w:t>
      </w:r>
      <w:r w:rsidR="00BF1B44">
        <w:rPr>
          <w:rFonts w:ascii="HelveticaNeueLT Std" w:hAnsi="HelveticaNeueLT Std" w:cs="Arial"/>
          <w:sz w:val="24"/>
          <w:szCs w:val="24"/>
        </w:rPr>
        <w:t>l servicio relacionado con la</w:t>
      </w:r>
      <w:r w:rsidRPr="001B3158">
        <w:rPr>
          <w:rFonts w:ascii="HelveticaNeueLT Std" w:hAnsi="HelveticaNeueLT Std" w:cs="Arial"/>
          <w:sz w:val="24"/>
          <w:szCs w:val="24"/>
        </w:rPr>
        <w:t xml:space="preserve"> obra</w:t>
      </w:r>
      <w:r w:rsidR="00BF1B44">
        <w:rPr>
          <w:rFonts w:ascii="HelveticaNeueLT Std" w:hAnsi="HelveticaNeueLT Std" w:cs="Arial"/>
          <w:sz w:val="24"/>
          <w:szCs w:val="24"/>
        </w:rPr>
        <w:t xml:space="preserve"> publica</w:t>
      </w:r>
      <w:r w:rsidRPr="001B3158">
        <w:rPr>
          <w:rFonts w:ascii="HelveticaNeueLT Std" w:hAnsi="HelveticaNeueLT Std" w:cs="Arial"/>
          <w:sz w:val="24"/>
          <w:szCs w:val="24"/>
        </w:rPr>
        <w:t>, acta de entrega, fianza de vicios ocultos, etc.).</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w:t>
      </w:r>
      <w:r w:rsidR="00BF1B44">
        <w:rPr>
          <w:rFonts w:ascii="HelveticaNeueLT Std" w:hAnsi="HelveticaNeueLT Std" w:cs="Arial"/>
          <w:sz w:val="24"/>
          <w:szCs w:val="24"/>
        </w:rPr>
        <w:t xml:space="preserve">servicios relacionados con la </w:t>
      </w:r>
      <w:r w:rsidRPr="001B3158">
        <w:rPr>
          <w:rFonts w:ascii="HelveticaNeueLT Std" w:hAnsi="HelveticaNeueLT Std" w:cs="Arial"/>
          <w:sz w:val="24"/>
          <w:szCs w:val="24"/>
        </w:rPr>
        <w:t>obra</w:t>
      </w:r>
      <w:r w:rsidR="00BF1B44">
        <w:rPr>
          <w:rFonts w:ascii="HelveticaNeueLT Std" w:hAnsi="HelveticaNeueLT Std" w:cs="Arial"/>
          <w:sz w:val="24"/>
          <w:szCs w:val="24"/>
        </w:rPr>
        <w:t xml:space="preserve"> publica</w:t>
      </w:r>
      <w:r w:rsidRPr="001B3158">
        <w:rPr>
          <w:rFonts w:ascii="HelveticaNeueLT Std" w:hAnsi="HelveticaNeueLT Std" w:cs="Arial"/>
          <w:sz w:val="24"/>
          <w:szCs w:val="24"/>
        </w:rPr>
        <w:t xml:space="preserve">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bookmarkStart w:id="0" w:name="_GoBack"/>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rsidR="00D91700" w:rsidRPr="001B3158" w:rsidRDefault="00D91700" w:rsidP="00D91700">
      <w:pPr>
        <w:jc w:val="both"/>
        <w:rPr>
          <w:rFonts w:ascii="HelveticaNeueLT Std" w:hAnsi="HelveticaNeueLT Std" w:cs="Arial"/>
          <w:b/>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EL LICITANTE deberá demostrar su experiencia, capacidad técnica y capacidad financiera en la o las categorías que siguen, mediante:</w:t>
      </w:r>
    </w:p>
    <w:p w:rsidR="00863977" w:rsidRPr="00863977" w:rsidRDefault="00863977" w:rsidP="00863977">
      <w:pPr>
        <w:widowControl w:val="0"/>
        <w:autoSpaceDE w:val="0"/>
        <w:autoSpaceDN w:val="0"/>
        <w:ind w:right="88"/>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I.- CATEGORÍA(S) Y DEFINICIÓN:</w:t>
      </w:r>
    </w:p>
    <w:p w:rsidR="00863977" w:rsidRPr="00863977" w:rsidRDefault="00863977" w:rsidP="00863977">
      <w:pPr>
        <w:widowControl w:val="0"/>
        <w:autoSpaceDE w:val="0"/>
        <w:autoSpaceDN w:val="0"/>
        <w:spacing w:before="6"/>
        <w:ind w:right="88"/>
        <w:rPr>
          <w:rFonts w:ascii="HelveticaNeueLT Std" w:hAnsi="HelveticaNeueLT Std" w:cs="Arial"/>
          <w:sz w:val="24"/>
          <w:szCs w:val="24"/>
        </w:rPr>
      </w:pPr>
    </w:p>
    <w:p w:rsidR="00863977" w:rsidRPr="00863977" w:rsidRDefault="00863977" w:rsidP="00863977">
      <w:pPr>
        <w:widowControl w:val="0"/>
        <w:autoSpaceDE w:val="0"/>
        <w:autoSpaceDN w:val="0"/>
        <w:spacing w:before="93"/>
        <w:ind w:right="88"/>
        <w:jc w:val="both"/>
        <w:rPr>
          <w:rFonts w:ascii="HelveticaNeueLT Std" w:hAnsi="HelveticaNeueLT Std" w:cs="Arial"/>
          <w:sz w:val="24"/>
          <w:szCs w:val="24"/>
        </w:rPr>
      </w:pPr>
      <w:r w:rsidRPr="00863977">
        <w:rPr>
          <w:rFonts w:ascii="HelveticaNeueLT Std" w:hAnsi="HelveticaNeueLT Std" w:cs="Arial"/>
          <w:sz w:val="24"/>
          <w:szCs w:val="24"/>
        </w:rPr>
        <w:t>SUPERVISIÓN DE CARRETERAS (CMA):</w:t>
      </w:r>
    </w:p>
    <w:p w:rsidR="00863977" w:rsidRPr="00863977" w:rsidRDefault="00126B85" w:rsidP="00863977">
      <w:pPr>
        <w:widowControl w:val="0"/>
        <w:autoSpaceDE w:val="0"/>
        <w:autoSpaceDN w:val="0"/>
        <w:spacing w:before="1"/>
        <w:ind w:right="88"/>
        <w:rPr>
          <w:rFonts w:ascii="HelveticaNeueLT Std" w:hAnsi="HelveticaNeueLT Std" w:cs="Arial"/>
          <w:sz w:val="24"/>
          <w:szCs w:val="24"/>
        </w:rPr>
      </w:pPr>
      <w:r>
        <w:pict>
          <v:shape id="Freeform 24" o:spid="_x0000_s1028" style="position:absolute;margin-left:97.85pt;margin-top:12.85pt;width:467.45pt;height:56.05pt;z-index:-251656192;visibility:visible;mso-wrap-style:square;mso-wrap-distance-left:9pt;mso-wrap-distance-top:0;mso-wrap-distance-right:9pt;mso-wrap-distance-bottom:0;mso-position-horizontal-relative:page;mso-position-vertical-relative:text;mso-width-relative:page;mso-height-relative:page;v-text-anchor:top" coordsize="777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" path="m7770,l,,,209r,3l,420r7770,l7770,212r,-3l7770,e" fillcolor="yellow" stroked="f">
            <v:path arrowok="t" o:connecttype="custom" o:connectlocs="4933950,138430;0,138430;0,271145;0,273050;0,405130;4933950,405130;4933950,273050;4933950,271145;4933950,138430" o:connectangles="0,0,0,0,0,0,0,0,0"/>
            <w10:wrap anchorx="page"/>
          </v:shape>
        </w:pict>
      </w:r>
    </w:p>
    <w:p w:rsidR="00863977" w:rsidRPr="005D0992" w:rsidRDefault="00863977" w:rsidP="005D0992">
      <w:pPr>
        <w:pStyle w:val="Prrafodelista"/>
        <w:widowControl w:val="0"/>
        <w:numPr>
          <w:ilvl w:val="0"/>
          <w:numId w:val="21"/>
        </w:numPr>
        <w:tabs>
          <w:tab w:val="left" w:pos="0"/>
        </w:tabs>
        <w:autoSpaceDE w:val="0"/>
        <w:autoSpaceDN w:val="0"/>
        <w:spacing w:line="237" w:lineRule="auto"/>
        <w:ind w:right="88"/>
        <w:rPr>
          <w:rFonts w:ascii="HelveticaNeueLT Std" w:hAnsi="HelveticaNeueLT Std" w:cs="Arial"/>
          <w:sz w:val="24"/>
          <w:szCs w:val="24"/>
        </w:rPr>
      </w:pPr>
      <w:r w:rsidRPr="005D0992">
        <w:rPr>
          <w:rFonts w:ascii="HelveticaNeueLT Std" w:hAnsi="HelveticaNeueLT Std" w:cs="Arial"/>
          <w:sz w:val="24"/>
          <w:szCs w:val="24"/>
        </w:rPr>
        <w:t>NUEVA. - SON OBRAS DE INFRAESTRUCTURA CARRETERA EN CAMINO DE TRAZO NUEVO, QUE SE CONSTRUYE EN LO GENERAL DE TERRACERÍAS, OBRAS DE DRENAJE, SUBDRENAJE, PAVIMENTACIÓN Y OBRAS MARGINALES O,</w:t>
      </w:r>
    </w:p>
    <w:p w:rsidR="00863977" w:rsidRPr="00863977" w:rsidRDefault="00126B85" w:rsidP="00863977">
      <w:pPr>
        <w:widowControl w:val="0"/>
        <w:autoSpaceDE w:val="0"/>
        <w:autoSpaceDN w:val="0"/>
        <w:ind w:right="88"/>
        <w:rPr>
          <w:rFonts w:ascii="HelveticaNeueLT Std" w:hAnsi="HelveticaNeueLT Std" w:cs="Arial"/>
          <w:sz w:val="24"/>
          <w:szCs w:val="24"/>
        </w:rPr>
      </w:pPr>
      <w:r>
        <w:rPr>
          <w:rFonts w:ascii="HelveticaNeueLT Std" w:hAnsi="HelveticaNeueLT Std" w:cs="Arial"/>
          <w:sz w:val="24"/>
          <w:szCs w:val="24"/>
        </w:rPr>
        <w:pict>
          <v:shapetype id="_x0000_t202" coordsize="21600,21600" o:spt="202" path="m,l,21600r21600,l21600,xe">
            <v:stroke joinstyle="miter"/>
            <v:path gradientshapeok="t" o:connecttype="rect"/>
          </v:shapetype>
          <v:shape id="Text Box 23" o:spid="_x0000_s1027" type="#_x0000_t202" style="position:absolute;margin-left:80.75pt;margin-top:10.9pt;width:446.35pt;height:31.3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" fillcolor="yellow" stroked="f">
            <v:textbox inset="0,0,0,0">
              <w:txbxContent>
                <w:p w:rsidR="000E0557" w:rsidRPr="00A90A68" w:rsidRDefault="005D0992" w:rsidP="00863977">
                  <w:pPr>
                    <w:spacing w:before="8" w:line="206" w:lineRule="exact"/>
                    <w:ind w:right="-1"/>
                    <w:rPr>
                      <w:rFonts w:ascii="HelveticaNeueLT Std" w:hAnsi="HelveticaNeueLT Std" w:cs="Arial"/>
                      <w:sz w:val="24"/>
                      <w:szCs w:val="24"/>
                    </w:rPr>
                  </w:pPr>
                  <w:r>
                    <w:rPr>
                      <w:b/>
                      <w:lang w:val="es-MX"/>
                    </w:rPr>
                    <w:t xml:space="preserve">b) </w:t>
                  </w:r>
                  <w:r w:rsidR="000E0557" w:rsidRPr="00A90A68">
                    <w:rPr>
                      <w:rFonts w:ascii="HelveticaNeueLT Std" w:hAnsi="HelveticaNeueLT Std" w:cs="Arial"/>
                      <w:sz w:val="24"/>
                      <w:szCs w:val="24"/>
                    </w:rPr>
                    <w:t>MODERNIZACIÓN. - SON OBRAS DE INFRAESTRUCTURA CARRETERA EN CAMINO EN EL QUE SE   MEJORA SU ALINEAMIENTO VERTICAL Y/O HORIZONTAL, MODERNIZADA EN LO GENERAL  DE</w:t>
                  </w:r>
                </w:p>
              </w:txbxContent>
            </v:textbox>
            <w10:wrap type="topAndBottom" anchorx="page"/>
          </v:shape>
        </w:pict>
      </w:r>
    </w:p>
    <w:p w:rsidR="00863977" w:rsidRPr="00863977" w:rsidRDefault="00863977" w:rsidP="00863977">
      <w:pPr>
        <w:widowControl w:val="0"/>
        <w:tabs>
          <w:tab w:val="left" w:pos="1416"/>
        </w:tabs>
        <w:autoSpaceDE w:val="0"/>
        <w:autoSpaceDN w:val="0"/>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TERRACERÍAS, OBRAS DE DRENAJE, SUBDRENAJE, PAVIMENTACIÓN Y OBRAS MARGINALES.</w:t>
      </w:r>
    </w:p>
    <w:p w:rsidR="00863977" w:rsidRPr="00863977" w:rsidRDefault="00126B85" w:rsidP="00863977">
      <w:pPr>
        <w:widowControl w:val="0"/>
        <w:autoSpaceDE w:val="0"/>
        <w:autoSpaceDN w:val="0"/>
        <w:spacing w:before="3"/>
        <w:ind w:right="88"/>
        <w:rPr>
          <w:rFonts w:ascii="HelveticaNeueLT Std" w:hAnsi="HelveticaNeueLT Std" w:cs="Arial"/>
          <w:sz w:val="24"/>
          <w:szCs w:val="24"/>
        </w:rPr>
      </w:pPr>
      <w:r>
        <w:rPr>
          <w:rFonts w:ascii="HelveticaNeueLT Std" w:hAnsi="HelveticaNeueLT Std" w:cs="Arial"/>
          <w:sz w:val="24"/>
          <w:szCs w:val="24"/>
        </w:rPr>
        <w:pict>
          <v:shape id="Freeform 13" o:spid="_x0000_s1026" style="position:absolute;margin-left:80.75pt;margin-top:5.7pt;width:488.75pt;height:62.85pt;z-index:-251655168;visibility:visible;mso-wrap-style:square;mso-wrap-distance-left:9pt;mso-wrap-distance-top:0;mso-wrap-distance-right:9pt;mso-wrap-distance-bottom:0;mso-position-horizontal-relative:page;mso-position-vertical-relative:text;mso-width-relative:page;mso-height-relative:page;v-text-anchor:top" coordsize="7771,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" path="m7770,l,,,207r,5l,413r,5l,624r7770,l7770,418r,-5l7770,212r,-5l7770,e" fillcolor="yellow" stroked="f">
            <v:path arrowok="t" o:connecttype="custom" o:connectlocs="4933950,138430;0,138430;0,269875;0,273050;0,400685;0,403860;0,534670;4933950,534670;4933950,403860;4933950,400685;4933950,273050;4933950,269875;4933950,138430" o:connectangles="0,0,0,0,0,0,0,0,0,0,0,0,0"/>
            <w10:wrap anchorx="page"/>
          </v:shape>
        </w:pict>
      </w:r>
    </w:p>
    <w:p w:rsidR="00863977" w:rsidRPr="00863977" w:rsidRDefault="00863977" w:rsidP="00863977">
      <w:pPr>
        <w:widowControl w:val="0"/>
        <w:autoSpaceDE w:val="0"/>
        <w:autoSpaceDN w:val="0"/>
        <w:spacing w:line="237" w:lineRule="auto"/>
        <w:ind w:right="88"/>
        <w:jc w:val="both"/>
        <w:rPr>
          <w:rFonts w:ascii="HelveticaNeueLT Std" w:hAnsi="HelveticaNeueLT Std" w:cs="Arial"/>
          <w:sz w:val="24"/>
          <w:szCs w:val="24"/>
        </w:rPr>
      </w:pPr>
      <w:r w:rsidRPr="00863977">
        <w:rPr>
          <w:rFonts w:ascii="HelveticaNeueLT Std" w:hAnsi="HelveticaNeueLT Std" w:cs="Arial"/>
          <w:sz w:val="24"/>
          <w:szCs w:val="24"/>
        </w:rPr>
        <w:t>c) AMPLIACIÓN. - SON OBRAS DE INFRAESTRUCTURA CARRETERA EN CAMINO AMPLIADO EN SU ALINEAMIENTO HORIZONTAL EN LO GENERAL MEDIANTE LA CONSTRUCCIÓN DE TERRACERÍAS, OBRAS DE DRENAJE, SUBDRENAJE, PAVIMENTACIÓN Y OBRAS MARGINALES.</w:t>
      </w:r>
    </w:p>
    <w:p w:rsidR="00863977" w:rsidRPr="00863977" w:rsidRDefault="00863977" w:rsidP="00863977">
      <w:pPr>
        <w:widowControl w:val="0"/>
        <w:autoSpaceDE w:val="0"/>
        <w:autoSpaceDN w:val="0"/>
        <w:spacing w:before="176"/>
        <w:ind w:right="88"/>
        <w:jc w:val="both"/>
        <w:rPr>
          <w:rFonts w:ascii="HelveticaNeueLT Std" w:hAnsi="HelveticaNeueLT Std" w:cs="Arial"/>
          <w:sz w:val="24"/>
          <w:szCs w:val="24"/>
        </w:rPr>
      </w:pPr>
      <w:r w:rsidRPr="00863977">
        <w:rPr>
          <w:rFonts w:ascii="HelveticaNeueLT Std" w:hAnsi="HelveticaNeueLT Std" w:cs="Arial"/>
          <w:sz w:val="24"/>
          <w:szCs w:val="24"/>
        </w:rPr>
        <w:t>1.- Relación de cada uno de los profesionales técnicos que serán responsables de la dirección, administración y ejecución de los trabajos, identificados con los cargos que ocuparán, de los que presentará su currículum con firma autógrafa en el que se incluya, en su caso, copia simple de su cédula profesional, su domicilio y teléfono actual, así como la relación de las actividades profesionales en que haya participado (Datos que serán tratados conforme a la Ley General de Transparencia y Acceso a la Información Pública y la Ley Federal de Transparencia y Acceso a la Información Pública). De los profesionales técnicos propuestos sólo se evaluará la preparación académica y la experiencia demostrada en trabajos de características técnicas, complejidad y magnitud similares a los del objeto de LA LICITACIÓN.</w:t>
      </w:r>
    </w:p>
    <w:p w:rsidR="00863977" w:rsidRPr="00863977" w:rsidRDefault="00863977" w:rsidP="00863977">
      <w:pPr>
        <w:widowControl w:val="0"/>
        <w:autoSpaceDE w:val="0"/>
        <w:autoSpaceDN w:val="0"/>
        <w:ind w:right="88"/>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El personal que será sujeto a evaluación y otorgamiento de puntaje para LA LICITACIÓN es el siguiente:</w:t>
      </w:r>
    </w:p>
    <w:p w:rsidR="00863977" w:rsidRPr="00863977" w:rsidRDefault="00863977" w:rsidP="00863977">
      <w:pPr>
        <w:widowControl w:val="0"/>
        <w:autoSpaceDE w:val="0"/>
        <w:autoSpaceDN w:val="0"/>
        <w:ind w:right="88"/>
        <w:jc w:val="both"/>
        <w:rPr>
          <w:rFonts w:ascii="HelveticaNeueLT Std" w:hAnsi="HelveticaNeueLT Std" w:cs="Arial"/>
          <w:sz w:val="24"/>
          <w:szCs w:val="24"/>
        </w:rPr>
      </w:pPr>
    </w:p>
    <w:p w:rsidR="00863977" w:rsidRPr="00863977" w:rsidRDefault="00863977" w:rsidP="00863977">
      <w:pPr>
        <w:widowControl w:val="0"/>
        <w:autoSpaceDE w:val="0"/>
        <w:autoSpaceDN w:val="0"/>
        <w:spacing w:before="1"/>
        <w:ind w:right="88"/>
        <w:jc w:val="both"/>
        <w:rPr>
          <w:rFonts w:ascii="HelveticaNeueLT Std" w:hAnsi="HelveticaNeueLT Std" w:cs="Arial"/>
          <w:sz w:val="24"/>
          <w:szCs w:val="24"/>
        </w:rPr>
      </w:pPr>
      <w:r w:rsidRPr="00863977">
        <w:rPr>
          <w:rFonts w:ascii="HelveticaNeueLT Std" w:hAnsi="HelveticaNeueLT Std" w:cs="Arial"/>
          <w:sz w:val="24"/>
          <w:szCs w:val="24"/>
        </w:rPr>
        <w:t>Conforme a lo establecido en el artículo 31, fracción XVIII de la Ley de Obras Públicas y Servicios Relacionados con las Mismas; el tabulador que deberá de servir para determinar los sueldos y honorarios del personal Profesional Técnico es el de: COLEGIO DE INGENIEROS CIVILES DE MÉXICO A.C. (CICM) vigente y en su caso, las actualizaciones que EL LICITANTE considere a la fecha de presentación de propuestas.</w:t>
      </w:r>
    </w:p>
    <w:p w:rsidR="00863977" w:rsidRPr="00863977" w:rsidRDefault="00863977" w:rsidP="00863977">
      <w:pPr>
        <w:widowControl w:val="0"/>
        <w:autoSpaceDE w:val="0"/>
        <w:autoSpaceDN w:val="0"/>
        <w:spacing w:before="1"/>
        <w:ind w:right="88"/>
        <w:jc w:val="both"/>
        <w:rPr>
          <w:rFonts w:ascii="HelveticaNeueLT Std" w:hAnsi="HelveticaNeueLT Std" w:cs="Arial"/>
          <w:sz w:val="24"/>
          <w:szCs w:val="24"/>
        </w:rPr>
      </w:pPr>
    </w:p>
    <w:tbl>
      <w:tblPr>
        <w:tblW w:w="9869" w:type="dxa"/>
        <w:tblLayout w:type="fixed"/>
        <w:tblCellMar>
          <w:left w:w="70" w:type="dxa"/>
          <w:right w:w="70" w:type="dxa"/>
        </w:tblCellMar>
        <w:tblLook w:val="04A0" w:firstRow="1" w:lastRow="0" w:firstColumn="1" w:lastColumn="0" w:noHBand="0" w:noVBand="1"/>
      </w:tblPr>
      <w:tblGrid>
        <w:gridCol w:w="665"/>
        <w:gridCol w:w="1957"/>
        <w:gridCol w:w="2977"/>
        <w:gridCol w:w="1984"/>
        <w:gridCol w:w="2126"/>
        <w:gridCol w:w="160"/>
      </w:tblGrid>
      <w:tr w:rsidR="00863977" w:rsidRPr="00863977" w:rsidTr="005D0992">
        <w:trPr>
          <w:gridAfter w:val="1"/>
          <w:wAfter w:w="160" w:type="dxa"/>
          <w:trHeight w:val="433"/>
        </w:trPr>
        <w:tc>
          <w:tcPr>
            <w:tcW w:w="665" w:type="dxa"/>
            <w:vMerge w:val="restart"/>
            <w:tcBorders>
              <w:top w:val="single" w:sz="4" w:space="0" w:color="000000"/>
              <w:left w:val="single" w:sz="4" w:space="0" w:color="000000"/>
              <w:bottom w:val="single" w:sz="4" w:space="0" w:color="000000"/>
              <w:right w:val="single" w:sz="4" w:space="0" w:color="000000"/>
            </w:tcBorders>
            <w:shd w:val="clear" w:color="000000" w:fill="DFDFDF"/>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No</w:t>
            </w:r>
          </w:p>
        </w:tc>
        <w:tc>
          <w:tcPr>
            <w:tcW w:w="1957" w:type="dxa"/>
            <w:vMerge w:val="restart"/>
            <w:tcBorders>
              <w:top w:val="single" w:sz="4" w:space="0" w:color="000000"/>
              <w:left w:val="single" w:sz="4" w:space="0" w:color="000000"/>
              <w:bottom w:val="single" w:sz="4" w:space="0" w:color="000000"/>
              <w:right w:val="single" w:sz="4" w:space="0" w:color="000000"/>
            </w:tcBorders>
            <w:shd w:val="clear" w:color="000000" w:fill="DFDFDF"/>
            <w:vAlign w:val="center"/>
            <w:hideMark/>
          </w:tcPr>
          <w:p w:rsidR="00863977" w:rsidRPr="00863977" w:rsidRDefault="00863977" w:rsidP="00863977">
            <w:pPr>
              <w:rPr>
                <w:rFonts w:ascii="HelveticaNeueLT Std" w:hAnsi="HelveticaNeueLT Std" w:cs="Arial"/>
                <w:sz w:val="24"/>
                <w:szCs w:val="24"/>
              </w:rPr>
            </w:pPr>
            <w:r w:rsidRPr="00863977">
              <w:rPr>
                <w:rFonts w:ascii="HelveticaNeueLT Std" w:hAnsi="HelveticaNeueLT Std" w:cs="Arial"/>
                <w:sz w:val="24"/>
                <w:szCs w:val="24"/>
              </w:rPr>
              <w:t>PERSONAL PROFESIONAL</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000000" w:fill="DFDFDF"/>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EXPERIENCIA SOLICITADA</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DFDFDF"/>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COMPETENCIA O HABILIDAD EN TRABAJOS DE:</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DFDFDF"/>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DOMINIO DE HERRAMIENTAS DE:</w:t>
            </w:r>
          </w:p>
        </w:tc>
      </w:tr>
      <w:tr w:rsidR="00863977" w:rsidRPr="00863977" w:rsidTr="005D0992">
        <w:trPr>
          <w:trHeight w:val="288"/>
        </w:trPr>
        <w:tc>
          <w:tcPr>
            <w:tcW w:w="665" w:type="dxa"/>
            <w:vMerge/>
            <w:tcBorders>
              <w:top w:val="single" w:sz="4" w:space="0" w:color="000000"/>
              <w:left w:val="single" w:sz="4" w:space="0" w:color="000000"/>
              <w:bottom w:val="single" w:sz="4" w:space="0" w:color="000000"/>
              <w:right w:val="single" w:sz="4" w:space="0" w:color="000000"/>
            </w:tcBorders>
            <w:vAlign w:val="center"/>
            <w:hideMark/>
          </w:tcPr>
          <w:p w:rsidR="00863977" w:rsidRPr="00863977" w:rsidRDefault="00863977" w:rsidP="00863977">
            <w:pPr>
              <w:rPr>
                <w:rFonts w:ascii="HelveticaNeueLT Std" w:hAnsi="HelveticaNeueLT Std" w:cs="Arial"/>
                <w:sz w:val="24"/>
                <w:szCs w:val="24"/>
              </w:rPr>
            </w:pPr>
          </w:p>
        </w:tc>
        <w:tc>
          <w:tcPr>
            <w:tcW w:w="1957" w:type="dxa"/>
            <w:vMerge/>
            <w:tcBorders>
              <w:top w:val="single" w:sz="4" w:space="0" w:color="000000"/>
              <w:left w:val="single" w:sz="4" w:space="0" w:color="000000"/>
              <w:bottom w:val="single" w:sz="4" w:space="0" w:color="000000"/>
              <w:right w:val="single" w:sz="4" w:space="0" w:color="000000"/>
            </w:tcBorders>
            <w:vAlign w:val="center"/>
            <w:hideMark/>
          </w:tcPr>
          <w:p w:rsidR="00863977" w:rsidRPr="00863977" w:rsidRDefault="00863977" w:rsidP="00863977">
            <w:pPr>
              <w:rPr>
                <w:rFonts w:ascii="HelveticaNeueLT Std" w:hAnsi="HelveticaNeueLT Std" w:cs="Arial"/>
                <w:sz w:val="24"/>
                <w:szCs w:val="24"/>
              </w:rPr>
            </w:pP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863977" w:rsidRPr="00863977" w:rsidRDefault="00863977" w:rsidP="00863977">
            <w:pPr>
              <w:rPr>
                <w:rFonts w:ascii="HelveticaNeueLT Std" w:hAnsi="HelveticaNeueLT Std"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863977" w:rsidRPr="00863977" w:rsidRDefault="00863977" w:rsidP="00863977">
            <w:pPr>
              <w:rPr>
                <w:rFonts w:ascii="HelveticaNeueLT Std" w:hAnsi="HelveticaNeueLT Std" w:cs="Arial"/>
                <w:sz w:val="24"/>
                <w:szCs w:val="24"/>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863977" w:rsidRPr="00863977" w:rsidRDefault="00863977" w:rsidP="00863977">
            <w:pPr>
              <w:rPr>
                <w:rFonts w:ascii="HelveticaNeueLT Std" w:hAnsi="HelveticaNeueLT Std" w:cs="Arial"/>
                <w:sz w:val="24"/>
                <w:szCs w:val="24"/>
              </w:rPr>
            </w:pPr>
          </w:p>
        </w:tc>
        <w:tc>
          <w:tcPr>
            <w:tcW w:w="160" w:type="dxa"/>
            <w:tcBorders>
              <w:top w:val="nil"/>
              <w:left w:val="nil"/>
              <w:bottom w:val="nil"/>
              <w:right w:val="nil"/>
            </w:tcBorders>
            <w:shd w:val="clear" w:color="auto" w:fill="auto"/>
            <w:noWrap/>
            <w:vAlign w:val="bottom"/>
            <w:hideMark/>
          </w:tcPr>
          <w:p w:rsidR="00863977" w:rsidRPr="00863977" w:rsidRDefault="00863977" w:rsidP="00863977">
            <w:pPr>
              <w:jc w:val="center"/>
              <w:rPr>
                <w:rFonts w:ascii="HelveticaNeueLT Std" w:hAnsi="HelveticaNeueLT Std" w:cs="Arial"/>
                <w:sz w:val="24"/>
                <w:szCs w:val="24"/>
              </w:rPr>
            </w:pPr>
          </w:p>
        </w:tc>
      </w:tr>
      <w:tr w:rsidR="00863977" w:rsidRPr="003275D5" w:rsidTr="005D0992">
        <w:trPr>
          <w:trHeight w:val="1944"/>
        </w:trPr>
        <w:tc>
          <w:tcPr>
            <w:tcW w:w="665" w:type="dxa"/>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1</w:t>
            </w:r>
          </w:p>
        </w:tc>
        <w:tc>
          <w:tcPr>
            <w:tcW w:w="1957" w:type="dxa"/>
            <w:tcBorders>
              <w:top w:val="nil"/>
              <w:left w:val="nil"/>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SUPERINTENDENTE DE OBRA</w:t>
            </w:r>
          </w:p>
        </w:tc>
        <w:tc>
          <w:tcPr>
            <w:tcW w:w="2977" w:type="dxa"/>
            <w:tcBorders>
              <w:top w:val="nil"/>
              <w:left w:val="nil"/>
              <w:bottom w:val="single" w:sz="4" w:space="0" w:color="000000"/>
              <w:right w:val="single" w:sz="4" w:space="0" w:color="000000"/>
            </w:tcBorders>
            <w:shd w:val="clear" w:color="auto" w:fill="auto"/>
            <w:vAlign w:val="center"/>
            <w:hideMark/>
          </w:tcPr>
          <w:p w:rsidR="00863977" w:rsidRPr="00863977" w:rsidRDefault="00863977" w:rsidP="00863977">
            <w:pPr>
              <w:jc w:val="both"/>
              <w:rPr>
                <w:rFonts w:ascii="HelveticaNeueLT Std" w:hAnsi="HelveticaNeueLT Std" w:cs="Arial"/>
                <w:sz w:val="24"/>
                <w:szCs w:val="24"/>
              </w:rPr>
            </w:pPr>
            <w:r w:rsidRPr="00863977">
              <w:rPr>
                <w:rFonts w:ascii="HelveticaNeueLT Std" w:hAnsi="HelveticaNeueLT Std" w:cs="Arial"/>
                <w:sz w:val="24"/>
                <w:szCs w:val="24"/>
              </w:rPr>
              <w:t>Deberá comprobar experiencia en supervisión, administración, ejecución y control por lo menos en dos obras similares a la que se licita, supervisión y proyectos de infraestructura urbana y movilidad sustentable, como mínimo 4 años de experiencia dentro de los últimos 5 años previos a la publicación de la Licitación Pública.</w:t>
            </w:r>
          </w:p>
        </w:tc>
        <w:tc>
          <w:tcPr>
            <w:tcW w:w="1984" w:type="dxa"/>
            <w:tcBorders>
              <w:top w:val="nil"/>
              <w:left w:val="nil"/>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INGENIERO CIVIL O ARQUITECTO (TITULADO)</w:t>
            </w:r>
          </w:p>
        </w:tc>
        <w:tc>
          <w:tcPr>
            <w:tcW w:w="2126" w:type="dxa"/>
            <w:tcBorders>
              <w:top w:val="nil"/>
              <w:left w:val="nil"/>
              <w:bottom w:val="single" w:sz="4" w:space="0" w:color="000000"/>
              <w:right w:val="single" w:sz="4" w:space="0" w:color="000000"/>
            </w:tcBorders>
            <w:shd w:val="clear" w:color="auto" w:fill="auto"/>
            <w:vAlign w:val="center"/>
            <w:hideMark/>
          </w:tcPr>
          <w:p w:rsidR="00863977" w:rsidRPr="005D0992" w:rsidRDefault="00863977" w:rsidP="00863977">
            <w:pPr>
              <w:jc w:val="center"/>
              <w:rPr>
                <w:rFonts w:ascii="HelveticaNeueLT Std" w:hAnsi="HelveticaNeueLT Std" w:cs="Arial"/>
                <w:sz w:val="24"/>
                <w:szCs w:val="24"/>
                <w:lang w:val="en-US"/>
              </w:rPr>
            </w:pPr>
            <w:r w:rsidRPr="005D0992">
              <w:rPr>
                <w:rFonts w:ascii="HelveticaNeueLT Std" w:hAnsi="HelveticaNeueLT Std" w:cs="Arial"/>
                <w:sz w:val="24"/>
                <w:szCs w:val="24"/>
                <w:lang w:val="es-MX"/>
              </w:rPr>
              <w:t xml:space="preserve">  </w:t>
            </w:r>
            <w:r w:rsidRPr="005D0992">
              <w:rPr>
                <w:rFonts w:ascii="HelveticaNeueLT Std" w:hAnsi="HelveticaNeueLT Std" w:cs="Arial"/>
                <w:sz w:val="24"/>
                <w:szCs w:val="24"/>
                <w:lang w:val="en-US"/>
              </w:rPr>
              <w:t>WORD</w:t>
            </w:r>
            <w:r w:rsidRPr="005D0992">
              <w:rPr>
                <w:rFonts w:ascii="HelveticaNeueLT Std" w:hAnsi="HelveticaNeueLT Std" w:cs="Arial"/>
                <w:sz w:val="24"/>
                <w:szCs w:val="24"/>
                <w:lang w:val="en-US"/>
              </w:rPr>
              <w:br/>
              <w:t>  EXCEL</w:t>
            </w:r>
            <w:r w:rsidRPr="005D0992">
              <w:rPr>
                <w:rFonts w:ascii="HelveticaNeueLT Std" w:hAnsi="HelveticaNeueLT Std" w:cs="Arial"/>
                <w:sz w:val="24"/>
                <w:szCs w:val="24"/>
                <w:lang w:val="en-US"/>
              </w:rPr>
              <w:br/>
              <w:t>POWER POINT</w:t>
            </w:r>
            <w:r w:rsidRPr="005D0992">
              <w:rPr>
                <w:rFonts w:ascii="HelveticaNeueLT Std" w:hAnsi="HelveticaNeueLT Std" w:cs="Arial"/>
                <w:sz w:val="24"/>
                <w:szCs w:val="24"/>
                <w:lang w:val="en-US"/>
              </w:rPr>
              <w:br/>
              <w:t>AUTOCAD</w:t>
            </w:r>
            <w:r w:rsidRPr="005D0992">
              <w:rPr>
                <w:rFonts w:ascii="HelveticaNeueLT Std" w:hAnsi="HelveticaNeueLT Std" w:cs="Arial"/>
                <w:sz w:val="24"/>
                <w:szCs w:val="24"/>
                <w:lang w:val="en-US"/>
              </w:rPr>
              <w:br/>
              <w:t>CIVILCAD</w:t>
            </w:r>
          </w:p>
        </w:tc>
        <w:tc>
          <w:tcPr>
            <w:tcW w:w="160" w:type="dxa"/>
            <w:vAlign w:val="center"/>
            <w:hideMark/>
          </w:tcPr>
          <w:p w:rsidR="00863977" w:rsidRPr="005D0992" w:rsidRDefault="00863977" w:rsidP="00863977">
            <w:pPr>
              <w:rPr>
                <w:rFonts w:ascii="HelveticaNeueLT Std" w:hAnsi="HelveticaNeueLT Std" w:cs="Arial"/>
                <w:sz w:val="24"/>
                <w:szCs w:val="24"/>
                <w:lang w:val="en-US"/>
              </w:rPr>
            </w:pPr>
          </w:p>
        </w:tc>
      </w:tr>
      <w:tr w:rsidR="00863977" w:rsidRPr="003275D5" w:rsidTr="005D0992">
        <w:trPr>
          <w:trHeight w:val="288"/>
        </w:trPr>
        <w:tc>
          <w:tcPr>
            <w:tcW w:w="66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3</w:t>
            </w:r>
          </w:p>
        </w:tc>
        <w:tc>
          <w:tcPr>
            <w:tcW w:w="19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SUPERVISOR DE OBRA CIVIL</w:t>
            </w:r>
          </w:p>
        </w:tc>
        <w:tc>
          <w:tcPr>
            <w:tcW w:w="29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Deberá comprobar experiencia en supervisión, ejecución y control por lo menos en dos obras similares a la que se licita, dentro de los últimos 5 años de experiencia previos a la publicación de la Licitación Pública.</w:t>
            </w:r>
          </w:p>
        </w:tc>
        <w:tc>
          <w:tcPr>
            <w:tcW w:w="198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INGENIERO CIVIL O ARQUITECTO (TITULADO)</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3275D5" w:rsidRDefault="00863977" w:rsidP="00863977">
            <w:pPr>
              <w:jc w:val="center"/>
              <w:rPr>
                <w:rFonts w:ascii="HelveticaNeueLT Std" w:hAnsi="HelveticaNeueLT Std" w:cs="Arial"/>
                <w:sz w:val="24"/>
                <w:szCs w:val="24"/>
                <w:lang w:val="en-US"/>
              </w:rPr>
            </w:pPr>
            <w:r w:rsidRPr="00863977">
              <w:rPr>
                <w:rFonts w:ascii="HelveticaNeueLT Std" w:hAnsi="HelveticaNeueLT Std" w:cs="Arial"/>
                <w:sz w:val="24"/>
                <w:szCs w:val="24"/>
              </w:rPr>
              <w:t xml:space="preserve">  </w:t>
            </w:r>
            <w:r w:rsidRPr="003275D5">
              <w:rPr>
                <w:rFonts w:ascii="HelveticaNeueLT Std" w:hAnsi="HelveticaNeueLT Std" w:cs="Arial"/>
                <w:sz w:val="24"/>
                <w:szCs w:val="24"/>
                <w:lang w:val="en-US"/>
              </w:rPr>
              <w:t>WORD</w:t>
            </w:r>
            <w:r w:rsidRPr="003275D5">
              <w:rPr>
                <w:rFonts w:ascii="HelveticaNeueLT Std" w:hAnsi="HelveticaNeueLT Std" w:cs="Arial"/>
                <w:sz w:val="24"/>
                <w:szCs w:val="24"/>
                <w:lang w:val="en-US"/>
              </w:rPr>
              <w:br/>
              <w:t>  EXCEL</w:t>
            </w:r>
            <w:r w:rsidRPr="003275D5">
              <w:rPr>
                <w:rFonts w:ascii="HelveticaNeueLT Std" w:hAnsi="HelveticaNeueLT Std" w:cs="Arial"/>
                <w:sz w:val="24"/>
                <w:szCs w:val="24"/>
                <w:lang w:val="en-US"/>
              </w:rPr>
              <w:br/>
              <w:t>POWER POINT</w:t>
            </w:r>
            <w:r w:rsidRPr="003275D5">
              <w:rPr>
                <w:rFonts w:ascii="HelveticaNeueLT Std" w:hAnsi="HelveticaNeueLT Std" w:cs="Arial"/>
                <w:sz w:val="24"/>
                <w:szCs w:val="24"/>
                <w:lang w:val="en-US"/>
              </w:rPr>
              <w:br/>
              <w:t>AUTOCAD</w:t>
            </w:r>
            <w:r w:rsidRPr="003275D5">
              <w:rPr>
                <w:rFonts w:ascii="HelveticaNeueLT Std" w:hAnsi="HelveticaNeueLT Std" w:cs="Arial"/>
                <w:sz w:val="24"/>
                <w:szCs w:val="24"/>
                <w:lang w:val="en-US"/>
              </w:rPr>
              <w:br/>
              <w:t>CIVILCAD</w:t>
            </w:r>
          </w:p>
        </w:tc>
        <w:tc>
          <w:tcPr>
            <w:tcW w:w="160" w:type="dxa"/>
            <w:vAlign w:val="center"/>
            <w:hideMark/>
          </w:tcPr>
          <w:p w:rsidR="00863977" w:rsidRPr="003275D5" w:rsidRDefault="00863977" w:rsidP="00863977">
            <w:pPr>
              <w:rPr>
                <w:rFonts w:ascii="HelveticaNeueLT Std" w:hAnsi="HelveticaNeueLT Std" w:cs="Arial"/>
                <w:sz w:val="24"/>
                <w:szCs w:val="24"/>
                <w:lang w:val="en-US"/>
              </w:rPr>
            </w:pPr>
          </w:p>
        </w:tc>
      </w:tr>
      <w:tr w:rsidR="00863977" w:rsidRPr="003275D5" w:rsidTr="005D0992">
        <w:trPr>
          <w:trHeight w:val="288"/>
        </w:trPr>
        <w:tc>
          <w:tcPr>
            <w:tcW w:w="665"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5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97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84"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126"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60" w:type="dxa"/>
            <w:tcBorders>
              <w:top w:val="nil"/>
              <w:left w:val="nil"/>
              <w:bottom w:val="nil"/>
              <w:right w:val="nil"/>
            </w:tcBorders>
            <w:shd w:val="clear" w:color="auto" w:fill="auto"/>
            <w:noWrap/>
            <w:vAlign w:val="bottom"/>
            <w:hideMark/>
          </w:tcPr>
          <w:p w:rsidR="00863977" w:rsidRPr="003275D5" w:rsidRDefault="00863977" w:rsidP="00863977">
            <w:pPr>
              <w:jc w:val="center"/>
              <w:rPr>
                <w:rFonts w:ascii="HelveticaNeueLT Std" w:hAnsi="HelveticaNeueLT Std" w:cs="Arial"/>
                <w:sz w:val="24"/>
                <w:szCs w:val="24"/>
                <w:lang w:val="en-US"/>
              </w:rPr>
            </w:pPr>
          </w:p>
        </w:tc>
      </w:tr>
      <w:tr w:rsidR="00863977" w:rsidRPr="003275D5" w:rsidTr="005D0992">
        <w:trPr>
          <w:trHeight w:val="288"/>
        </w:trPr>
        <w:tc>
          <w:tcPr>
            <w:tcW w:w="66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1</w:t>
            </w:r>
          </w:p>
        </w:tc>
        <w:tc>
          <w:tcPr>
            <w:tcW w:w="19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INGENIERO TOPÓGRAFO</w:t>
            </w:r>
          </w:p>
        </w:tc>
        <w:tc>
          <w:tcPr>
            <w:tcW w:w="29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both"/>
              <w:rPr>
                <w:rFonts w:ascii="HelveticaNeueLT Std" w:hAnsi="HelveticaNeueLT Std" w:cs="Arial"/>
                <w:sz w:val="24"/>
                <w:szCs w:val="24"/>
              </w:rPr>
            </w:pPr>
            <w:r w:rsidRPr="00863977">
              <w:rPr>
                <w:rFonts w:ascii="HelveticaNeueLT Std" w:hAnsi="HelveticaNeueLT Std" w:cs="Arial"/>
                <w:sz w:val="24"/>
                <w:szCs w:val="24"/>
              </w:rPr>
              <w:t>Deberá comprobar experiencia en supervisión, ejecución y control por lo menos en dos obras similares a la que se licita, dentro de los últimos 5 años de experiencia previos a la publicación de la Licitación Pública.</w:t>
            </w:r>
          </w:p>
        </w:tc>
        <w:tc>
          <w:tcPr>
            <w:tcW w:w="198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INGENIERO CIVIL O INGENIERO TOPÓGRAFO (TITULADO)</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3275D5" w:rsidRDefault="00863977" w:rsidP="00863977">
            <w:pPr>
              <w:jc w:val="center"/>
              <w:rPr>
                <w:rFonts w:ascii="HelveticaNeueLT Std" w:hAnsi="HelveticaNeueLT Std" w:cs="Arial"/>
                <w:sz w:val="24"/>
                <w:szCs w:val="24"/>
                <w:lang w:val="en-US"/>
              </w:rPr>
            </w:pPr>
            <w:r w:rsidRPr="00863977">
              <w:rPr>
                <w:rFonts w:ascii="HelveticaNeueLT Std" w:hAnsi="HelveticaNeueLT Std" w:cs="Arial"/>
                <w:sz w:val="24"/>
                <w:szCs w:val="24"/>
              </w:rPr>
              <w:t xml:space="preserve">  </w:t>
            </w:r>
            <w:r w:rsidRPr="003275D5">
              <w:rPr>
                <w:rFonts w:ascii="HelveticaNeueLT Std" w:hAnsi="HelveticaNeueLT Std" w:cs="Arial"/>
                <w:sz w:val="24"/>
                <w:szCs w:val="24"/>
                <w:lang w:val="en-US"/>
              </w:rPr>
              <w:t>WORD</w:t>
            </w:r>
            <w:r w:rsidRPr="003275D5">
              <w:rPr>
                <w:rFonts w:ascii="HelveticaNeueLT Std" w:hAnsi="HelveticaNeueLT Std" w:cs="Arial"/>
                <w:sz w:val="24"/>
                <w:szCs w:val="24"/>
                <w:lang w:val="en-US"/>
              </w:rPr>
              <w:br/>
              <w:t>  EXCEL</w:t>
            </w:r>
            <w:r w:rsidRPr="003275D5">
              <w:rPr>
                <w:rFonts w:ascii="HelveticaNeueLT Std" w:hAnsi="HelveticaNeueLT Std" w:cs="Arial"/>
                <w:sz w:val="24"/>
                <w:szCs w:val="24"/>
                <w:lang w:val="en-US"/>
              </w:rPr>
              <w:br/>
              <w:t>POWER POINT</w:t>
            </w:r>
            <w:r w:rsidRPr="003275D5">
              <w:rPr>
                <w:rFonts w:ascii="HelveticaNeueLT Std" w:hAnsi="HelveticaNeueLT Std" w:cs="Arial"/>
                <w:sz w:val="24"/>
                <w:szCs w:val="24"/>
                <w:lang w:val="en-US"/>
              </w:rPr>
              <w:br/>
              <w:t>AUTOCAD</w:t>
            </w:r>
            <w:r w:rsidRPr="003275D5">
              <w:rPr>
                <w:rFonts w:ascii="HelveticaNeueLT Std" w:hAnsi="HelveticaNeueLT Std" w:cs="Arial"/>
                <w:sz w:val="24"/>
                <w:szCs w:val="24"/>
                <w:lang w:val="en-US"/>
              </w:rPr>
              <w:br/>
              <w:t>CIVILCAD</w:t>
            </w:r>
          </w:p>
        </w:tc>
        <w:tc>
          <w:tcPr>
            <w:tcW w:w="160" w:type="dxa"/>
            <w:vAlign w:val="center"/>
            <w:hideMark/>
          </w:tcPr>
          <w:p w:rsidR="00863977" w:rsidRPr="003275D5" w:rsidRDefault="00863977" w:rsidP="00863977">
            <w:pPr>
              <w:rPr>
                <w:rFonts w:ascii="HelveticaNeueLT Std" w:hAnsi="HelveticaNeueLT Std" w:cs="Arial"/>
                <w:sz w:val="24"/>
                <w:szCs w:val="24"/>
                <w:lang w:val="en-US"/>
              </w:rPr>
            </w:pPr>
          </w:p>
        </w:tc>
      </w:tr>
      <w:tr w:rsidR="00863977" w:rsidRPr="003275D5" w:rsidTr="005D0992">
        <w:trPr>
          <w:trHeight w:val="288"/>
        </w:trPr>
        <w:tc>
          <w:tcPr>
            <w:tcW w:w="665"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5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97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84"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126"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60" w:type="dxa"/>
            <w:tcBorders>
              <w:top w:val="nil"/>
              <w:left w:val="nil"/>
              <w:bottom w:val="nil"/>
              <w:right w:val="nil"/>
            </w:tcBorders>
            <w:shd w:val="clear" w:color="auto" w:fill="auto"/>
            <w:noWrap/>
            <w:vAlign w:val="bottom"/>
            <w:hideMark/>
          </w:tcPr>
          <w:p w:rsidR="00863977" w:rsidRPr="003275D5" w:rsidRDefault="00863977" w:rsidP="00863977">
            <w:pPr>
              <w:jc w:val="center"/>
              <w:rPr>
                <w:rFonts w:ascii="HelveticaNeueLT Std" w:hAnsi="HelveticaNeueLT Std" w:cs="Arial"/>
                <w:sz w:val="24"/>
                <w:szCs w:val="24"/>
                <w:lang w:val="en-US"/>
              </w:rPr>
            </w:pPr>
          </w:p>
        </w:tc>
      </w:tr>
      <w:tr w:rsidR="00863977" w:rsidRPr="003275D5" w:rsidTr="005D0992">
        <w:trPr>
          <w:trHeight w:val="288"/>
        </w:trPr>
        <w:tc>
          <w:tcPr>
            <w:tcW w:w="665"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5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97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84"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126"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60" w:type="dxa"/>
            <w:tcBorders>
              <w:top w:val="nil"/>
              <w:left w:val="nil"/>
              <w:bottom w:val="nil"/>
              <w:right w:val="nil"/>
            </w:tcBorders>
            <w:shd w:val="clear" w:color="auto" w:fill="auto"/>
            <w:noWrap/>
            <w:vAlign w:val="bottom"/>
            <w:hideMark/>
          </w:tcPr>
          <w:p w:rsidR="00863977" w:rsidRPr="003275D5" w:rsidRDefault="00863977" w:rsidP="00863977">
            <w:pPr>
              <w:rPr>
                <w:rFonts w:ascii="HelveticaNeueLT Std" w:hAnsi="HelveticaNeueLT Std" w:cs="Arial"/>
                <w:sz w:val="24"/>
                <w:szCs w:val="24"/>
                <w:lang w:val="en-US"/>
              </w:rPr>
            </w:pPr>
          </w:p>
        </w:tc>
      </w:tr>
      <w:tr w:rsidR="00863977" w:rsidRPr="003275D5" w:rsidTr="005D0992">
        <w:trPr>
          <w:trHeight w:val="288"/>
        </w:trPr>
        <w:tc>
          <w:tcPr>
            <w:tcW w:w="66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1</w:t>
            </w:r>
          </w:p>
        </w:tc>
        <w:tc>
          <w:tcPr>
            <w:tcW w:w="19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ING. HIDRÁULICO</w:t>
            </w:r>
          </w:p>
        </w:tc>
        <w:tc>
          <w:tcPr>
            <w:tcW w:w="29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both"/>
              <w:rPr>
                <w:rFonts w:ascii="HelveticaNeueLT Std" w:hAnsi="HelveticaNeueLT Std" w:cs="Arial"/>
                <w:sz w:val="24"/>
                <w:szCs w:val="24"/>
              </w:rPr>
            </w:pPr>
            <w:r w:rsidRPr="00863977">
              <w:rPr>
                <w:rFonts w:ascii="HelveticaNeueLT Std" w:hAnsi="HelveticaNeueLT Std" w:cs="Arial"/>
                <w:sz w:val="24"/>
                <w:szCs w:val="24"/>
              </w:rPr>
              <w:t>Deberá comprobar experiencia en supervisión, ejecución y control por lo menos en dos obras similares a la que se licita, dentro de los últimos 5 años de experiencia previos a la publicación de la Licitación Pública.</w:t>
            </w:r>
          </w:p>
        </w:tc>
        <w:tc>
          <w:tcPr>
            <w:tcW w:w="198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INGENIERO HIDRAULICO (TITULADO)</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63977" w:rsidRPr="003275D5" w:rsidRDefault="00863977" w:rsidP="00863977">
            <w:pPr>
              <w:jc w:val="center"/>
              <w:rPr>
                <w:rFonts w:ascii="HelveticaNeueLT Std" w:hAnsi="HelveticaNeueLT Std" w:cs="Arial"/>
                <w:sz w:val="24"/>
                <w:szCs w:val="24"/>
                <w:lang w:val="en-US"/>
              </w:rPr>
            </w:pPr>
            <w:r w:rsidRPr="003275D5">
              <w:rPr>
                <w:rFonts w:ascii="HelveticaNeueLT Std" w:hAnsi="HelveticaNeueLT Std" w:cs="Arial"/>
                <w:sz w:val="24"/>
                <w:szCs w:val="24"/>
                <w:lang w:val="en-US"/>
              </w:rPr>
              <w:t>  WORD</w:t>
            </w:r>
            <w:r w:rsidRPr="003275D5">
              <w:rPr>
                <w:rFonts w:ascii="HelveticaNeueLT Std" w:hAnsi="HelveticaNeueLT Std" w:cs="Arial"/>
                <w:sz w:val="24"/>
                <w:szCs w:val="24"/>
                <w:lang w:val="en-US"/>
              </w:rPr>
              <w:br/>
              <w:t>  EXCEL</w:t>
            </w:r>
            <w:r w:rsidRPr="003275D5">
              <w:rPr>
                <w:rFonts w:ascii="HelveticaNeueLT Std" w:hAnsi="HelveticaNeueLT Std" w:cs="Arial"/>
                <w:sz w:val="24"/>
                <w:szCs w:val="24"/>
                <w:lang w:val="en-US"/>
              </w:rPr>
              <w:br/>
              <w:t>POWER POINT</w:t>
            </w:r>
            <w:r w:rsidRPr="003275D5">
              <w:rPr>
                <w:rFonts w:ascii="HelveticaNeueLT Std" w:hAnsi="HelveticaNeueLT Std" w:cs="Arial"/>
                <w:sz w:val="24"/>
                <w:szCs w:val="24"/>
                <w:lang w:val="en-US"/>
              </w:rPr>
              <w:br/>
              <w:t>AUTOCAD</w:t>
            </w:r>
            <w:r w:rsidRPr="003275D5">
              <w:rPr>
                <w:rFonts w:ascii="HelveticaNeueLT Std" w:hAnsi="HelveticaNeueLT Std" w:cs="Arial"/>
                <w:sz w:val="24"/>
                <w:szCs w:val="24"/>
                <w:lang w:val="en-US"/>
              </w:rPr>
              <w:br/>
              <w:t>CIVILCAD</w:t>
            </w:r>
          </w:p>
        </w:tc>
        <w:tc>
          <w:tcPr>
            <w:tcW w:w="160" w:type="dxa"/>
            <w:vAlign w:val="center"/>
            <w:hideMark/>
          </w:tcPr>
          <w:p w:rsidR="00863977" w:rsidRPr="003275D5" w:rsidRDefault="00863977" w:rsidP="00863977">
            <w:pPr>
              <w:rPr>
                <w:rFonts w:ascii="HelveticaNeueLT Std" w:hAnsi="HelveticaNeueLT Std" w:cs="Arial"/>
                <w:sz w:val="24"/>
                <w:szCs w:val="24"/>
                <w:lang w:val="en-US"/>
              </w:rPr>
            </w:pPr>
          </w:p>
        </w:tc>
      </w:tr>
      <w:tr w:rsidR="00863977" w:rsidRPr="003275D5" w:rsidTr="005D0992">
        <w:trPr>
          <w:trHeight w:val="288"/>
        </w:trPr>
        <w:tc>
          <w:tcPr>
            <w:tcW w:w="665"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5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97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84"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126"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60" w:type="dxa"/>
            <w:tcBorders>
              <w:top w:val="nil"/>
              <w:left w:val="nil"/>
              <w:bottom w:val="nil"/>
              <w:right w:val="nil"/>
            </w:tcBorders>
            <w:shd w:val="clear" w:color="auto" w:fill="auto"/>
            <w:noWrap/>
            <w:vAlign w:val="bottom"/>
            <w:hideMark/>
          </w:tcPr>
          <w:p w:rsidR="00863977" w:rsidRPr="003275D5" w:rsidRDefault="00863977" w:rsidP="00863977">
            <w:pPr>
              <w:jc w:val="center"/>
              <w:rPr>
                <w:rFonts w:ascii="HelveticaNeueLT Std" w:hAnsi="HelveticaNeueLT Std" w:cs="Arial"/>
                <w:sz w:val="24"/>
                <w:szCs w:val="24"/>
                <w:lang w:val="en-US"/>
              </w:rPr>
            </w:pPr>
          </w:p>
        </w:tc>
      </w:tr>
      <w:tr w:rsidR="00863977" w:rsidRPr="003275D5" w:rsidTr="005D0992">
        <w:trPr>
          <w:trHeight w:val="288"/>
        </w:trPr>
        <w:tc>
          <w:tcPr>
            <w:tcW w:w="665"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5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977"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984"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2126" w:type="dxa"/>
            <w:vMerge/>
            <w:tcBorders>
              <w:top w:val="nil"/>
              <w:left w:val="single" w:sz="4" w:space="0" w:color="000000"/>
              <w:bottom w:val="single" w:sz="4" w:space="0" w:color="000000"/>
              <w:right w:val="single" w:sz="4" w:space="0" w:color="000000"/>
            </w:tcBorders>
            <w:vAlign w:val="center"/>
            <w:hideMark/>
          </w:tcPr>
          <w:p w:rsidR="00863977" w:rsidRPr="003275D5" w:rsidRDefault="00863977" w:rsidP="00863977">
            <w:pPr>
              <w:rPr>
                <w:rFonts w:ascii="HelveticaNeueLT Std" w:hAnsi="HelveticaNeueLT Std" w:cs="Arial"/>
                <w:sz w:val="24"/>
                <w:szCs w:val="24"/>
                <w:lang w:val="en-US"/>
              </w:rPr>
            </w:pPr>
          </w:p>
        </w:tc>
        <w:tc>
          <w:tcPr>
            <w:tcW w:w="160" w:type="dxa"/>
            <w:tcBorders>
              <w:top w:val="nil"/>
              <w:left w:val="nil"/>
              <w:bottom w:val="nil"/>
              <w:right w:val="nil"/>
            </w:tcBorders>
            <w:shd w:val="clear" w:color="auto" w:fill="auto"/>
            <w:noWrap/>
            <w:vAlign w:val="bottom"/>
            <w:hideMark/>
          </w:tcPr>
          <w:p w:rsidR="00863977" w:rsidRPr="003275D5" w:rsidRDefault="00863977" w:rsidP="00863977">
            <w:pPr>
              <w:rPr>
                <w:rFonts w:ascii="HelveticaNeueLT Std" w:hAnsi="HelveticaNeueLT Std" w:cs="Arial"/>
                <w:sz w:val="24"/>
                <w:szCs w:val="24"/>
                <w:lang w:val="en-US"/>
              </w:rPr>
            </w:pPr>
          </w:p>
        </w:tc>
      </w:tr>
      <w:tr w:rsidR="00863977" w:rsidRPr="003275D5" w:rsidTr="005D0992">
        <w:trPr>
          <w:trHeight w:val="1080"/>
        </w:trPr>
        <w:tc>
          <w:tcPr>
            <w:tcW w:w="665" w:type="dxa"/>
            <w:tcBorders>
              <w:top w:val="nil"/>
              <w:left w:val="single" w:sz="4" w:space="0" w:color="000000"/>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1</w:t>
            </w:r>
          </w:p>
        </w:tc>
        <w:tc>
          <w:tcPr>
            <w:tcW w:w="1957" w:type="dxa"/>
            <w:tcBorders>
              <w:top w:val="nil"/>
              <w:left w:val="nil"/>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JEFE DE CONTROL DE CALIDAD</w:t>
            </w:r>
          </w:p>
        </w:tc>
        <w:tc>
          <w:tcPr>
            <w:tcW w:w="2977" w:type="dxa"/>
            <w:tcBorders>
              <w:top w:val="nil"/>
              <w:left w:val="nil"/>
              <w:bottom w:val="single" w:sz="4" w:space="0" w:color="000000"/>
              <w:right w:val="single" w:sz="4" w:space="0" w:color="000000"/>
            </w:tcBorders>
            <w:shd w:val="clear" w:color="auto" w:fill="auto"/>
            <w:vAlign w:val="center"/>
            <w:hideMark/>
          </w:tcPr>
          <w:p w:rsidR="00863977" w:rsidRPr="00863977" w:rsidRDefault="00863977" w:rsidP="00863977">
            <w:pPr>
              <w:jc w:val="both"/>
              <w:rPr>
                <w:rFonts w:ascii="HelveticaNeueLT Std" w:hAnsi="HelveticaNeueLT Std" w:cs="Arial"/>
                <w:sz w:val="24"/>
                <w:szCs w:val="24"/>
              </w:rPr>
            </w:pPr>
            <w:r w:rsidRPr="00863977">
              <w:rPr>
                <w:rFonts w:ascii="HelveticaNeueLT Std" w:hAnsi="HelveticaNeueLT Std" w:cs="Arial"/>
                <w:sz w:val="24"/>
                <w:szCs w:val="24"/>
              </w:rPr>
              <w:t>Deberá comprobar experiencia en supervisión, ejecución y control por lo menos en dos obras similares a la que se licita, dentro de los últimos 5 años de experiencia previos a la publicación de la Licitación Pública.</w:t>
            </w:r>
          </w:p>
        </w:tc>
        <w:tc>
          <w:tcPr>
            <w:tcW w:w="1984" w:type="dxa"/>
            <w:tcBorders>
              <w:top w:val="nil"/>
              <w:left w:val="nil"/>
              <w:bottom w:val="single" w:sz="4" w:space="0" w:color="000000"/>
              <w:right w:val="single" w:sz="4" w:space="0" w:color="000000"/>
            </w:tcBorders>
            <w:shd w:val="clear" w:color="auto" w:fill="auto"/>
            <w:vAlign w:val="center"/>
            <w:hideMark/>
          </w:tcPr>
          <w:p w:rsidR="00863977" w:rsidRPr="00863977" w:rsidRDefault="00863977" w:rsidP="00863977">
            <w:pPr>
              <w:jc w:val="center"/>
              <w:rPr>
                <w:rFonts w:ascii="HelveticaNeueLT Std" w:hAnsi="HelveticaNeueLT Std" w:cs="Arial"/>
                <w:sz w:val="24"/>
                <w:szCs w:val="24"/>
              </w:rPr>
            </w:pPr>
            <w:r w:rsidRPr="00863977">
              <w:rPr>
                <w:rFonts w:ascii="HelveticaNeueLT Std" w:hAnsi="HelveticaNeueLT Std" w:cs="Arial"/>
                <w:sz w:val="24"/>
                <w:szCs w:val="24"/>
              </w:rPr>
              <w:t>INGENIERO CIVIL</w:t>
            </w:r>
          </w:p>
        </w:tc>
        <w:tc>
          <w:tcPr>
            <w:tcW w:w="2126" w:type="dxa"/>
            <w:tcBorders>
              <w:top w:val="nil"/>
              <w:left w:val="nil"/>
              <w:bottom w:val="single" w:sz="4" w:space="0" w:color="000000"/>
              <w:right w:val="single" w:sz="4" w:space="0" w:color="000000"/>
            </w:tcBorders>
            <w:shd w:val="clear" w:color="auto" w:fill="auto"/>
            <w:vAlign w:val="center"/>
            <w:hideMark/>
          </w:tcPr>
          <w:p w:rsidR="00863977" w:rsidRPr="003275D5" w:rsidRDefault="00863977" w:rsidP="00863977">
            <w:pPr>
              <w:jc w:val="center"/>
              <w:rPr>
                <w:rFonts w:ascii="HelveticaNeueLT Std" w:hAnsi="HelveticaNeueLT Std" w:cs="Arial"/>
                <w:sz w:val="24"/>
                <w:szCs w:val="24"/>
                <w:lang w:val="en-US"/>
              </w:rPr>
            </w:pPr>
            <w:r w:rsidRPr="003275D5">
              <w:rPr>
                <w:rFonts w:ascii="HelveticaNeueLT Std" w:hAnsi="HelveticaNeueLT Std" w:cs="Arial"/>
                <w:sz w:val="24"/>
                <w:szCs w:val="24"/>
                <w:lang w:val="en-US"/>
              </w:rPr>
              <w:t>  WORD</w:t>
            </w:r>
            <w:r w:rsidRPr="003275D5">
              <w:rPr>
                <w:rFonts w:ascii="HelveticaNeueLT Std" w:hAnsi="HelveticaNeueLT Std" w:cs="Arial"/>
                <w:sz w:val="24"/>
                <w:szCs w:val="24"/>
                <w:lang w:val="en-US"/>
              </w:rPr>
              <w:br/>
              <w:t>  EXCEL</w:t>
            </w:r>
            <w:r w:rsidRPr="003275D5">
              <w:rPr>
                <w:rFonts w:ascii="HelveticaNeueLT Std" w:hAnsi="HelveticaNeueLT Std" w:cs="Arial"/>
                <w:sz w:val="24"/>
                <w:szCs w:val="24"/>
                <w:lang w:val="en-US"/>
              </w:rPr>
              <w:br/>
              <w:t>POWER POINT</w:t>
            </w:r>
            <w:r w:rsidRPr="003275D5">
              <w:rPr>
                <w:rFonts w:ascii="HelveticaNeueLT Std" w:hAnsi="HelveticaNeueLT Std" w:cs="Arial"/>
                <w:sz w:val="24"/>
                <w:szCs w:val="24"/>
                <w:lang w:val="en-US"/>
              </w:rPr>
              <w:br/>
              <w:t>AUTOCAD</w:t>
            </w:r>
            <w:r w:rsidRPr="003275D5">
              <w:rPr>
                <w:rFonts w:ascii="HelveticaNeueLT Std" w:hAnsi="HelveticaNeueLT Std" w:cs="Arial"/>
                <w:sz w:val="24"/>
                <w:szCs w:val="24"/>
                <w:lang w:val="en-US"/>
              </w:rPr>
              <w:br/>
              <w:t>CIVILCAD</w:t>
            </w:r>
          </w:p>
        </w:tc>
        <w:tc>
          <w:tcPr>
            <w:tcW w:w="160" w:type="dxa"/>
            <w:vAlign w:val="center"/>
            <w:hideMark/>
          </w:tcPr>
          <w:p w:rsidR="00863977" w:rsidRPr="003275D5" w:rsidRDefault="00863977" w:rsidP="00863977">
            <w:pPr>
              <w:rPr>
                <w:rFonts w:ascii="HelveticaNeueLT Std" w:hAnsi="HelveticaNeueLT Std" w:cs="Arial"/>
                <w:sz w:val="24"/>
                <w:szCs w:val="24"/>
                <w:lang w:val="en-US"/>
              </w:rPr>
            </w:pPr>
          </w:p>
        </w:tc>
      </w:tr>
    </w:tbl>
    <w:p w:rsidR="00863977" w:rsidRPr="003275D5" w:rsidRDefault="00863977" w:rsidP="00863977">
      <w:pPr>
        <w:widowControl w:val="0"/>
        <w:autoSpaceDE w:val="0"/>
        <w:autoSpaceDN w:val="0"/>
        <w:ind w:right="88"/>
        <w:rPr>
          <w:rFonts w:ascii="HelveticaNeueLT Std" w:hAnsi="HelveticaNeueLT Std" w:cs="Arial"/>
          <w:sz w:val="24"/>
          <w:szCs w:val="24"/>
          <w:lang w:val="en-US"/>
        </w:rPr>
      </w:pPr>
    </w:p>
    <w:p w:rsidR="00863977" w:rsidRPr="00863977" w:rsidRDefault="00863977" w:rsidP="00863977">
      <w:pPr>
        <w:widowControl w:val="0"/>
        <w:autoSpaceDE w:val="0"/>
        <w:autoSpaceDN w:val="0"/>
        <w:spacing w:before="1"/>
        <w:ind w:right="88"/>
        <w:jc w:val="both"/>
        <w:outlineLvl w:val="0"/>
        <w:rPr>
          <w:rFonts w:ascii="HelveticaNeueLT Std" w:hAnsi="HelveticaNeueLT Std" w:cs="Arial"/>
          <w:sz w:val="24"/>
          <w:szCs w:val="24"/>
        </w:rPr>
      </w:pPr>
      <w:r w:rsidRPr="00863977">
        <w:rPr>
          <w:rFonts w:ascii="HelveticaNeueLT Std" w:hAnsi="HelveticaNeueLT Std" w:cs="Arial"/>
          <w:sz w:val="24"/>
          <w:szCs w:val="24"/>
        </w:rPr>
        <w:t>El SUPERINTENDENTE será el único responsable del contrato, independientemente de que existan varios frentes de trabajo o subtramos en el mismo contrato, y deberá contar con su e.firma (antes FIEL, firma electrónica) vigente y anexar al currículum lo siguiente:</w:t>
      </w:r>
    </w:p>
    <w:p w:rsidR="00863977" w:rsidRPr="00863977" w:rsidRDefault="00863977" w:rsidP="00863977">
      <w:pPr>
        <w:widowControl w:val="0"/>
        <w:autoSpaceDE w:val="0"/>
        <w:autoSpaceDN w:val="0"/>
        <w:spacing w:before="5"/>
        <w:ind w:right="88"/>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El personal indicado es el que se considerará para efectos de evaluación y otorgamiento de puntos, en su caso. Si una o más personas no cumplen con los requisitos solicitados o están comprometidos al mismo tiempo en la ejecución de otros trabajos, el subrubro correspondiente tendrá una calificación de cero (0) puntos.</w:t>
      </w:r>
    </w:p>
    <w:p w:rsidR="00863977" w:rsidRPr="00863977" w:rsidRDefault="00863977" w:rsidP="00863977">
      <w:pPr>
        <w:widowControl w:val="0"/>
        <w:autoSpaceDE w:val="0"/>
        <w:autoSpaceDN w:val="0"/>
        <w:spacing w:before="9"/>
        <w:ind w:right="88"/>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El personal deberá haber participado en las actividades a realizar con un cargo igual o superior al que se proponga para ocupar en los trabajos objeto de LA LICITACIÓN, de no ser así no será evaluado.</w:t>
      </w:r>
    </w:p>
    <w:p w:rsidR="00863977" w:rsidRPr="00863977" w:rsidRDefault="00863977" w:rsidP="00863977">
      <w:pPr>
        <w:widowControl w:val="0"/>
        <w:autoSpaceDE w:val="0"/>
        <w:autoSpaceDN w:val="0"/>
        <w:ind w:right="88"/>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Adicional al personal sujeto de valoración para efectos de puntaje, EL LICITANTE deberá considerar en su proposición, el personal profesional técnico adecuado y suficiente que se requiera para la ejecución en tiempo y forma de los trabajos objeto de LA LICITACIÓN, conforme a las características, complejidad y magnitud de los mismos.</w:t>
      </w:r>
    </w:p>
    <w:p w:rsidR="00863977" w:rsidRPr="00863977" w:rsidRDefault="00863977" w:rsidP="00863977">
      <w:pPr>
        <w:widowControl w:val="0"/>
        <w:autoSpaceDE w:val="0"/>
        <w:autoSpaceDN w:val="0"/>
        <w:ind w:right="88"/>
        <w:rPr>
          <w:rFonts w:ascii="HelveticaNeueLT Std" w:hAnsi="HelveticaNeueLT Std" w:cs="Arial"/>
          <w:sz w:val="24"/>
          <w:szCs w:val="24"/>
        </w:rPr>
      </w:pPr>
    </w:p>
    <w:p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Si la construcción de los trabajos (conforme a las obras y categorías solicitadas) se ejecutan por contrato, el control de calidad es responsabilidad exclusiva del Contratista de Obra, como se establece en el Inciso D.4.5. De la Norma N•LEG•3, Ejecución de Obras, con plena independencia jerárquica y administrativa respecto a EL SUPERINTENDENTE.</w:t>
      </w:r>
    </w:p>
    <w:p w:rsidR="00863977" w:rsidRPr="00863977" w:rsidRDefault="00863977" w:rsidP="00863977">
      <w:pPr>
        <w:widowControl w:val="0"/>
        <w:autoSpaceDE w:val="0"/>
        <w:autoSpaceDN w:val="0"/>
        <w:ind w:right="88"/>
        <w:rPr>
          <w:rFonts w:ascii="HelveticaNeueLT Std" w:hAnsi="HelveticaNeueLT Std" w:cs="Arial"/>
          <w:sz w:val="24"/>
          <w:szCs w:val="24"/>
        </w:rPr>
      </w:pPr>
    </w:p>
    <w:p w:rsidR="003B090A" w:rsidRDefault="00863977" w:rsidP="00863977">
      <w:pPr>
        <w:jc w:val="both"/>
        <w:rPr>
          <w:rFonts w:eastAsia="Times New Roman"/>
          <w:sz w:val="22"/>
          <w:szCs w:val="22"/>
          <w:lang w:val="es-MX" w:eastAsia="en-US"/>
        </w:rPr>
      </w:pPr>
      <w:r w:rsidRPr="00A90A68">
        <w:rPr>
          <w:rFonts w:ascii="HelveticaNeueLT Std" w:hAnsi="HelveticaNeueLT Std" w:cs="Arial"/>
          <w:sz w:val="24"/>
          <w:szCs w:val="24"/>
        </w:rPr>
        <w:t>Si EL LICITANTE participa con el mismo personal o equipo, en dos o más licitaciones al mismo tiempo, al resultar adjudicatario de la primera licitación automáticamente quedará descalificado de las siguientes, independientemente de la etapa en que se encuentre el procedimiento de contratación</w:t>
      </w:r>
      <w:r w:rsidRPr="00863977">
        <w:rPr>
          <w:rFonts w:eastAsia="Times New Roman"/>
          <w:sz w:val="22"/>
          <w:szCs w:val="22"/>
          <w:lang w:val="es-MX" w:eastAsia="en-US"/>
        </w:rPr>
        <w:t>.</w:t>
      </w:r>
    </w:p>
    <w:p w:rsidR="003275D5" w:rsidRDefault="003275D5" w:rsidP="00863977">
      <w:pPr>
        <w:jc w:val="both"/>
        <w:rPr>
          <w:rFonts w:eastAsia="Times New Roman"/>
          <w:sz w:val="22"/>
          <w:szCs w:val="22"/>
          <w:lang w:val="es-MX" w:eastAsia="en-US"/>
        </w:rPr>
      </w:pPr>
    </w:p>
    <w:p w:rsidR="003275D5" w:rsidRPr="003275D5" w:rsidRDefault="003275D5" w:rsidP="003275D5">
      <w:pPr>
        <w:widowControl w:val="0"/>
        <w:autoSpaceDE w:val="0"/>
        <w:autoSpaceDN w:val="0"/>
        <w:ind w:right="88"/>
        <w:rPr>
          <w:rFonts w:ascii="HelveticaNeueLT Std" w:hAnsi="HelveticaNeueLT Std" w:cs="Arial"/>
          <w:sz w:val="24"/>
          <w:szCs w:val="24"/>
        </w:rPr>
      </w:pPr>
      <w:r w:rsidRPr="003275D5">
        <w:rPr>
          <w:rFonts w:ascii="HelveticaNeueLT Std" w:hAnsi="HelveticaNeueLT Std" w:cs="Arial"/>
          <w:sz w:val="24"/>
          <w:szCs w:val="24"/>
        </w:rPr>
        <w:t>EL LICITANTE deberá presentar para la evaluación y calificación del subrubro g) SISTEMA DE ASEGURAMIENTO DE CALIDAD, RUBRO 1.- RELATIVO A LA CALIDAD, del Método de  Evaluación</w:t>
      </w:r>
    </w:p>
    <w:p w:rsidR="003275D5" w:rsidRPr="003275D5" w:rsidRDefault="003275D5" w:rsidP="003275D5">
      <w:pPr>
        <w:widowControl w:val="0"/>
        <w:autoSpaceDE w:val="0"/>
        <w:autoSpaceDN w:val="0"/>
        <w:ind w:right="88"/>
        <w:rPr>
          <w:rFonts w:ascii="HelveticaNeueLT Std" w:hAnsi="HelveticaNeueLT Std" w:cs="Arial"/>
          <w:sz w:val="24"/>
          <w:szCs w:val="24"/>
        </w:rPr>
      </w:pPr>
      <w:r w:rsidRPr="003275D5">
        <w:rPr>
          <w:rFonts w:ascii="HelveticaNeueLT Std" w:hAnsi="HelveticaNeueLT Std" w:cs="Arial"/>
          <w:sz w:val="24"/>
          <w:szCs w:val="24"/>
        </w:rPr>
        <w:t>de Propuestas Técnicas y Económicas por el Mecanismo de Puntos FORMA MVP 01, lo siguiente:</w:t>
      </w:r>
    </w:p>
    <w:p w:rsidR="003275D5" w:rsidRPr="003275D5" w:rsidRDefault="003275D5" w:rsidP="003275D5">
      <w:pPr>
        <w:widowControl w:val="0"/>
        <w:autoSpaceDE w:val="0"/>
        <w:autoSpaceDN w:val="0"/>
        <w:spacing w:before="1"/>
        <w:ind w:right="88"/>
        <w:rPr>
          <w:rFonts w:ascii="HelveticaNeueLT Std" w:hAnsi="HelveticaNeueLT Std" w:cs="Arial"/>
          <w:sz w:val="24"/>
          <w:szCs w:val="24"/>
        </w:rPr>
      </w:pPr>
    </w:p>
    <w:p w:rsidR="003275D5" w:rsidRPr="003275D5" w:rsidRDefault="003275D5" w:rsidP="003275D5">
      <w:pPr>
        <w:widowControl w:val="0"/>
        <w:numPr>
          <w:ilvl w:val="0"/>
          <w:numId w:val="22"/>
        </w:numPr>
        <w:tabs>
          <w:tab w:val="left" w:pos="371"/>
        </w:tabs>
        <w:autoSpaceDE w:val="0"/>
        <w:autoSpaceDN w:val="0"/>
        <w:ind w:left="0" w:right="88" w:hanging="268"/>
        <w:rPr>
          <w:rFonts w:ascii="HelveticaNeueLT Std" w:hAnsi="HelveticaNeueLT Std" w:cs="Arial"/>
          <w:sz w:val="24"/>
          <w:szCs w:val="24"/>
        </w:rPr>
      </w:pPr>
      <w:r w:rsidRPr="003275D5">
        <w:rPr>
          <w:rFonts w:ascii="HelveticaNeueLT Std" w:hAnsi="HelveticaNeueLT Std" w:cs="Arial"/>
          <w:sz w:val="24"/>
          <w:szCs w:val="24"/>
        </w:rPr>
        <w:t>- Laboratorio del cual deberá presentar:</w:t>
      </w:r>
    </w:p>
    <w:p w:rsidR="003275D5" w:rsidRPr="003275D5" w:rsidRDefault="003275D5" w:rsidP="003275D5">
      <w:pPr>
        <w:widowControl w:val="0"/>
        <w:autoSpaceDE w:val="0"/>
        <w:autoSpaceDN w:val="0"/>
        <w:ind w:right="88"/>
        <w:rPr>
          <w:rFonts w:ascii="HelveticaNeueLT Std" w:hAnsi="HelveticaNeueLT Std" w:cs="Arial"/>
          <w:sz w:val="24"/>
          <w:szCs w:val="24"/>
        </w:rPr>
      </w:pPr>
    </w:p>
    <w:p w:rsidR="003275D5" w:rsidRPr="003275D5" w:rsidRDefault="003275D5" w:rsidP="003275D5">
      <w:pPr>
        <w:widowControl w:val="0"/>
        <w:autoSpaceDE w:val="0"/>
        <w:autoSpaceDN w:val="0"/>
        <w:ind w:right="88"/>
        <w:rPr>
          <w:rFonts w:ascii="HelveticaNeueLT Std" w:hAnsi="HelveticaNeueLT Std" w:cs="Arial"/>
          <w:sz w:val="24"/>
          <w:szCs w:val="24"/>
        </w:rPr>
      </w:pPr>
      <w:r w:rsidRPr="003275D5">
        <w:rPr>
          <w:rFonts w:ascii="HelveticaNeueLT Std" w:hAnsi="HelveticaNeueLT Std" w:cs="Arial"/>
          <w:sz w:val="24"/>
          <w:szCs w:val="24"/>
        </w:rPr>
        <w:t>a.1). – Relación de contratos o trabajos ejecutados que avalen su participación en obras similares a la que se licita. De acuerdo al FORMATO RCE LAB 01</w:t>
      </w:r>
    </w:p>
    <w:p w:rsidR="003275D5" w:rsidRPr="003275D5" w:rsidRDefault="003275D5" w:rsidP="003275D5">
      <w:pPr>
        <w:widowControl w:val="0"/>
        <w:autoSpaceDE w:val="0"/>
        <w:autoSpaceDN w:val="0"/>
        <w:ind w:right="88"/>
        <w:rPr>
          <w:rFonts w:ascii="HelveticaNeueLT Std" w:hAnsi="HelveticaNeueLT Std" w:cs="Arial"/>
          <w:sz w:val="24"/>
          <w:szCs w:val="24"/>
        </w:rPr>
      </w:pPr>
    </w:p>
    <w:p w:rsidR="003275D5" w:rsidRPr="003275D5" w:rsidRDefault="003275D5" w:rsidP="003275D5">
      <w:pPr>
        <w:widowControl w:val="0"/>
        <w:autoSpaceDE w:val="0"/>
        <w:autoSpaceDN w:val="0"/>
        <w:ind w:right="88"/>
        <w:jc w:val="both"/>
        <w:rPr>
          <w:rFonts w:ascii="HelveticaNeueLT Std" w:hAnsi="HelveticaNeueLT Std" w:cs="Arial"/>
          <w:sz w:val="24"/>
          <w:szCs w:val="24"/>
        </w:rPr>
      </w:pPr>
      <w:r w:rsidRPr="003275D5">
        <w:rPr>
          <w:rFonts w:ascii="HelveticaNeueLT Std" w:hAnsi="HelveticaNeueLT Std" w:cs="Arial"/>
          <w:sz w:val="24"/>
          <w:szCs w:val="24"/>
        </w:rPr>
        <w:t>a.2). - La acreditación, expedida por Institución Mexicana facultada para ello o la aprobación emitida por la Dirección General de Servicios Técnicos o de alguna Unidad General de Servicios Técnicos del Centro SCT, del laboratorio que pretende emplear en el control de la calidad de cuando menos las ÁREAS REQUERIDAS en los trabajos objeto de LA LICITACIÓN; ambos documentos deberán señalar claramente cuando menos las áreas solicitadas. La expedición de la acreditación debe estar comprendida en los últimos 4 años, contados a partir de la fecha de publicación de LA CONVOCATORIA en COMPRANET y estar vigente a la fecha del acto de presentación y apertura de proposiciones. Mientras que en el caso de la aprobación esta debe estar comprendida en los últimos 3 años, contados a partir de la fecha de publicación de LA CONVOCATORIA en COMPRANET.</w:t>
      </w:r>
    </w:p>
    <w:p w:rsidR="003275D5" w:rsidRPr="003275D5" w:rsidRDefault="003275D5" w:rsidP="003275D5">
      <w:pPr>
        <w:widowControl w:val="0"/>
        <w:autoSpaceDE w:val="0"/>
        <w:autoSpaceDN w:val="0"/>
        <w:spacing w:before="9"/>
        <w:ind w:right="88"/>
        <w:rPr>
          <w:rFonts w:ascii="HelveticaNeueLT Std" w:hAnsi="HelveticaNeueLT Std" w:cs="Arial"/>
          <w:sz w:val="24"/>
          <w:szCs w:val="24"/>
        </w:rPr>
      </w:pPr>
    </w:p>
    <w:p w:rsidR="003275D5" w:rsidRPr="003275D5" w:rsidRDefault="003275D5" w:rsidP="003275D5">
      <w:pPr>
        <w:widowControl w:val="0"/>
        <w:autoSpaceDE w:val="0"/>
        <w:autoSpaceDN w:val="0"/>
        <w:ind w:right="88"/>
        <w:jc w:val="both"/>
        <w:rPr>
          <w:rFonts w:ascii="HelveticaNeueLT Std" w:hAnsi="HelveticaNeueLT Std" w:cs="Arial"/>
          <w:sz w:val="24"/>
          <w:szCs w:val="24"/>
        </w:rPr>
      </w:pPr>
      <w:r w:rsidRPr="003275D5">
        <w:rPr>
          <w:rFonts w:ascii="HelveticaNeueLT Std" w:hAnsi="HelveticaNeueLT Std" w:cs="Arial"/>
          <w:sz w:val="24"/>
          <w:szCs w:val="24"/>
        </w:rPr>
        <w:t>Para LA LICITACIÓN serán requeridas las siguientes áreas de laboratorio:</w:t>
      </w:r>
    </w:p>
    <w:p w:rsidR="003275D5" w:rsidRPr="003275D5" w:rsidRDefault="003275D5" w:rsidP="003275D5">
      <w:pPr>
        <w:widowControl w:val="0"/>
        <w:autoSpaceDE w:val="0"/>
        <w:autoSpaceDN w:val="0"/>
        <w:spacing w:before="3"/>
        <w:ind w:right="88"/>
        <w:rPr>
          <w:rFonts w:ascii="HelveticaNeueLT Std" w:hAnsi="HelveticaNeueLT Std" w:cs="Arial"/>
          <w:sz w:val="24"/>
          <w:szCs w:val="24"/>
        </w:rPr>
      </w:pPr>
    </w:p>
    <w:p w:rsidR="003275D5" w:rsidRPr="003275D5" w:rsidRDefault="003275D5" w:rsidP="003275D5">
      <w:pPr>
        <w:widowControl w:val="0"/>
        <w:numPr>
          <w:ilvl w:val="1"/>
          <w:numId w:val="22"/>
        </w:numPr>
        <w:tabs>
          <w:tab w:val="left" w:pos="858"/>
        </w:tabs>
        <w:autoSpaceDE w:val="0"/>
        <w:autoSpaceDN w:val="0"/>
        <w:spacing w:before="1" w:line="207" w:lineRule="exact"/>
        <w:ind w:left="0" w:right="88"/>
        <w:jc w:val="both"/>
        <w:rPr>
          <w:rFonts w:ascii="HelveticaNeueLT Std" w:hAnsi="HelveticaNeueLT Std" w:cs="Arial"/>
          <w:sz w:val="24"/>
          <w:szCs w:val="24"/>
        </w:rPr>
      </w:pPr>
      <w:r w:rsidRPr="003275D5">
        <w:rPr>
          <w:rFonts w:ascii="HelveticaNeueLT Std" w:hAnsi="HelveticaNeueLT Std" w:cs="Arial"/>
          <w:sz w:val="24"/>
          <w:szCs w:val="24"/>
        </w:rPr>
        <w:t>TERRACERÍAS Y PAVIMENTOS</w:t>
      </w:r>
    </w:p>
    <w:p w:rsidR="003275D5" w:rsidRPr="003275D5" w:rsidRDefault="003275D5" w:rsidP="003275D5">
      <w:pPr>
        <w:widowControl w:val="0"/>
        <w:numPr>
          <w:ilvl w:val="1"/>
          <w:numId w:val="22"/>
        </w:numPr>
        <w:tabs>
          <w:tab w:val="left" w:pos="858"/>
        </w:tabs>
        <w:autoSpaceDE w:val="0"/>
        <w:autoSpaceDN w:val="0"/>
        <w:spacing w:line="206" w:lineRule="exact"/>
        <w:ind w:left="0" w:right="88"/>
        <w:jc w:val="both"/>
        <w:rPr>
          <w:rFonts w:ascii="HelveticaNeueLT Std" w:hAnsi="HelveticaNeueLT Std" w:cs="Arial"/>
          <w:sz w:val="24"/>
          <w:szCs w:val="24"/>
        </w:rPr>
      </w:pPr>
      <w:r w:rsidRPr="003275D5">
        <w:rPr>
          <w:rFonts w:ascii="HelveticaNeueLT Std" w:hAnsi="HelveticaNeueLT Std" w:cs="Arial"/>
          <w:sz w:val="24"/>
          <w:szCs w:val="24"/>
        </w:rPr>
        <w:t>ASFALTOS Y MEZCLAS ASFÁLTICAS</w:t>
      </w:r>
    </w:p>
    <w:p w:rsidR="003275D5" w:rsidRPr="003275D5" w:rsidRDefault="003275D5" w:rsidP="003275D5">
      <w:pPr>
        <w:widowControl w:val="0"/>
        <w:numPr>
          <w:ilvl w:val="1"/>
          <w:numId w:val="22"/>
        </w:numPr>
        <w:tabs>
          <w:tab w:val="left" w:pos="858"/>
        </w:tabs>
        <w:autoSpaceDE w:val="0"/>
        <w:autoSpaceDN w:val="0"/>
        <w:spacing w:line="207" w:lineRule="exact"/>
        <w:ind w:left="0" w:right="88"/>
        <w:jc w:val="both"/>
        <w:rPr>
          <w:rFonts w:ascii="HelveticaNeueLT Std" w:hAnsi="HelveticaNeueLT Std" w:cs="Arial"/>
          <w:sz w:val="24"/>
          <w:szCs w:val="24"/>
        </w:rPr>
      </w:pPr>
      <w:r w:rsidRPr="003275D5">
        <w:rPr>
          <w:rFonts w:ascii="HelveticaNeueLT Std" w:hAnsi="HelveticaNeueLT Std" w:cs="Arial"/>
          <w:sz w:val="24"/>
          <w:szCs w:val="24"/>
        </w:rPr>
        <w:t>CEMENTOS Y CONCRETOS HIDRÁULICOS</w:t>
      </w:r>
    </w:p>
    <w:p w:rsidR="003275D5" w:rsidRPr="003275D5" w:rsidRDefault="003275D5" w:rsidP="003275D5">
      <w:pPr>
        <w:widowControl w:val="0"/>
        <w:autoSpaceDE w:val="0"/>
        <w:autoSpaceDN w:val="0"/>
        <w:spacing w:before="8"/>
        <w:ind w:right="88"/>
        <w:rPr>
          <w:rFonts w:ascii="HelveticaNeueLT Std" w:hAnsi="HelveticaNeueLT Std" w:cs="Arial"/>
          <w:sz w:val="24"/>
          <w:szCs w:val="24"/>
        </w:rPr>
      </w:pPr>
    </w:p>
    <w:p w:rsidR="003275D5" w:rsidRPr="003275D5" w:rsidRDefault="003275D5" w:rsidP="003275D5">
      <w:pPr>
        <w:widowControl w:val="0"/>
        <w:autoSpaceDE w:val="0"/>
        <w:autoSpaceDN w:val="0"/>
        <w:ind w:right="88" w:hanging="284"/>
        <w:jc w:val="both"/>
        <w:rPr>
          <w:rFonts w:ascii="HelveticaNeueLT Std" w:hAnsi="HelveticaNeueLT Std" w:cs="Arial"/>
          <w:sz w:val="24"/>
          <w:szCs w:val="24"/>
        </w:rPr>
      </w:pPr>
      <w:r w:rsidRPr="003275D5">
        <w:rPr>
          <w:rFonts w:ascii="HelveticaNeueLT Std" w:hAnsi="HelveticaNeueLT Std" w:cs="Arial"/>
          <w:sz w:val="24"/>
          <w:szCs w:val="24"/>
        </w:rPr>
        <w:t>b).- Relación del personal técnico que será responsable de las actividades de Control de la Calidad de la obra, identificados con los cargos que ocuparán, de los que presentará su curriculum con firma autógrafa en el que se incluya, según sea caso, copia simple legible de su cédula profesional o constancia de conocimientos en control de calidad en obras similares a la que se licita e identificación oficial vigente por ambos lados, su domicilio y teléfono actual (Datos que serán tratados conforme a la Ley General de Transparencia y Acceso a la Información Pública y la Ley Federal de Transparencia y Acceso a la Información Pública), así como la relación de las actividades profesionales o técnicas en las que haya participado. De acuerdo al FORMATO RPT LAB 02</w:t>
      </w:r>
    </w:p>
    <w:p w:rsidR="003275D5" w:rsidRPr="003275D5" w:rsidRDefault="003275D5" w:rsidP="003275D5">
      <w:pPr>
        <w:widowControl w:val="0"/>
        <w:autoSpaceDE w:val="0"/>
        <w:autoSpaceDN w:val="0"/>
        <w:spacing w:before="7"/>
        <w:ind w:right="88"/>
        <w:rPr>
          <w:rFonts w:ascii="HelveticaNeueLT Std" w:hAnsi="HelveticaNeueLT Std" w:cs="Arial"/>
          <w:sz w:val="24"/>
          <w:szCs w:val="24"/>
        </w:rPr>
      </w:pPr>
    </w:p>
    <w:p w:rsidR="003275D5" w:rsidRPr="003275D5" w:rsidRDefault="003275D5" w:rsidP="003275D5">
      <w:pPr>
        <w:widowControl w:val="0"/>
        <w:autoSpaceDE w:val="0"/>
        <w:autoSpaceDN w:val="0"/>
        <w:ind w:right="88"/>
        <w:jc w:val="both"/>
        <w:rPr>
          <w:rFonts w:ascii="HelveticaNeueLT Std" w:hAnsi="HelveticaNeueLT Std" w:cs="Arial"/>
          <w:sz w:val="24"/>
          <w:szCs w:val="24"/>
        </w:rPr>
        <w:sectPr w:rsidR="003275D5" w:rsidRPr="003275D5" w:rsidSect="00A3233D">
          <w:pgSz w:w="12240" w:h="15840"/>
          <w:pgMar w:top="2660" w:right="1580" w:bottom="1300" w:left="1600" w:header="427" w:footer="1105" w:gutter="0"/>
          <w:cols w:space="720"/>
        </w:sectPr>
      </w:pPr>
    </w:p>
    <w:p w:rsidR="003275D5" w:rsidRPr="003275D5" w:rsidRDefault="003275D5" w:rsidP="003275D5">
      <w:pPr>
        <w:widowControl w:val="0"/>
        <w:autoSpaceDE w:val="0"/>
        <w:autoSpaceDN w:val="0"/>
        <w:ind w:right="88"/>
        <w:rPr>
          <w:rFonts w:ascii="HelveticaNeueLT Std" w:hAnsi="HelveticaNeueLT Std" w:cs="Arial"/>
          <w:sz w:val="24"/>
          <w:szCs w:val="24"/>
        </w:rPr>
      </w:pPr>
      <w:r w:rsidRPr="003275D5">
        <w:rPr>
          <w:rFonts w:ascii="HelveticaNeueLT Std" w:hAnsi="HelveticaNeueLT Std" w:cs="Arial"/>
          <w:sz w:val="24"/>
          <w:szCs w:val="24"/>
        </w:rPr>
        <w:pict>
          <v:line id="Line 10" o:spid="_x0000_s1035"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pt,236.2pt" to="97pt,2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" strokecolor="yellow" strokeweight="4.56pt">
            <w10:wrap anchorx="page" anchory="page"/>
          </v:line>
        </w:pict>
      </w:r>
      <w:r w:rsidRPr="003275D5">
        <w:rPr>
          <w:rFonts w:ascii="HelveticaNeueLT Std" w:hAnsi="HelveticaNeueLT Std" w:cs="Arial"/>
          <w:sz w:val="24"/>
          <w:szCs w:val="24"/>
        </w:rPr>
        <w:pict>
          <v:polyline id="Freeform 9" o:spid="_x0000_s1034"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09.25pt,215.65pt,230.35pt,215.65pt,230.35pt,225.85pt,230.35pt,226pt,230.35pt,236.3pt,230.35pt,246.65pt,230.35pt,246.75pt,230.35pt,257.1pt,409.25pt,257.1pt,409.25pt,225.85pt,409.25pt,215.65pt" coordsize="3579,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" fillcolor="yellow" stroked="f">
            <v:path arrowok="t" o:connecttype="custom" o:connectlocs="2272030,2738755;0,2738755;0,2868295;0,2870200;0,3001010;0,3132455;0,3133725;0,3265170;2272030,3265170;2272030,2868295;2272030,2738755" o:connectangles="0,0,0,0,0,0,0,0,0,0,0"/>
            <w10:wrap anchorx="page" anchory="page"/>
          </v:polyline>
        </w:pict>
      </w:r>
      <w:r w:rsidRPr="003275D5">
        <w:rPr>
          <w:rFonts w:ascii="HelveticaNeueLT Std" w:hAnsi="HelveticaNeueLT Std" w:cs="Arial"/>
          <w:sz w:val="24"/>
          <w:szCs w:val="24"/>
        </w:rPr>
        <w:pict>
          <v:polyline id="Freeform 8" o:spid="_x0000_s1033"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7.4pt,225.75pt,420.05pt,225.75pt,420.05pt,236.2pt,420.05pt,236.3pt,420.05pt,246.75pt,517.4pt,246.75pt,517.4pt,236.3pt,517.4pt,236.2pt,517.4pt,225.75pt" coordsize="1947,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" fillcolor="yellow" stroked="f">
            <v:path arrowok="t" o:connecttype="custom" o:connectlocs="1236345,2867025;0,2867025;0,2999740;0,3001010;0,3133725;1236345,3133725;1236345,3001010;1236345,2999740;1236345,2867025" o:connectangles="0,0,0,0,0,0,0,0,0"/>
            <w10:wrap anchorx="page" anchory="page"/>
          </v:polyline>
        </w:pict>
      </w:r>
    </w:p>
    <w:tbl>
      <w:tblPr>
        <w:tblStyle w:val="TableNormal1"/>
        <w:tblW w:w="0" w:type="auto"/>
        <w:tblInd w:w="17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9"/>
        <w:gridCol w:w="2413"/>
        <w:gridCol w:w="3826"/>
        <w:gridCol w:w="2163"/>
      </w:tblGrid>
      <w:tr w:rsidR="003275D5" w:rsidRPr="003275D5" w:rsidTr="0035592F">
        <w:trPr>
          <w:trHeight w:hRule="exact" w:val="916"/>
        </w:trPr>
        <w:tc>
          <w:tcPr>
            <w:tcW w:w="269" w:type="dxa"/>
            <w:shd w:val="clear" w:color="auto" w:fill="DFDFDF"/>
          </w:tcPr>
          <w:p w:rsidR="003275D5" w:rsidRPr="003275D5" w:rsidRDefault="003275D5" w:rsidP="003275D5">
            <w:pPr>
              <w:ind w:right="88"/>
              <w:rPr>
                <w:rFonts w:ascii="HelveticaNeueLT Std" w:eastAsia="MS Mincho" w:hAnsi="HelveticaNeueLT Std" w:cs="Arial"/>
                <w:sz w:val="24"/>
                <w:szCs w:val="24"/>
                <w:lang w:eastAsia="es-ES"/>
              </w:rPr>
            </w:pPr>
          </w:p>
        </w:tc>
        <w:tc>
          <w:tcPr>
            <w:tcW w:w="2413" w:type="dxa"/>
            <w:shd w:val="clear" w:color="auto" w:fill="DFDFDF"/>
          </w:tcPr>
          <w:p w:rsidR="003275D5" w:rsidRPr="003275D5" w:rsidRDefault="003275D5" w:rsidP="003275D5">
            <w:pPr>
              <w:spacing w:before="3"/>
              <w:ind w:right="88"/>
              <w:jc w:val="center"/>
              <w:rPr>
                <w:rFonts w:ascii="HelveticaNeueLT Std" w:eastAsia="MS Mincho" w:hAnsi="HelveticaNeueLT Std" w:cs="Arial"/>
                <w:sz w:val="24"/>
                <w:szCs w:val="24"/>
                <w:lang w:eastAsia="es-ES"/>
              </w:rPr>
            </w:pPr>
          </w:p>
          <w:p w:rsidR="003275D5" w:rsidRPr="003275D5" w:rsidRDefault="003275D5" w:rsidP="003275D5">
            <w:pPr>
              <w:ind w:right="88" w:firstLine="177"/>
              <w:jc w:val="center"/>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PERSONAL PROFESIONAL</w:t>
            </w:r>
          </w:p>
        </w:tc>
        <w:tc>
          <w:tcPr>
            <w:tcW w:w="3826" w:type="dxa"/>
            <w:shd w:val="clear" w:color="auto" w:fill="DFDFDF"/>
          </w:tcPr>
          <w:p w:rsidR="003275D5" w:rsidRPr="003275D5" w:rsidRDefault="003275D5" w:rsidP="003275D5">
            <w:pPr>
              <w:spacing w:before="3"/>
              <w:ind w:right="88"/>
              <w:jc w:val="center"/>
              <w:rPr>
                <w:rFonts w:ascii="HelveticaNeueLT Std" w:eastAsia="MS Mincho" w:hAnsi="HelveticaNeueLT Std" w:cs="Arial"/>
                <w:sz w:val="24"/>
                <w:szCs w:val="24"/>
                <w:lang w:eastAsia="es-ES"/>
              </w:rPr>
            </w:pPr>
          </w:p>
          <w:p w:rsidR="003275D5" w:rsidRPr="003275D5" w:rsidRDefault="003275D5" w:rsidP="003275D5">
            <w:pPr>
              <w:ind w:right="88"/>
              <w:jc w:val="center"/>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EXPERIENCIA SOLICITADA</w:t>
            </w:r>
          </w:p>
        </w:tc>
        <w:tc>
          <w:tcPr>
            <w:tcW w:w="2163" w:type="dxa"/>
            <w:shd w:val="clear" w:color="auto" w:fill="DFDFDF"/>
          </w:tcPr>
          <w:p w:rsidR="003275D5" w:rsidRPr="003275D5" w:rsidRDefault="003275D5" w:rsidP="003275D5">
            <w:pPr>
              <w:spacing w:before="95"/>
              <w:ind w:right="88" w:hanging="123"/>
              <w:jc w:val="center"/>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COMPETENCIA O HABILIDAD EN TRABAJOS DE:</w:t>
            </w:r>
          </w:p>
        </w:tc>
      </w:tr>
      <w:tr w:rsidR="003275D5" w:rsidRPr="003275D5" w:rsidTr="003275D5">
        <w:trPr>
          <w:trHeight w:hRule="exact" w:val="2240"/>
        </w:trPr>
        <w:tc>
          <w:tcPr>
            <w:tcW w:w="269" w:type="dxa"/>
            <w:tcBorders>
              <w:bottom w:val="single" w:sz="4" w:space="0" w:color="000000"/>
            </w:tcBorders>
          </w:tcPr>
          <w:p w:rsidR="003275D5" w:rsidRPr="003275D5" w:rsidRDefault="003275D5" w:rsidP="003275D5">
            <w:pPr>
              <w:ind w:right="88"/>
              <w:rPr>
                <w:rFonts w:ascii="HelveticaNeueLT Std" w:eastAsia="MS Mincho" w:hAnsi="HelveticaNeueLT Std" w:cs="Arial"/>
                <w:sz w:val="24"/>
                <w:szCs w:val="24"/>
                <w:lang w:eastAsia="es-ES"/>
              </w:rPr>
            </w:pPr>
          </w:p>
          <w:p w:rsidR="003275D5" w:rsidRPr="003275D5" w:rsidRDefault="003275D5" w:rsidP="003275D5">
            <w:pPr>
              <w:spacing w:before="7"/>
              <w:ind w:right="88"/>
              <w:rPr>
                <w:rFonts w:ascii="HelveticaNeueLT Std" w:eastAsia="MS Mincho" w:hAnsi="HelveticaNeueLT Std" w:cs="Arial"/>
                <w:sz w:val="24"/>
                <w:szCs w:val="24"/>
                <w:lang w:eastAsia="es-ES"/>
              </w:rPr>
            </w:pPr>
          </w:p>
          <w:p w:rsidR="003275D5" w:rsidRPr="003275D5" w:rsidRDefault="003275D5" w:rsidP="003275D5">
            <w:pPr>
              <w:spacing w:before="1"/>
              <w:ind w:right="88"/>
              <w:jc w:val="right"/>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1</w:t>
            </w:r>
          </w:p>
        </w:tc>
        <w:tc>
          <w:tcPr>
            <w:tcW w:w="2413" w:type="dxa"/>
            <w:tcBorders>
              <w:bottom w:val="single" w:sz="4" w:space="0" w:color="000000"/>
            </w:tcBorders>
          </w:tcPr>
          <w:p w:rsidR="003275D5" w:rsidRPr="003275D5" w:rsidRDefault="003275D5" w:rsidP="003275D5">
            <w:pPr>
              <w:ind w:right="88"/>
              <w:rPr>
                <w:rFonts w:ascii="HelveticaNeueLT Std" w:eastAsia="MS Mincho" w:hAnsi="HelveticaNeueLT Std" w:cs="Arial"/>
                <w:sz w:val="24"/>
                <w:szCs w:val="24"/>
                <w:lang w:eastAsia="es-ES"/>
              </w:rPr>
            </w:pPr>
          </w:p>
          <w:p w:rsidR="003275D5" w:rsidRPr="003275D5" w:rsidRDefault="003275D5" w:rsidP="003275D5">
            <w:pPr>
              <w:spacing w:before="7"/>
              <w:ind w:right="88"/>
              <w:rPr>
                <w:rFonts w:ascii="HelveticaNeueLT Std" w:eastAsia="MS Mincho" w:hAnsi="HelveticaNeueLT Std" w:cs="Arial"/>
                <w:sz w:val="24"/>
                <w:szCs w:val="24"/>
                <w:lang w:eastAsia="es-ES"/>
              </w:rPr>
            </w:pPr>
          </w:p>
          <w:p w:rsidR="003275D5" w:rsidRPr="003275D5" w:rsidRDefault="003275D5" w:rsidP="003275D5">
            <w:pPr>
              <w:spacing w:before="1"/>
              <w:ind w:right="88"/>
              <w:jc w:val="center"/>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JEFE DE LABORATORIO</w:t>
            </w:r>
          </w:p>
        </w:tc>
        <w:tc>
          <w:tcPr>
            <w:tcW w:w="3826" w:type="dxa"/>
            <w:tcBorders>
              <w:bottom w:val="single" w:sz="4" w:space="0" w:color="000000"/>
            </w:tcBorders>
          </w:tcPr>
          <w:p w:rsidR="003275D5" w:rsidRPr="003275D5" w:rsidRDefault="003275D5" w:rsidP="003275D5">
            <w:pPr>
              <w:ind w:right="88"/>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Deberá demostrar haber participado cuando menos en 3 obras carreteras de la categoría CMA, en los últimos cinco años, contados a partir de la publicación de la convocatoria en el sistema COMPRANET.</w:t>
            </w:r>
          </w:p>
        </w:tc>
        <w:tc>
          <w:tcPr>
            <w:tcW w:w="2163" w:type="dxa"/>
            <w:tcBorders>
              <w:bottom w:val="single" w:sz="4" w:space="0" w:color="000000"/>
            </w:tcBorders>
          </w:tcPr>
          <w:p w:rsidR="003275D5" w:rsidRPr="003275D5" w:rsidRDefault="003275D5" w:rsidP="003275D5">
            <w:pPr>
              <w:spacing w:before="6"/>
              <w:ind w:right="88"/>
              <w:rPr>
                <w:rFonts w:ascii="HelveticaNeueLT Std" w:eastAsia="MS Mincho" w:hAnsi="HelveticaNeueLT Std" w:cs="Arial"/>
                <w:sz w:val="24"/>
                <w:szCs w:val="24"/>
                <w:lang w:eastAsia="es-ES"/>
              </w:rPr>
            </w:pPr>
          </w:p>
          <w:p w:rsidR="003275D5" w:rsidRPr="003275D5" w:rsidRDefault="003275D5" w:rsidP="003275D5">
            <w:pPr>
              <w:tabs>
                <w:tab w:val="left" w:pos="1907"/>
              </w:tabs>
              <w:ind w:right="88"/>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INGENIERO CIVIL Ó ARQUITECTO</w:t>
            </w:r>
            <w:r w:rsidRPr="003275D5">
              <w:rPr>
                <w:rFonts w:ascii="HelveticaNeueLT Std" w:eastAsia="MS Mincho" w:hAnsi="HelveticaNeueLT Std" w:cs="Arial"/>
                <w:sz w:val="24"/>
                <w:szCs w:val="24"/>
                <w:lang w:eastAsia="es-ES"/>
              </w:rPr>
              <w:tab/>
              <w:t>O PROFESIÓN AFÍN</w:t>
            </w:r>
          </w:p>
        </w:tc>
      </w:tr>
      <w:tr w:rsidR="003275D5" w:rsidRPr="003275D5" w:rsidTr="003275D5">
        <w:trPr>
          <w:trHeight w:hRule="exact" w:val="1967"/>
        </w:trPr>
        <w:tc>
          <w:tcPr>
            <w:tcW w:w="269" w:type="dxa"/>
            <w:tcBorders>
              <w:top w:val="single" w:sz="4" w:space="0" w:color="000000"/>
            </w:tcBorders>
          </w:tcPr>
          <w:p w:rsidR="003275D5" w:rsidRPr="003275D5" w:rsidRDefault="003275D5" w:rsidP="003275D5">
            <w:pPr>
              <w:ind w:right="88"/>
              <w:rPr>
                <w:rFonts w:ascii="HelveticaNeueLT Std" w:eastAsia="MS Mincho" w:hAnsi="HelveticaNeueLT Std" w:cs="Arial"/>
                <w:sz w:val="24"/>
                <w:szCs w:val="24"/>
                <w:lang w:eastAsia="es-ES"/>
              </w:rPr>
            </w:pPr>
          </w:p>
          <w:p w:rsidR="003275D5" w:rsidRPr="003275D5" w:rsidRDefault="003275D5" w:rsidP="003275D5">
            <w:pPr>
              <w:spacing w:before="7"/>
              <w:ind w:right="88"/>
              <w:rPr>
                <w:rFonts w:ascii="HelveticaNeueLT Std" w:eastAsia="MS Mincho" w:hAnsi="HelveticaNeueLT Std" w:cs="Arial"/>
                <w:sz w:val="24"/>
                <w:szCs w:val="24"/>
                <w:lang w:eastAsia="es-ES"/>
              </w:rPr>
            </w:pPr>
          </w:p>
          <w:p w:rsidR="003275D5" w:rsidRPr="003275D5" w:rsidRDefault="003275D5" w:rsidP="003275D5">
            <w:pPr>
              <w:spacing w:before="1"/>
              <w:ind w:right="88"/>
              <w:jc w:val="right"/>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1</w:t>
            </w:r>
          </w:p>
        </w:tc>
        <w:tc>
          <w:tcPr>
            <w:tcW w:w="2413" w:type="dxa"/>
            <w:tcBorders>
              <w:top w:val="single" w:sz="4" w:space="0" w:color="000000"/>
            </w:tcBorders>
          </w:tcPr>
          <w:p w:rsidR="003275D5" w:rsidRPr="003275D5" w:rsidRDefault="003275D5" w:rsidP="003275D5">
            <w:pPr>
              <w:ind w:right="88"/>
              <w:rPr>
                <w:rFonts w:ascii="HelveticaNeueLT Std" w:eastAsia="MS Mincho" w:hAnsi="HelveticaNeueLT Std" w:cs="Arial"/>
                <w:sz w:val="24"/>
                <w:szCs w:val="24"/>
                <w:lang w:eastAsia="es-ES"/>
              </w:rPr>
            </w:pPr>
          </w:p>
          <w:p w:rsidR="003275D5" w:rsidRPr="003275D5" w:rsidRDefault="003275D5" w:rsidP="003275D5">
            <w:pPr>
              <w:spacing w:before="7"/>
              <w:ind w:right="88"/>
              <w:rPr>
                <w:rFonts w:ascii="HelveticaNeueLT Std" w:eastAsia="MS Mincho" w:hAnsi="HelveticaNeueLT Std" w:cs="Arial"/>
                <w:sz w:val="24"/>
                <w:szCs w:val="24"/>
                <w:lang w:eastAsia="es-ES"/>
              </w:rPr>
            </w:pPr>
          </w:p>
          <w:p w:rsidR="003275D5" w:rsidRPr="003275D5" w:rsidRDefault="003275D5" w:rsidP="003275D5">
            <w:pPr>
              <w:spacing w:before="1"/>
              <w:ind w:right="88"/>
              <w:jc w:val="center"/>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LABORATORISTA</w:t>
            </w:r>
          </w:p>
        </w:tc>
        <w:tc>
          <w:tcPr>
            <w:tcW w:w="3826" w:type="dxa"/>
            <w:tcBorders>
              <w:top w:val="single" w:sz="4" w:space="0" w:color="000000"/>
            </w:tcBorders>
          </w:tcPr>
          <w:p w:rsidR="003275D5" w:rsidRPr="003275D5" w:rsidRDefault="003275D5" w:rsidP="003275D5">
            <w:pPr>
              <w:ind w:right="88"/>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Deberá demostrar haber participado cuando menos en 3 obras carreteras de la categoría CMA, en los últimos cinco años, contados a partir de la publicación de la convocatoria en el sistema COMPRANET.</w:t>
            </w:r>
          </w:p>
        </w:tc>
        <w:tc>
          <w:tcPr>
            <w:tcW w:w="2163" w:type="dxa"/>
            <w:tcBorders>
              <w:top w:val="single" w:sz="4" w:space="0" w:color="000000"/>
            </w:tcBorders>
          </w:tcPr>
          <w:p w:rsidR="003275D5" w:rsidRPr="003275D5" w:rsidRDefault="003275D5" w:rsidP="003275D5">
            <w:pPr>
              <w:spacing w:before="8"/>
              <w:ind w:right="88"/>
              <w:rPr>
                <w:rFonts w:ascii="HelveticaNeueLT Std" w:eastAsia="MS Mincho" w:hAnsi="HelveticaNeueLT Std" w:cs="Arial"/>
                <w:sz w:val="24"/>
                <w:szCs w:val="24"/>
                <w:lang w:eastAsia="es-ES"/>
              </w:rPr>
            </w:pPr>
          </w:p>
          <w:p w:rsidR="003275D5" w:rsidRPr="003275D5" w:rsidRDefault="003275D5" w:rsidP="003275D5">
            <w:pPr>
              <w:ind w:right="88"/>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Curriculum Vitae con el que demuestre la experiencia solicitada.</w:t>
            </w:r>
          </w:p>
        </w:tc>
      </w:tr>
      <w:tr w:rsidR="003275D5" w:rsidRPr="003275D5" w:rsidTr="003275D5">
        <w:trPr>
          <w:trHeight w:hRule="exact" w:val="1860"/>
        </w:trPr>
        <w:tc>
          <w:tcPr>
            <w:tcW w:w="8670" w:type="dxa"/>
            <w:gridSpan w:val="4"/>
          </w:tcPr>
          <w:p w:rsidR="003275D5" w:rsidRPr="003275D5" w:rsidRDefault="003275D5" w:rsidP="003275D5">
            <w:pPr>
              <w:spacing w:line="203" w:lineRule="exact"/>
              <w:ind w:right="88"/>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NOTA: SE CONSIDERAN OBRAS SIMILARES O DE LA MISMA NATURALEZA LAS SIGUIENTES:</w:t>
            </w:r>
          </w:p>
          <w:p w:rsidR="003275D5" w:rsidRPr="003275D5" w:rsidRDefault="003275D5" w:rsidP="003275D5">
            <w:pPr>
              <w:ind w:right="88"/>
              <w:rPr>
                <w:rFonts w:ascii="HelveticaNeueLT Std" w:eastAsia="MS Mincho" w:hAnsi="HelveticaNeueLT Std" w:cs="Arial"/>
                <w:sz w:val="24"/>
                <w:szCs w:val="24"/>
                <w:lang w:eastAsia="es-ES"/>
              </w:rPr>
            </w:pPr>
            <w:r w:rsidRPr="003275D5">
              <w:rPr>
                <w:rFonts w:ascii="HelveticaNeueLT Std" w:eastAsia="MS Mincho" w:hAnsi="HelveticaNeueLT Std" w:cs="Arial"/>
                <w:sz w:val="24"/>
                <w:szCs w:val="24"/>
                <w:lang w:eastAsia="es-ES"/>
              </w:rPr>
              <w:t>SUPERVISIÓN DE LA CONSTRUCCIÓN DE OBRAS DE LA CATEGORÍA SIGUIENTE; CMA, DEE y CRA, SOLAMENTE ESTA CATEGORÍA SERÁ CONSIDERADA PARA EVALUACIÓN Y PUNTAJE EN ESTA CONVOCATORIA.</w:t>
            </w:r>
          </w:p>
        </w:tc>
      </w:tr>
    </w:tbl>
    <w:p w:rsidR="003275D5" w:rsidRPr="003275D5" w:rsidRDefault="003275D5" w:rsidP="003275D5">
      <w:pPr>
        <w:widowControl w:val="0"/>
        <w:autoSpaceDE w:val="0"/>
        <w:autoSpaceDN w:val="0"/>
        <w:spacing w:before="4"/>
        <w:ind w:right="88"/>
        <w:rPr>
          <w:rFonts w:ascii="HelveticaNeueLT Std" w:hAnsi="HelveticaNeueLT Std" w:cs="Arial"/>
          <w:sz w:val="24"/>
          <w:szCs w:val="24"/>
        </w:rPr>
      </w:pPr>
    </w:p>
    <w:p w:rsidR="003275D5" w:rsidRPr="003275D5" w:rsidRDefault="003275D5" w:rsidP="003275D5">
      <w:pPr>
        <w:widowControl w:val="0"/>
        <w:autoSpaceDE w:val="0"/>
        <w:autoSpaceDN w:val="0"/>
        <w:spacing w:before="90"/>
        <w:ind w:right="88"/>
        <w:jc w:val="both"/>
        <w:rPr>
          <w:rFonts w:ascii="HelveticaNeueLT Std" w:hAnsi="HelveticaNeueLT Std" w:cs="Arial"/>
          <w:sz w:val="24"/>
          <w:szCs w:val="24"/>
        </w:rPr>
      </w:pPr>
      <w:r w:rsidRPr="003275D5">
        <w:rPr>
          <w:rFonts w:ascii="HelveticaNeueLT Std" w:hAnsi="HelveticaNeueLT Std" w:cs="Arial"/>
          <w:sz w:val="24"/>
          <w:szCs w:val="24"/>
        </w:rPr>
        <w:t>El personal de laboratorio deberá estar en todo momento en campo y realizará como mínimo las siguientes pruebas de calidad:</w:t>
      </w:r>
    </w:p>
    <w:p w:rsidR="003275D5" w:rsidRPr="003275D5" w:rsidRDefault="003275D5" w:rsidP="003275D5">
      <w:pPr>
        <w:widowControl w:val="0"/>
        <w:autoSpaceDE w:val="0"/>
        <w:autoSpaceDN w:val="0"/>
        <w:ind w:right="88"/>
        <w:jc w:val="both"/>
        <w:rPr>
          <w:rFonts w:ascii="HelveticaNeueLT Std" w:hAnsi="HelveticaNeueLT Std" w:cs="Arial"/>
          <w:sz w:val="24"/>
          <w:szCs w:val="24"/>
        </w:rPr>
      </w:pPr>
    </w:p>
    <w:tbl>
      <w:tblPr>
        <w:tblW w:w="8648" w:type="dxa"/>
        <w:tblCellMar>
          <w:left w:w="70" w:type="dxa"/>
          <w:right w:w="70" w:type="dxa"/>
        </w:tblCellMar>
        <w:tblLook w:val="04A0" w:firstRow="1" w:lastRow="0" w:firstColumn="1" w:lastColumn="0" w:noHBand="0" w:noVBand="1"/>
      </w:tblPr>
      <w:tblGrid>
        <w:gridCol w:w="6340"/>
        <w:gridCol w:w="1314"/>
        <w:gridCol w:w="1367"/>
      </w:tblGrid>
      <w:tr w:rsidR="003275D5" w:rsidRPr="003275D5" w:rsidTr="0035592F">
        <w:trPr>
          <w:trHeight w:val="315"/>
        </w:trPr>
        <w:tc>
          <w:tcPr>
            <w:tcW w:w="6340" w:type="dxa"/>
            <w:tcBorders>
              <w:top w:val="single" w:sz="12" w:space="0" w:color="auto"/>
              <w:left w:val="single" w:sz="12" w:space="0" w:color="auto"/>
              <w:bottom w:val="single" w:sz="12" w:space="0" w:color="auto"/>
              <w:right w:val="single" w:sz="12" w:space="0" w:color="auto"/>
            </w:tcBorders>
            <w:shd w:val="clear" w:color="000000" w:fill="D0CECE"/>
            <w:noWrap/>
            <w:vAlign w:val="center"/>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CONCEPTO</w:t>
            </w:r>
          </w:p>
        </w:tc>
        <w:tc>
          <w:tcPr>
            <w:tcW w:w="1200" w:type="dxa"/>
            <w:tcBorders>
              <w:top w:val="single" w:sz="12" w:space="0" w:color="auto"/>
              <w:left w:val="single" w:sz="12" w:space="0" w:color="auto"/>
              <w:bottom w:val="single" w:sz="12" w:space="0" w:color="auto"/>
              <w:right w:val="single" w:sz="12" w:space="0" w:color="auto"/>
            </w:tcBorders>
            <w:shd w:val="clear" w:color="000000" w:fill="D0CECE"/>
            <w:noWrap/>
            <w:vAlign w:val="center"/>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UNIDAD</w:t>
            </w:r>
          </w:p>
        </w:tc>
        <w:tc>
          <w:tcPr>
            <w:tcW w:w="1108" w:type="dxa"/>
            <w:tcBorders>
              <w:top w:val="single" w:sz="12" w:space="0" w:color="auto"/>
              <w:left w:val="single" w:sz="12" w:space="0" w:color="auto"/>
              <w:bottom w:val="single" w:sz="12" w:space="0" w:color="auto"/>
              <w:right w:val="single" w:sz="12" w:space="0" w:color="auto"/>
            </w:tcBorders>
            <w:shd w:val="clear" w:color="000000" w:fill="D0CECE"/>
            <w:noWrap/>
            <w:vAlign w:val="center"/>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CANTIDAD</w:t>
            </w:r>
          </w:p>
        </w:tc>
      </w:tr>
      <w:tr w:rsidR="003275D5" w:rsidRPr="003275D5" w:rsidTr="003275D5">
        <w:trPr>
          <w:trHeight w:val="315"/>
        </w:trPr>
        <w:tc>
          <w:tcPr>
            <w:tcW w:w="6340" w:type="dxa"/>
            <w:tcBorders>
              <w:top w:val="single" w:sz="12" w:space="0" w:color="auto"/>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rPr>
                <w:rFonts w:ascii="HelveticaNeueLT Std" w:hAnsi="HelveticaNeueLT Std" w:cs="Arial"/>
                <w:sz w:val="24"/>
                <w:szCs w:val="24"/>
              </w:rPr>
            </w:pPr>
            <w:r w:rsidRPr="003275D5">
              <w:rPr>
                <w:rFonts w:ascii="HelveticaNeueLT Std" w:hAnsi="HelveticaNeueLT Std" w:cs="Arial"/>
                <w:sz w:val="24"/>
                <w:szCs w:val="24"/>
              </w:rPr>
              <w:t>Muestreo, ensaye e informe de calidad de materiales para cuerpo de terraplén.</w:t>
            </w:r>
          </w:p>
        </w:tc>
        <w:tc>
          <w:tcPr>
            <w:tcW w:w="1200" w:type="dxa"/>
            <w:tcBorders>
              <w:top w:val="single" w:sz="12" w:space="0" w:color="auto"/>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MUESTRA</w:t>
            </w:r>
          </w:p>
        </w:tc>
        <w:tc>
          <w:tcPr>
            <w:tcW w:w="1108" w:type="dxa"/>
            <w:tcBorders>
              <w:top w:val="single" w:sz="12" w:space="0" w:color="auto"/>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4.00</w:t>
            </w:r>
          </w:p>
        </w:tc>
      </w:tr>
      <w:tr w:rsidR="003275D5" w:rsidRPr="003275D5" w:rsidTr="003275D5">
        <w:trPr>
          <w:trHeight w:val="315"/>
        </w:trPr>
        <w:tc>
          <w:tcPr>
            <w:tcW w:w="634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rPr>
                <w:rFonts w:ascii="HelveticaNeueLT Std" w:hAnsi="HelveticaNeueLT Std" w:cs="Arial"/>
                <w:sz w:val="24"/>
                <w:szCs w:val="24"/>
              </w:rPr>
            </w:pPr>
            <w:r w:rsidRPr="003275D5">
              <w:rPr>
                <w:rFonts w:ascii="HelveticaNeueLT Std" w:hAnsi="HelveticaNeueLT Std" w:cs="Arial"/>
                <w:sz w:val="24"/>
                <w:szCs w:val="24"/>
              </w:rPr>
              <w:t>Muestreo, ensaye e informe de calidad de materiales para base hidráulica.</w:t>
            </w:r>
          </w:p>
        </w:tc>
        <w:tc>
          <w:tcPr>
            <w:tcW w:w="120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MUESTRA</w:t>
            </w:r>
          </w:p>
        </w:tc>
        <w:tc>
          <w:tcPr>
            <w:tcW w:w="1108"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8.00</w:t>
            </w:r>
          </w:p>
        </w:tc>
      </w:tr>
      <w:tr w:rsidR="003275D5" w:rsidRPr="003275D5" w:rsidTr="003275D5">
        <w:trPr>
          <w:trHeight w:val="315"/>
        </w:trPr>
        <w:tc>
          <w:tcPr>
            <w:tcW w:w="634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rPr>
                <w:rFonts w:ascii="HelveticaNeueLT Std" w:hAnsi="HelveticaNeueLT Std" w:cs="Arial"/>
                <w:sz w:val="24"/>
                <w:szCs w:val="24"/>
              </w:rPr>
            </w:pPr>
            <w:r w:rsidRPr="003275D5">
              <w:rPr>
                <w:rFonts w:ascii="HelveticaNeueLT Std" w:hAnsi="HelveticaNeueLT Std" w:cs="Arial"/>
                <w:sz w:val="24"/>
                <w:szCs w:val="24"/>
              </w:rPr>
              <w:t>Muestreo, ensaye e informe de grado de compactación.</w:t>
            </w:r>
          </w:p>
        </w:tc>
        <w:tc>
          <w:tcPr>
            <w:tcW w:w="120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PRUEBA</w:t>
            </w:r>
          </w:p>
        </w:tc>
        <w:tc>
          <w:tcPr>
            <w:tcW w:w="1108"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70.00</w:t>
            </w:r>
          </w:p>
        </w:tc>
      </w:tr>
      <w:tr w:rsidR="003275D5" w:rsidRPr="003275D5" w:rsidTr="003275D5">
        <w:trPr>
          <w:trHeight w:val="315"/>
        </w:trPr>
        <w:tc>
          <w:tcPr>
            <w:tcW w:w="634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rPr>
                <w:rFonts w:ascii="HelveticaNeueLT Std" w:hAnsi="HelveticaNeueLT Std" w:cs="Arial"/>
                <w:sz w:val="24"/>
                <w:szCs w:val="24"/>
              </w:rPr>
            </w:pPr>
            <w:r w:rsidRPr="003275D5">
              <w:rPr>
                <w:rFonts w:ascii="HelveticaNeueLT Std" w:hAnsi="HelveticaNeueLT Std" w:cs="Arial"/>
                <w:sz w:val="24"/>
                <w:szCs w:val="24"/>
              </w:rPr>
              <w:t>Muestreo, ensaye e informe de calidad de concreto hidráulico.</w:t>
            </w:r>
          </w:p>
        </w:tc>
        <w:tc>
          <w:tcPr>
            <w:tcW w:w="120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MUESTRA</w:t>
            </w:r>
          </w:p>
        </w:tc>
        <w:tc>
          <w:tcPr>
            <w:tcW w:w="1108"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15.00</w:t>
            </w:r>
          </w:p>
        </w:tc>
      </w:tr>
      <w:tr w:rsidR="003275D5" w:rsidRPr="003275D5" w:rsidTr="003275D5">
        <w:trPr>
          <w:trHeight w:val="315"/>
        </w:trPr>
        <w:tc>
          <w:tcPr>
            <w:tcW w:w="634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rPr>
                <w:rFonts w:ascii="HelveticaNeueLT Std" w:hAnsi="HelveticaNeueLT Std" w:cs="Arial"/>
                <w:sz w:val="24"/>
                <w:szCs w:val="24"/>
              </w:rPr>
            </w:pPr>
            <w:r w:rsidRPr="003275D5">
              <w:rPr>
                <w:rFonts w:ascii="HelveticaNeueLT Std" w:hAnsi="HelveticaNeueLT Std" w:cs="Arial"/>
                <w:sz w:val="24"/>
                <w:szCs w:val="24"/>
              </w:rPr>
              <w:t>Revisión de diseño Marshall para carpeta asfáltica.</w:t>
            </w:r>
          </w:p>
        </w:tc>
        <w:tc>
          <w:tcPr>
            <w:tcW w:w="120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PRUEBA</w:t>
            </w:r>
          </w:p>
        </w:tc>
        <w:tc>
          <w:tcPr>
            <w:tcW w:w="1108"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1.00</w:t>
            </w:r>
          </w:p>
        </w:tc>
      </w:tr>
      <w:tr w:rsidR="003275D5" w:rsidRPr="003275D5" w:rsidTr="003275D5">
        <w:trPr>
          <w:trHeight w:val="315"/>
        </w:trPr>
        <w:tc>
          <w:tcPr>
            <w:tcW w:w="634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rPr>
                <w:rFonts w:ascii="HelveticaNeueLT Std" w:hAnsi="HelveticaNeueLT Std" w:cs="Arial"/>
                <w:sz w:val="24"/>
                <w:szCs w:val="24"/>
              </w:rPr>
            </w:pPr>
            <w:r w:rsidRPr="003275D5">
              <w:rPr>
                <w:rFonts w:ascii="HelveticaNeueLT Std" w:hAnsi="HelveticaNeueLT Std" w:cs="Arial"/>
                <w:sz w:val="24"/>
                <w:szCs w:val="24"/>
              </w:rPr>
              <w:pict>
                <v:polyline id="Freeform 6" o:spid="_x0000_s1031" style="position:absolute;z-index:-251649024;visibility:visible;mso-wrap-style:square;mso-width-percent:0;mso-height-percent:0;mso-wrap-distance-left:9pt;mso-wrap-distance-top:0;mso-wrap-distance-right:9pt;mso-wrap-distance-bottom:0;mso-position-horizontal-relative:page;mso-position-vertical-relative:text;mso-width-percent:0;mso-height-percent:0;mso-width-relative:page;mso-height-relative:page;v-text-anchor:top" points="266pt,18.15pt,87.1pt,18.15pt,87.1pt,28.45pt,87.1pt,59.55pt,266pt,59.55pt,266pt,28.45pt,266pt,18.15pt" coordsize="3579,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" fillcolor="yellow" stroked="f">
                  <v:path arrowok="t" o:connecttype="custom" o:connectlocs="2272030,-1305560;0,-1305560;0,-1174750;0,-1174750;0,-779780;2272030,-779780;2272030,-1174750;2272030,-1305560" o:connectangles="0,0,0,0,0,0,0,0"/>
                  <w10:wrap anchorx="page"/>
                </v:polyline>
              </w:pict>
            </w:r>
            <w:r w:rsidRPr="003275D5">
              <w:rPr>
                <w:rFonts w:ascii="HelveticaNeueLT Std" w:hAnsi="HelveticaNeueLT Std" w:cs="Arial"/>
                <w:sz w:val="24"/>
                <w:szCs w:val="24"/>
              </w:rPr>
              <w:t>Muestreo, ensaye e informe de calidad de cementos asfálticos PG 76-22 modificado.</w:t>
            </w:r>
          </w:p>
        </w:tc>
        <w:tc>
          <w:tcPr>
            <w:tcW w:w="120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MUESTRA</w:t>
            </w:r>
          </w:p>
        </w:tc>
        <w:tc>
          <w:tcPr>
            <w:tcW w:w="1108"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1.00</w:t>
            </w:r>
          </w:p>
        </w:tc>
      </w:tr>
      <w:tr w:rsidR="003275D5" w:rsidRPr="003275D5" w:rsidTr="003275D5">
        <w:trPr>
          <w:trHeight w:val="315"/>
        </w:trPr>
        <w:tc>
          <w:tcPr>
            <w:tcW w:w="634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rPr>
                <w:rFonts w:ascii="HelveticaNeueLT Std" w:hAnsi="HelveticaNeueLT Std" w:cs="Arial"/>
                <w:sz w:val="24"/>
                <w:szCs w:val="24"/>
              </w:rPr>
            </w:pPr>
            <w:r w:rsidRPr="003275D5">
              <w:rPr>
                <w:rFonts w:ascii="HelveticaNeueLT Std" w:hAnsi="HelveticaNeueLT Std" w:cs="Arial"/>
                <w:sz w:val="24"/>
                <w:szCs w:val="24"/>
              </w:rPr>
              <w:pict>
                <v:line id="Line 7" o:spid="_x0000_s1032" style="position:absolute;z-index:-251650048;visibility:visible;mso-wrap-style:square;mso-width-percent:0;mso-height-percent:0;mso-wrap-distance-left:9pt;mso-wrap-distance-top:0;mso-wrap-distance-right:9pt;mso-wrap-distance-bottom:0;mso-position-horizontal-relative:page;mso-position-vertical-relative:text;mso-width-percent:0;mso-height-percent:0;mso-width-relative:page;mso-height-relative:page" from="33.7pt,25.65pt" to="33.7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" strokecolor="yellow" strokeweight="4.56pt">
                  <w10:wrap anchorx="page"/>
                </v:line>
              </w:pict>
            </w:r>
            <w:r w:rsidRPr="003275D5">
              <w:rPr>
                <w:rFonts w:ascii="HelveticaNeueLT Std" w:hAnsi="HelveticaNeueLT Std" w:cs="Arial"/>
                <w:sz w:val="24"/>
                <w:szCs w:val="24"/>
              </w:rPr>
              <w:t>Muestreo, ensaye e informe de calidad de mezcla de carpeta asfáltica.</w:t>
            </w:r>
          </w:p>
        </w:tc>
        <w:tc>
          <w:tcPr>
            <w:tcW w:w="1200"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pict>
                <v:polyline id="Freeform 5" o:spid="_x0000_s1030" style="position:absolute;left:0;text-align:left;z-index:-251648000;visibility:visible;mso-wrap-style:square;mso-width-percent:0;mso-height-percent:0;mso-wrap-distance-left:9pt;mso-wrap-distance-top:0;mso-wrap-distance-right:9pt;mso-wrap-distance-bottom:0;mso-position-horizontal-relative:page;mso-position-vertical-relative:text;mso-width-percent:0;mso-height-percent:0;mso-width-relative:page;mso-height-relative:page;v-text-anchor:top" points="107.6pt,-9pt,10.25pt,-9pt,10.25pt,1.3pt,10.25pt,1.55pt,10.25pt,11.9pt,107.6pt,11.9pt,107.6pt,1.55pt,107.6pt,1.3pt,107.6pt,-9pt" coordsize="1947,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" fillcolor="yellow" stroked="f">
                  <v:path arrowok="t" o:connecttype="custom" o:connectlocs="1236345,-1176020;0,-1176020;0,-1045210;0,-1042035;0,-910590;1236345,-910590;1236345,-1042035;1236345,-1045210;1236345,-1176020" o:connectangles="0,0,0,0,0,0,0,0,0"/>
                  <w10:wrap anchorx="page"/>
                </v:polyline>
              </w:pict>
            </w:r>
            <w:r w:rsidRPr="003275D5">
              <w:rPr>
                <w:rFonts w:ascii="HelveticaNeueLT Std" w:hAnsi="HelveticaNeueLT Std" w:cs="Arial"/>
                <w:sz w:val="24"/>
                <w:szCs w:val="24"/>
              </w:rPr>
              <w:t>MUESTRA</w:t>
            </w:r>
          </w:p>
        </w:tc>
        <w:tc>
          <w:tcPr>
            <w:tcW w:w="1108" w:type="dxa"/>
            <w:tcBorders>
              <w:top w:val="nil"/>
              <w:left w:val="single" w:sz="12" w:space="0" w:color="auto"/>
              <w:bottom w:val="single" w:sz="4"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2.00</w:t>
            </w:r>
          </w:p>
        </w:tc>
      </w:tr>
      <w:tr w:rsidR="003275D5" w:rsidRPr="003275D5" w:rsidTr="003275D5">
        <w:trPr>
          <w:trHeight w:val="315"/>
        </w:trPr>
        <w:tc>
          <w:tcPr>
            <w:tcW w:w="6340" w:type="dxa"/>
            <w:tcBorders>
              <w:top w:val="nil"/>
              <w:left w:val="single" w:sz="12" w:space="0" w:color="auto"/>
              <w:bottom w:val="single" w:sz="12" w:space="0" w:color="auto"/>
              <w:right w:val="single" w:sz="12" w:space="0" w:color="auto"/>
            </w:tcBorders>
            <w:shd w:val="clear" w:color="auto" w:fill="FFFFFF"/>
            <w:noWrap/>
            <w:vAlign w:val="bottom"/>
            <w:hideMark/>
          </w:tcPr>
          <w:p w:rsidR="003275D5" w:rsidRPr="003275D5" w:rsidRDefault="003275D5" w:rsidP="003275D5">
            <w:pPr>
              <w:rPr>
                <w:rFonts w:ascii="HelveticaNeueLT Std" w:hAnsi="HelveticaNeueLT Std" w:cs="Arial"/>
                <w:sz w:val="24"/>
                <w:szCs w:val="24"/>
              </w:rPr>
            </w:pPr>
            <w:r w:rsidRPr="003275D5">
              <w:rPr>
                <w:rFonts w:ascii="HelveticaNeueLT Std" w:hAnsi="HelveticaNeueLT Std" w:cs="Arial"/>
                <w:sz w:val="24"/>
                <w:szCs w:val="24"/>
              </w:rPr>
              <w:t>Muestreo, ensaye e informe de grado de compactación y espesor en carpeta asfáltica.</w:t>
            </w:r>
          </w:p>
        </w:tc>
        <w:tc>
          <w:tcPr>
            <w:tcW w:w="1200" w:type="dxa"/>
            <w:tcBorders>
              <w:top w:val="nil"/>
              <w:left w:val="single" w:sz="12" w:space="0" w:color="auto"/>
              <w:bottom w:val="single" w:sz="12"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MUESTRA</w:t>
            </w:r>
          </w:p>
        </w:tc>
        <w:tc>
          <w:tcPr>
            <w:tcW w:w="1108" w:type="dxa"/>
            <w:tcBorders>
              <w:top w:val="nil"/>
              <w:left w:val="single" w:sz="12" w:space="0" w:color="auto"/>
              <w:bottom w:val="single" w:sz="12" w:space="0" w:color="auto"/>
              <w:right w:val="single" w:sz="12" w:space="0" w:color="auto"/>
            </w:tcBorders>
            <w:shd w:val="clear" w:color="auto" w:fill="FFFFFF"/>
            <w:noWrap/>
            <w:vAlign w:val="bottom"/>
            <w:hideMark/>
          </w:tcPr>
          <w:p w:rsidR="003275D5" w:rsidRPr="003275D5" w:rsidRDefault="003275D5" w:rsidP="003275D5">
            <w:pPr>
              <w:jc w:val="center"/>
              <w:rPr>
                <w:rFonts w:ascii="HelveticaNeueLT Std" w:hAnsi="HelveticaNeueLT Std" w:cs="Arial"/>
                <w:sz w:val="24"/>
                <w:szCs w:val="24"/>
              </w:rPr>
            </w:pPr>
            <w:r w:rsidRPr="003275D5">
              <w:rPr>
                <w:rFonts w:ascii="HelveticaNeueLT Std" w:hAnsi="HelveticaNeueLT Std" w:cs="Arial"/>
                <w:sz w:val="24"/>
                <w:szCs w:val="24"/>
              </w:rPr>
              <w:t>15.00</w:t>
            </w:r>
          </w:p>
        </w:tc>
      </w:tr>
    </w:tbl>
    <w:p w:rsidR="00863977" w:rsidRPr="001B3158" w:rsidRDefault="00863977" w:rsidP="003275D5">
      <w:pPr>
        <w:widowControl w:val="0"/>
        <w:autoSpaceDE w:val="0"/>
        <w:autoSpaceDN w:val="0"/>
        <w:spacing w:before="90"/>
        <w:ind w:right="88"/>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bookmarkEnd w:id="0"/>
    <w:p w:rsidR="006D6129" w:rsidRPr="001B3158" w:rsidRDefault="006D6129" w:rsidP="00D91700">
      <w:pPr>
        <w:spacing w:before="120" w:after="120" w:line="220" w:lineRule="exact"/>
        <w:ind w:right="57"/>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rsidR="00D91700" w:rsidRPr="001B3158" w:rsidRDefault="00D91700" w:rsidP="00D91700">
      <w:pPr>
        <w:ind w:left="1843" w:hanging="1843"/>
        <w:jc w:val="both"/>
        <w:rPr>
          <w:rFonts w:ascii="HelveticaNeueLT Std" w:hAnsi="HelveticaNeueLT Std" w:cs="Arial"/>
          <w:b/>
          <w:sz w:val="24"/>
          <w:szCs w:val="24"/>
        </w:rPr>
      </w:pPr>
    </w:p>
    <w:p w:rsidR="00863977" w:rsidRPr="005D0992" w:rsidRDefault="00863977" w:rsidP="00863977">
      <w:pPr>
        <w:widowControl w:val="0"/>
        <w:autoSpaceDE w:val="0"/>
        <w:autoSpaceDN w:val="0"/>
        <w:ind w:right="88"/>
        <w:jc w:val="both"/>
        <w:rPr>
          <w:rFonts w:ascii="HelveticaNeueLT Std" w:hAnsi="HelveticaNeueLT Std" w:cs="Arial"/>
          <w:sz w:val="24"/>
          <w:szCs w:val="24"/>
        </w:rPr>
      </w:pPr>
      <w:r w:rsidRPr="00863977">
        <w:rPr>
          <w:rFonts w:eastAsia="Times New Roman"/>
          <w:b/>
          <w:spacing w:val="-4"/>
          <w:lang w:val="es-MX" w:eastAsia="en-US"/>
        </w:rPr>
        <w:t xml:space="preserve"> </w:t>
      </w:r>
      <w:r w:rsidRPr="005D0992">
        <w:rPr>
          <w:rFonts w:ascii="HelveticaNeueLT Std" w:hAnsi="HelveticaNeueLT Std" w:cs="Arial"/>
          <w:sz w:val="24"/>
          <w:szCs w:val="24"/>
        </w:rPr>
        <w:t>Relación de los contratos de trabajos similares a los de LA CONVOCATORIA de LA LICITACIÓN en los que sea comprobable su participación, que haya celebrado tanto con la Administración Pública Federal, Estatal o Municipal, con los que acredite la experiencia y capacidad técnica de EL LICITANTE en este tipo de obras objeto de LA LICITACIÓN. Contendrá el nombre o denominación de la contratante; domicilio y teléfono de los responsables de los trabajos; descripción de las obras, importes totales, importes ejercidos o por ejercer y las fechas previstas de terminaciones, según sea el caso.</w:t>
      </w:r>
    </w:p>
    <w:p w:rsidR="00863977" w:rsidRPr="005D0992" w:rsidRDefault="00863977" w:rsidP="00863977">
      <w:pPr>
        <w:widowControl w:val="0"/>
        <w:autoSpaceDE w:val="0"/>
        <w:autoSpaceDN w:val="0"/>
        <w:ind w:right="88"/>
        <w:rPr>
          <w:rFonts w:ascii="HelveticaNeueLT Std" w:hAnsi="HelveticaNeueLT Std" w:cs="Arial"/>
          <w:sz w:val="24"/>
          <w:szCs w:val="24"/>
        </w:rPr>
      </w:pPr>
    </w:p>
    <w:p w:rsidR="00863977" w:rsidRPr="005D0992" w:rsidRDefault="00863977" w:rsidP="00863977">
      <w:pPr>
        <w:widowControl w:val="0"/>
        <w:autoSpaceDE w:val="0"/>
        <w:autoSpaceDN w:val="0"/>
        <w:ind w:right="88"/>
        <w:jc w:val="both"/>
        <w:rPr>
          <w:rFonts w:ascii="HelveticaNeueLT Std" w:hAnsi="HelveticaNeueLT Std" w:cs="Arial"/>
          <w:sz w:val="24"/>
          <w:szCs w:val="24"/>
        </w:rPr>
      </w:pPr>
      <w:r w:rsidRPr="005D0992">
        <w:rPr>
          <w:rFonts w:ascii="HelveticaNeueLT Std" w:hAnsi="HelveticaNeueLT Std" w:cs="Arial"/>
          <w:sz w:val="24"/>
          <w:szCs w:val="24"/>
        </w:rPr>
        <w:t>Los contratos que serán evaluados para el otorgamiento de puntos son los de la o las categoría(s) que se señala(n) a continuación, y deberán cumplir con lo solicitado:</w:t>
      </w:r>
    </w:p>
    <w:p w:rsidR="00863977" w:rsidRPr="005D0992" w:rsidRDefault="00863977" w:rsidP="00863977">
      <w:pPr>
        <w:widowControl w:val="0"/>
        <w:autoSpaceDE w:val="0"/>
        <w:autoSpaceDN w:val="0"/>
        <w:spacing w:before="7"/>
        <w:ind w:right="88"/>
        <w:rPr>
          <w:rFonts w:ascii="HelveticaNeueLT Std" w:hAnsi="HelveticaNeueLT Std" w:cs="Arial"/>
          <w:sz w:val="24"/>
          <w:szCs w:val="24"/>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74"/>
        <w:gridCol w:w="2595"/>
      </w:tblGrid>
      <w:tr w:rsidR="00863977" w:rsidRPr="005D0992" w:rsidTr="005D0992">
        <w:trPr>
          <w:trHeight w:hRule="exact" w:val="1101"/>
        </w:trPr>
        <w:tc>
          <w:tcPr>
            <w:tcW w:w="7074" w:type="dxa"/>
            <w:shd w:val="clear" w:color="auto" w:fill="DFDFDF"/>
          </w:tcPr>
          <w:p w:rsidR="00863977" w:rsidRPr="005D0992" w:rsidRDefault="00863977" w:rsidP="00863977">
            <w:pPr>
              <w:spacing w:line="228" w:lineRule="exact"/>
              <w:ind w:right="88"/>
              <w:jc w:val="center"/>
              <w:rPr>
                <w:rFonts w:ascii="HelveticaNeueLT Std" w:eastAsia="MS Mincho" w:hAnsi="HelveticaNeueLT Std" w:cs="Arial"/>
                <w:sz w:val="24"/>
                <w:szCs w:val="24"/>
                <w:lang w:eastAsia="es-ES"/>
              </w:rPr>
            </w:pPr>
            <w:r w:rsidRPr="005D0992">
              <w:rPr>
                <w:rFonts w:ascii="HelveticaNeueLT Std" w:eastAsia="MS Mincho" w:hAnsi="HelveticaNeueLT Std" w:cs="Arial"/>
                <w:sz w:val="24"/>
                <w:szCs w:val="24"/>
                <w:lang w:eastAsia="es-ES"/>
              </w:rPr>
              <w:t>Descripción de los trabajos que serán evaluados.</w:t>
            </w:r>
          </w:p>
          <w:p w:rsidR="00863977" w:rsidRPr="005D0992" w:rsidRDefault="00863977" w:rsidP="00863977">
            <w:pPr>
              <w:spacing w:before="4" w:line="228" w:lineRule="exact"/>
              <w:ind w:right="88"/>
              <w:jc w:val="center"/>
              <w:rPr>
                <w:rFonts w:ascii="HelveticaNeueLT Std" w:eastAsia="MS Mincho" w:hAnsi="HelveticaNeueLT Std" w:cs="Arial"/>
                <w:sz w:val="24"/>
                <w:szCs w:val="24"/>
                <w:lang w:eastAsia="es-ES"/>
              </w:rPr>
            </w:pPr>
            <w:r w:rsidRPr="005D0992">
              <w:rPr>
                <w:rFonts w:ascii="HelveticaNeueLT Std" w:eastAsia="MS Mincho" w:hAnsi="HelveticaNeueLT Std" w:cs="Arial"/>
                <w:sz w:val="24"/>
                <w:szCs w:val="24"/>
                <w:lang w:eastAsia="es-ES"/>
              </w:rPr>
              <w:t>(Solamente está(s) categoría(s) serán consideradas para evaluación y puntaje en esta CONVOCATORIA).</w:t>
            </w:r>
          </w:p>
        </w:tc>
        <w:tc>
          <w:tcPr>
            <w:tcW w:w="2595" w:type="dxa"/>
            <w:shd w:val="clear" w:color="auto" w:fill="DFDFDF"/>
          </w:tcPr>
          <w:p w:rsidR="00863977" w:rsidRPr="005D0992" w:rsidRDefault="00863977" w:rsidP="00863977">
            <w:pPr>
              <w:ind w:right="88" w:hanging="5"/>
              <w:jc w:val="center"/>
              <w:rPr>
                <w:rFonts w:ascii="HelveticaNeueLT Std" w:eastAsia="MS Mincho" w:hAnsi="HelveticaNeueLT Std" w:cs="Arial"/>
                <w:sz w:val="24"/>
                <w:szCs w:val="24"/>
                <w:lang w:eastAsia="es-ES"/>
              </w:rPr>
            </w:pPr>
            <w:r w:rsidRPr="005D0992">
              <w:rPr>
                <w:rFonts w:ascii="HelveticaNeueLT Std" w:eastAsia="MS Mincho" w:hAnsi="HelveticaNeueLT Std" w:cs="Arial"/>
                <w:sz w:val="24"/>
                <w:szCs w:val="24"/>
                <w:lang w:eastAsia="es-ES"/>
              </w:rPr>
              <w:t>Importe mínimo por cada contrato, (IVA incluido, mdp)</w:t>
            </w:r>
          </w:p>
        </w:tc>
      </w:tr>
    </w:tbl>
    <w:p w:rsidR="00863977" w:rsidRPr="005D0992" w:rsidRDefault="00863977" w:rsidP="00863977">
      <w:pPr>
        <w:widowControl w:val="0"/>
        <w:autoSpaceDE w:val="0"/>
        <w:autoSpaceDN w:val="0"/>
        <w:ind w:right="88"/>
        <w:rPr>
          <w:rFonts w:ascii="HelveticaNeueLT Std" w:hAnsi="HelveticaNeueLT Std" w:cs="Arial"/>
          <w:sz w:val="24"/>
          <w:szCs w:val="24"/>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74"/>
        <w:gridCol w:w="1885"/>
      </w:tblGrid>
      <w:tr w:rsidR="00863977" w:rsidRPr="005D0992" w:rsidTr="005D0992">
        <w:trPr>
          <w:trHeight w:hRule="exact" w:val="1579"/>
        </w:trPr>
        <w:tc>
          <w:tcPr>
            <w:tcW w:w="7074" w:type="dxa"/>
          </w:tcPr>
          <w:p w:rsidR="00863977" w:rsidRPr="005D0992" w:rsidRDefault="00863977" w:rsidP="00863977">
            <w:pPr>
              <w:ind w:right="88"/>
              <w:rPr>
                <w:rFonts w:ascii="HelveticaNeueLT Std" w:eastAsia="MS Mincho" w:hAnsi="HelveticaNeueLT Std" w:cs="Arial"/>
                <w:sz w:val="24"/>
                <w:szCs w:val="24"/>
                <w:lang w:eastAsia="es-ES"/>
              </w:rPr>
            </w:pPr>
            <w:r w:rsidRPr="005D0992">
              <w:rPr>
                <w:rFonts w:ascii="HelveticaNeueLT Std" w:eastAsia="MS Mincho" w:hAnsi="HelveticaNeueLT Std" w:cs="Arial"/>
                <w:sz w:val="24"/>
                <w:szCs w:val="24"/>
                <w:lang w:eastAsia="es-ES"/>
              </w:rPr>
              <w:t>Supervisión de Construcción de Carretera Nueva o Modernización de Carretera o Ampliación de Carretera, relativa a la: Categoría CMA. Solamente esta categoría será considerada para evaluación y puntaje en esta CONVOCATORIA.</w:t>
            </w:r>
          </w:p>
        </w:tc>
        <w:tc>
          <w:tcPr>
            <w:tcW w:w="1885" w:type="dxa"/>
          </w:tcPr>
          <w:p w:rsidR="00863977" w:rsidRPr="005D0992" w:rsidRDefault="00863977" w:rsidP="00863977">
            <w:pPr>
              <w:spacing w:before="7"/>
              <w:ind w:right="88"/>
              <w:rPr>
                <w:rFonts w:ascii="HelveticaNeueLT Std" w:eastAsia="MS Mincho" w:hAnsi="HelveticaNeueLT Std" w:cs="Arial"/>
                <w:sz w:val="24"/>
                <w:szCs w:val="24"/>
                <w:lang w:eastAsia="es-ES"/>
              </w:rPr>
            </w:pPr>
          </w:p>
          <w:p w:rsidR="00863977" w:rsidRPr="005D0992" w:rsidRDefault="00863977" w:rsidP="00863977">
            <w:pPr>
              <w:ind w:right="88"/>
              <w:jc w:val="center"/>
              <w:rPr>
                <w:rFonts w:ascii="HelveticaNeueLT Std" w:eastAsia="MS Mincho" w:hAnsi="HelveticaNeueLT Std" w:cs="Arial"/>
                <w:sz w:val="24"/>
                <w:szCs w:val="24"/>
                <w:lang w:eastAsia="es-ES"/>
              </w:rPr>
            </w:pPr>
            <w:r w:rsidRPr="005D0992">
              <w:rPr>
                <w:rFonts w:ascii="HelveticaNeueLT Std" w:eastAsia="MS Mincho" w:hAnsi="HelveticaNeueLT Std" w:cs="Arial"/>
                <w:sz w:val="24"/>
                <w:szCs w:val="24"/>
                <w:lang w:eastAsia="es-ES"/>
              </w:rPr>
              <w:t>2.00</w:t>
            </w:r>
          </w:p>
        </w:tc>
      </w:tr>
    </w:tbl>
    <w:p w:rsidR="00863977" w:rsidRPr="005D0992" w:rsidRDefault="00863977" w:rsidP="00863977">
      <w:pPr>
        <w:widowControl w:val="0"/>
        <w:autoSpaceDE w:val="0"/>
        <w:autoSpaceDN w:val="0"/>
        <w:ind w:right="88"/>
        <w:rPr>
          <w:rFonts w:ascii="HelveticaNeueLT Std" w:hAnsi="HelveticaNeueLT Std" w:cs="Arial"/>
          <w:sz w:val="24"/>
          <w:szCs w:val="24"/>
        </w:rPr>
      </w:pPr>
    </w:p>
    <w:p w:rsidR="00863977" w:rsidRPr="005D0992" w:rsidRDefault="00863977" w:rsidP="00863977">
      <w:pPr>
        <w:widowControl w:val="0"/>
        <w:autoSpaceDE w:val="0"/>
        <w:autoSpaceDN w:val="0"/>
        <w:ind w:right="88"/>
        <w:jc w:val="both"/>
        <w:rPr>
          <w:rFonts w:ascii="HelveticaNeueLT Std" w:hAnsi="HelveticaNeueLT Std" w:cs="Arial"/>
          <w:sz w:val="24"/>
          <w:szCs w:val="24"/>
        </w:rPr>
      </w:pPr>
      <w:r w:rsidRPr="005D0992">
        <w:rPr>
          <w:rFonts w:ascii="HelveticaNeueLT Std" w:hAnsi="HelveticaNeueLT Std" w:cs="Arial"/>
          <w:sz w:val="24"/>
          <w:szCs w:val="24"/>
        </w:rPr>
        <w:t>Para demostrar la experiencia, la empresa deberá contar con mínimo 3 contratos en los últimos 5 años referentes a trabajos de supervisión externa de construcción de infraestructura carretera, los cuales deberán ser de montos no menores a $2,000,000 (dos millones de pesos M.N.) incluido el Impuesto al Valor Agregado. Para acreditarlos deberá anexar copia simple del contrato y acta entrega de recepción. No se aceptarán trabajos subcontratados.</w:t>
      </w:r>
    </w:p>
    <w:p w:rsidR="00863977" w:rsidRPr="005D0992" w:rsidRDefault="00863977" w:rsidP="00863977">
      <w:pPr>
        <w:widowControl w:val="0"/>
        <w:autoSpaceDE w:val="0"/>
        <w:autoSpaceDN w:val="0"/>
        <w:spacing w:before="6"/>
        <w:ind w:right="88"/>
        <w:rPr>
          <w:rFonts w:ascii="HelveticaNeueLT Std" w:hAnsi="HelveticaNeueLT Std" w:cs="Arial"/>
          <w:sz w:val="24"/>
          <w:szCs w:val="24"/>
        </w:rPr>
      </w:pPr>
    </w:p>
    <w:p w:rsidR="00863977" w:rsidRPr="005D0992" w:rsidRDefault="00863977" w:rsidP="00863977">
      <w:pPr>
        <w:widowControl w:val="0"/>
        <w:autoSpaceDE w:val="0"/>
        <w:autoSpaceDN w:val="0"/>
        <w:spacing w:before="91"/>
        <w:ind w:right="88"/>
        <w:jc w:val="both"/>
        <w:rPr>
          <w:rFonts w:ascii="HelveticaNeueLT Std" w:hAnsi="HelveticaNeueLT Std" w:cs="Arial"/>
          <w:sz w:val="24"/>
          <w:szCs w:val="24"/>
        </w:rPr>
      </w:pPr>
      <w:r w:rsidRPr="005D0992">
        <w:rPr>
          <w:rFonts w:ascii="HelveticaNeueLT Std" w:hAnsi="HelveticaNeueLT Std" w:cs="Arial"/>
          <w:sz w:val="24"/>
          <w:szCs w:val="24"/>
        </w:rPr>
        <w:t>EL LICITANTE que presente contratos adjudicados en asociación o participación conjunta, para efectos del cumplimiento del monto mínimo por contrato requerido por LA CONVOCANTE, solo se tomará en cuenta el importe de los trabajos que EL LICITANTE participante en LA LICITACIÓN se obligó a realizar en dicho contrato adjudicado, para lo cual deberá presentar el convenio de proposición conjunta respectivo.</w:t>
      </w:r>
    </w:p>
    <w:p w:rsidR="00863977" w:rsidRPr="005D0992" w:rsidRDefault="00863977" w:rsidP="00863977">
      <w:pPr>
        <w:widowControl w:val="0"/>
        <w:autoSpaceDE w:val="0"/>
        <w:autoSpaceDN w:val="0"/>
        <w:spacing w:before="1"/>
        <w:ind w:right="88"/>
        <w:rPr>
          <w:rFonts w:ascii="HelveticaNeueLT Std" w:hAnsi="HelveticaNeueLT Std" w:cs="Arial"/>
          <w:sz w:val="24"/>
          <w:szCs w:val="24"/>
        </w:rPr>
      </w:pPr>
    </w:p>
    <w:p w:rsidR="00863977" w:rsidRPr="005D0992" w:rsidRDefault="00863977" w:rsidP="00863977">
      <w:pPr>
        <w:widowControl w:val="0"/>
        <w:autoSpaceDE w:val="0"/>
        <w:autoSpaceDN w:val="0"/>
        <w:ind w:right="88"/>
        <w:jc w:val="both"/>
        <w:rPr>
          <w:rFonts w:ascii="HelveticaNeueLT Std" w:hAnsi="HelveticaNeueLT Std" w:cs="Arial"/>
          <w:sz w:val="24"/>
          <w:szCs w:val="24"/>
        </w:rPr>
      </w:pPr>
      <w:r w:rsidRPr="005D0992">
        <w:rPr>
          <w:rFonts w:ascii="HelveticaNeueLT Std" w:hAnsi="HelveticaNeueLT Std" w:cs="Arial"/>
          <w:sz w:val="24"/>
          <w:szCs w:val="24"/>
        </w:rPr>
        <w:t>EL LICITANTE, para acreditar el importe mínimo por contrato señalado anteriormente, no podrá sumar los importes sin IVA de dos (2) contratos de la(s) categoría(s) solicitadas. En su caso, LA CONVOCANTE tomará en cuenta dicha sumatoria de importes de contratos para evaluación y otorgamiento de puntajes, siempre y cuando estos contratos cumplan con los requisitos establecidos en el Método de Evaluación de Propuestas por el Mecanismo de Puntos FORMA MVP 01.</w:t>
      </w:r>
    </w:p>
    <w:p w:rsidR="00863977" w:rsidRPr="005D0992" w:rsidRDefault="00863977" w:rsidP="00863977">
      <w:pPr>
        <w:widowControl w:val="0"/>
        <w:autoSpaceDE w:val="0"/>
        <w:autoSpaceDN w:val="0"/>
        <w:ind w:right="88"/>
        <w:rPr>
          <w:rFonts w:ascii="HelveticaNeueLT Std" w:hAnsi="HelveticaNeueLT Std" w:cs="Arial"/>
          <w:sz w:val="24"/>
          <w:szCs w:val="24"/>
        </w:rPr>
      </w:pPr>
    </w:p>
    <w:p w:rsidR="00863977" w:rsidRPr="005D0992" w:rsidRDefault="00863977" w:rsidP="00863977">
      <w:pPr>
        <w:widowControl w:val="0"/>
        <w:autoSpaceDE w:val="0"/>
        <w:autoSpaceDN w:val="0"/>
        <w:ind w:right="88"/>
        <w:jc w:val="both"/>
        <w:rPr>
          <w:rFonts w:ascii="HelveticaNeueLT Std" w:hAnsi="HelveticaNeueLT Std" w:cs="Arial"/>
          <w:sz w:val="24"/>
          <w:szCs w:val="24"/>
        </w:rPr>
      </w:pPr>
      <w:r w:rsidRPr="005D0992">
        <w:rPr>
          <w:rFonts w:ascii="HelveticaNeueLT Std" w:hAnsi="HelveticaNeueLT Std" w:cs="Arial"/>
          <w:sz w:val="24"/>
          <w:szCs w:val="24"/>
        </w:rPr>
        <w:t>EL LICITANTE deberá presentar el escrito donde manifieste bajo protesta de decir verdad los trabajos que, en su caso subcontratará, conforme a los autorizados por LA DEPENDENCIA señalados en la BASE OCTAVA de LA CONVOCATORIA. FORMATO LIBRE.</w:t>
      </w:r>
    </w:p>
    <w:p w:rsidR="00863977" w:rsidRPr="005D0992" w:rsidRDefault="00863977" w:rsidP="00863977">
      <w:pPr>
        <w:widowControl w:val="0"/>
        <w:autoSpaceDE w:val="0"/>
        <w:autoSpaceDN w:val="0"/>
        <w:spacing w:before="9"/>
        <w:ind w:right="88"/>
        <w:rPr>
          <w:rFonts w:ascii="HelveticaNeueLT Std" w:hAnsi="HelveticaNeueLT Std" w:cs="Arial"/>
          <w:sz w:val="24"/>
          <w:szCs w:val="24"/>
        </w:rPr>
      </w:pPr>
    </w:p>
    <w:p w:rsidR="00863977" w:rsidRPr="005D0992" w:rsidRDefault="00863977" w:rsidP="00863977">
      <w:pPr>
        <w:widowControl w:val="0"/>
        <w:autoSpaceDE w:val="0"/>
        <w:autoSpaceDN w:val="0"/>
        <w:ind w:right="88"/>
        <w:jc w:val="both"/>
        <w:rPr>
          <w:rFonts w:ascii="HelveticaNeueLT Std" w:hAnsi="HelveticaNeueLT Std" w:cs="Arial"/>
          <w:sz w:val="24"/>
          <w:szCs w:val="24"/>
        </w:rPr>
      </w:pPr>
      <w:r w:rsidRPr="005D0992">
        <w:rPr>
          <w:rFonts w:ascii="HelveticaNeueLT Std" w:hAnsi="HelveticaNeueLT Std" w:cs="Arial"/>
          <w:sz w:val="24"/>
          <w:szCs w:val="24"/>
        </w:rPr>
        <w:t>En LA CONVOCATORIA, LA DEPENDENCIA indicará a EL CONTRATISTA que podrá subcontratar el Control de Calidad de los trabajos que se licitan, con cualquier persona o de empresas estratificadas como MIPYMES; o bien, realizarlo con medios propios.</w:t>
      </w:r>
    </w:p>
    <w:p w:rsidR="00863977" w:rsidRPr="005D0992" w:rsidRDefault="00863977" w:rsidP="00863977">
      <w:pPr>
        <w:widowControl w:val="0"/>
        <w:autoSpaceDE w:val="0"/>
        <w:autoSpaceDN w:val="0"/>
        <w:ind w:right="88"/>
        <w:rPr>
          <w:rFonts w:ascii="HelveticaNeueLT Std" w:hAnsi="HelveticaNeueLT Std" w:cs="Arial"/>
          <w:sz w:val="24"/>
          <w:szCs w:val="24"/>
        </w:rPr>
      </w:pPr>
    </w:p>
    <w:p w:rsidR="00863977" w:rsidRPr="005D0992" w:rsidRDefault="00863977" w:rsidP="00863977">
      <w:pPr>
        <w:widowControl w:val="0"/>
        <w:autoSpaceDE w:val="0"/>
        <w:autoSpaceDN w:val="0"/>
        <w:spacing w:before="1"/>
        <w:ind w:right="88"/>
        <w:jc w:val="both"/>
        <w:rPr>
          <w:rFonts w:ascii="HelveticaNeueLT Std" w:hAnsi="HelveticaNeueLT Std" w:cs="Arial"/>
          <w:sz w:val="24"/>
          <w:szCs w:val="24"/>
        </w:rPr>
      </w:pPr>
      <w:r w:rsidRPr="005D0992">
        <w:rPr>
          <w:rFonts w:ascii="HelveticaNeueLT Std" w:hAnsi="HelveticaNeueLT Std" w:cs="Arial"/>
          <w:sz w:val="24"/>
          <w:szCs w:val="24"/>
        </w:rPr>
        <w:t>En caso de que, en LA CONVOCATORIA, LA DEPENDENCIA apruebe la subcontratación de trabajos adicionales al Control de Calidad con cualquier persona o de empresas estratificadas como MIPYMES y EL LICITANTE decida subcontratar dichos trabajos, deberá acreditar la experiencia de dichas personas o empresas en trabajos similares a los que se hará cargo, presentando la relación de contratos celebrados, con la información a que se refiere este numeral.</w:t>
      </w:r>
    </w:p>
    <w:p w:rsidR="00863977" w:rsidRPr="005D0992" w:rsidRDefault="00863977" w:rsidP="00863977">
      <w:pPr>
        <w:widowControl w:val="0"/>
        <w:autoSpaceDE w:val="0"/>
        <w:autoSpaceDN w:val="0"/>
        <w:spacing w:before="2"/>
        <w:ind w:right="88"/>
        <w:rPr>
          <w:rFonts w:ascii="HelveticaNeueLT Std" w:hAnsi="HelveticaNeueLT Std" w:cs="Arial"/>
          <w:sz w:val="24"/>
          <w:szCs w:val="24"/>
        </w:rPr>
      </w:pPr>
    </w:p>
    <w:p w:rsidR="00863977" w:rsidRPr="00863977" w:rsidRDefault="00863977" w:rsidP="00863977">
      <w:pPr>
        <w:widowControl w:val="0"/>
        <w:autoSpaceDE w:val="0"/>
        <w:autoSpaceDN w:val="0"/>
        <w:spacing w:before="91"/>
        <w:ind w:right="88"/>
        <w:rPr>
          <w:rFonts w:eastAsia="Times New Roman"/>
          <w:lang w:val="es-MX" w:eastAsia="en-US"/>
        </w:rPr>
      </w:pPr>
      <w:r w:rsidRPr="005D0992">
        <w:rPr>
          <w:rFonts w:ascii="HelveticaNeueLT Std" w:hAnsi="HelveticaNeueLT Std" w:cs="Arial"/>
          <w:sz w:val="24"/>
          <w:szCs w:val="24"/>
        </w:rPr>
        <w:t>EL LICITANTE deberá considerar los turnos necesarios para la terminación de los trabajos en el periodo estipulado</w:t>
      </w:r>
      <w:r w:rsidRPr="00863977">
        <w:rPr>
          <w:rFonts w:eastAsia="Times New Roman"/>
          <w:lang w:val="es-MX" w:eastAsia="en-US"/>
        </w:rPr>
        <w:t>.</w:t>
      </w:r>
    </w:p>
    <w:p w:rsidR="00D91700" w:rsidRPr="00863977" w:rsidRDefault="00D91700" w:rsidP="00D91700">
      <w:pPr>
        <w:ind w:left="1843" w:hanging="1843"/>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rsidR="00D91700" w:rsidRPr="001B3158" w:rsidRDefault="00D91700" w:rsidP="00D91700">
      <w:pPr>
        <w:ind w:left="1701"/>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 xml:space="preserve">Declaración escrita y bajo protesta de decir verdad de no encontrarse en los supuestos del artículo 49  de la Ley de Obras Públicas y Servicios Relacionados con las Mismas del Estado y Municipios de Baja California Sur. </w:t>
      </w:r>
    </w:p>
    <w:p w:rsidR="00D91700" w:rsidRPr="001B3158" w:rsidRDefault="00D91700" w:rsidP="00D91700">
      <w:pPr>
        <w:ind w:left="1701"/>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.3</w:t>
      </w:r>
      <w:r w:rsidR="00D91700" w:rsidRPr="001B3158">
        <w:rPr>
          <w:rFonts w:ascii="HelveticaNeueLT Std" w:hAnsi="HelveticaNeueLT Std" w:cs="Arial"/>
          <w:sz w:val="24"/>
          <w:szCs w:val="24"/>
        </w:rPr>
        <w:t xml:space="preserve"> 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rsidR="00D91700" w:rsidRPr="001B3158" w:rsidRDefault="00D91700" w:rsidP="00D91700">
      <w:pPr>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.4</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rsidR="00D91700" w:rsidRPr="001B3158" w:rsidRDefault="00D91700" w:rsidP="00D91700">
      <w:pPr>
        <w:ind w:left="1843" w:hanging="425"/>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.5</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8659B" w:rsidRPr="001B3158" w:rsidRDefault="0078659B"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w:t>
      </w:r>
      <w:r w:rsidR="009922E8">
        <w:rPr>
          <w:rFonts w:ascii="HelveticaNeueLT Std" w:hAnsi="HelveticaNeueLT Std" w:cs="Arial"/>
          <w:b/>
          <w:sz w:val="24"/>
          <w:szCs w:val="24"/>
        </w:rPr>
        <w:t xml:space="preserve"> </w:t>
      </w:r>
      <w:r w:rsidRPr="001B3158">
        <w:rPr>
          <w:rFonts w:ascii="HelveticaNeueLT Std" w:hAnsi="HelveticaNeueLT Std" w:cs="Arial"/>
          <w:b/>
          <w:sz w:val="24"/>
          <w:szCs w:val="24"/>
        </w:rPr>
        <w:t>l</w:t>
      </w:r>
      <w:r w:rsidR="009922E8">
        <w:rPr>
          <w:rFonts w:ascii="HelveticaNeueLT Std" w:hAnsi="HelveticaNeueLT Std" w:cs="Arial"/>
          <w:b/>
          <w:sz w:val="24"/>
          <w:szCs w:val="24"/>
        </w:rPr>
        <w:t>os trabajos</w:t>
      </w:r>
      <w:r w:rsidRPr="001B3158">
        <w:rPr>
          <w:rFonts w:ascii="HelveticaNeueLT Std" w:hAnsi="HelveticaNeueLT Std" w:cs="Arial"/>
          <w:b/>
          <w:sz w:val="24"/>
          <w:szCs w:val="24"/>
        </w:rPr>
        <w:t>.</w:t>
      </w:r>
    </w:p>
    <w:p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rsidR="00D91700" w:rsidRPr="001B3158" w:rsidRDefault="00D91700" w:rsidP="00D91700">
      <w:pPr>
        <w:ind w:left="1701" w:hanging="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 y cantidades de</w:t>
      </w:r>
      <w:r w:rsidR="009922E8">
        <w:rPr>
          <w:rFonts w:ascii="HelveticaNeueLT Std" w:hAnsi="HelveticaNeueLT Std" w:cs="Arial"/>
          <w:sz w:val="24"/>
          <w:szCs w:val="24"/>
        </w:rPr>
        <w:t>l</w:t>
      </w:r>
      <w:r w:rsidRPr="001B3158">
        <w:rPr>
          <w:rFonts w:ascii="HelveticaNeueLT Std" w:hAnsi="HelveticaNeueLT Std" w:cs="Arial"/>
          <w:sz w:val="24"/>
          <w:szCs w:val="24"/>
        </w:rPr>
        <w:t xml:space="preserve"> </w:t>
      </w:r>
      <w:r w:rsidR="009922E8">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obra</w:t>
      </w:r>
      <w:r w:rsidR="009922E8">
        <w:rPr>
          <w:rFonts w:ascii="HelveticaNeueLT Std" w:hAnsi="HelveticaNeueLT Std" w:cs="Arial"/>
          <w:sz w:val="24"/>
          <w:szCs w:val="24"/>
        </w:rPr>
        <w:t xml:space="preserve"> publica</w:t>
      </w:r>
      <w:r w:rsidRPr="001B3158">
        <w:rPr>
          <w:rFonts w:ascii="HelveticaNeueLT Std" w:hAnsi="HelveticaNeueLT Std" w:cs="Arial"/>
          <w:sz w:val="24"/>
          <w:szCs w:val="24"/>
        </w:rPr>
        <w:t xml:space="preserve">).   </w:t>
      </w:r>
    </w:p>
    <w:p w:rsidR="00D91700" w:rsidRPr="001B3158" w:rsidRDefault="00D91700" w:rsidP="00D91700">
      <w:pPr>
        <w:ind w:left="1701" w:hanging="1701"/>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D91700" w:rsidRPr="001B3158" w:rsidRDefault="00D91700" w:rsidP="00D91700">
      <w:pPr>
        <w:ind w:left="1701" w:hanging="1701"/>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26916" w:rsidRPr="001B3158" w:rsidRDefault="00726916" w:rsidP="00D91700">
      <w:pPr>
        <w:jc w:val="both"/>
        <w:rPr>
          <w:rFonts w:ascii="HelveticaNeueLT Std" w:hAnsi="HelveticaNeueLT Std" w:cs="Arial"/>
          <w:b/>
          <w:sz w:val="24"/>
          <w:szCs w:val="24"/>
        </w:rPr>
      </w:pPr>
    </w:p>
    <w:p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rsidR="00726916" w:rsidRPr="001B3158" w:rsidRDefault="00726916" w:rsidP="00726916">
      <w:pPr>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w:t>
      </w:r>
      <w:r w:rsidR="00BF1B44">
        <w:rPr>
          <w:rFonts w:ascii="HelveticaNeueLT Std" w:hAnsi="HelveticaNeueLT Std" w:cs="Arial"/>
          <w:sz w:val="24"/>
          <w:szCs w:val="24"/>
        </w:rPr>
        <w:t>l servicio relacionado con la</w:t>
      </w:r>
      <w:r w:rsidRPr="001B3158">
        <w:rPr>
          <w:rFonts w:ascii="HelveticaNeueLT Std" w:hAnsi="HelveticaNeueLT Std" w:cs="Arial"/>
          <w:sz w:val="24"/>
          <w:szCs w:val="24"/>
        </w:rPr>
        <w:t xml:space="preserve"> obra</w:t>
      </w:r>
      <w:r w:rsidR="00BF1B44">
        <w:rPr>
          <w:rFonts w:ascii="HelveticaNeueLT Std" w:hAnsi="HelveticaNeueLT Std" w:cs="Arial"/>
          <w:sz w:val="24"/>
          <w:szCs w:val="24"/>
        </w:rPr>
        <w:t xml:space="preserve"> publica</w:t>
      </w:r>
      <w:r w:rsidRPr="001B3158">
        <w:rPr>
          <w:rFonts w:ascii="HelveticaNeueLT Std" w:hAnsi="HelveticaNeueLT Std" w:cs="Arial"/>
          <w:sz w:val="24"/>
          <w:szCs w:val="24"/>
        </w:rPr>
        <w:t xml:space="preserve">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 y cantidades de</w:t>
      </w:r>
      <w:r w:rsidR="00BF1B44">
        <w:rPr>
          <w:rFonts w:ascii="HelveticaNeueLT Std" w:hAnsi="HelveticaNeueLT Std" w:cs="Arial"/>
          <w:sz w:val="24"/>
          <w:szCs w:val="24"/>
        </w:rPr>
        <w:t xml:space="preserve">l servicio relacionado con la </w:t>
      </w:r>
      <w:r w:rsidRPr="001B3158">
        <w:rPr>
          <w:rFonts w:ascii="HelveticaNeueLT Std" w:hAnsi="HelveticaNeueLT Std" w:cs="Arial"/>
          <w:sz w:val="24"/>
          <w:szCs w:val="24"/>
        </w:rPr>
        <w:t>obra</w:t>
      </w:r>
      <w:r w:rsidR="00BF1B44">
        <w:rPr>
          <w:rFonts w:ascii="HelveticaNeueLT Std" w:hAnsi="HelveticaNeueLT Std" w:cs="Arial"/>
          <w:sz w:val="24"/>
          <w:szCs w:val="24"/>
        </w:rPr>
        <w:t xml:space="preserve"> publica</w:t>
      </w:r>
      <w:r w:rsidRPr="001B3158">
        <w:rPr>
          <w:rFonts w:ascii="HelveticaNeueLT Std" w:hAnsi="HelveticaNeueLT Std" w:cs="Arial"/>
          <w:sz w:val="24"/>
          <w:szCs w:val="24"/>
        </w:rPr>
        <w:t xml:space="preserve">).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right="57"/>
        <w:jc w:val="both"/>
        <w:rPr>
          <w:rFonts w:ascii="HelveticaNeueLT Std" w:hAnsi="HelveticaNeueLT Std" w:cs="Arial"/>
          <w:b/>
          <w:sz w:val="24"/>
          <w:szCs w:val="24"/>
        </w:rPr>
      </w:pPr>
    </w:p>
    <w:p w:rsidR="00D563EF" w:rsidRPr="001B3158" w:rsidRDefault="00D563EF" w:rsidP="00D563EF">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Equipo.</w:t>
      </w:r>
    </w:p>
    <w:p w:rsidR="00D563EF" w:rsidRPr="001B3158" w:rsidRDefault="00D563EF" w:rsidP="00D563EF">
      <w:pPr>
        <w:ind w:left="1701" w:right="57"/>
        <w:jc w:val="both"/>
        <w:rPr>
          <w:rFonts w:ascii="HelveticaNeueLT Std" w:hAnsi="HelveticaNeueLT Std" w:cs="Arial"/>
          <w:b/>
          <w:sz w:val="24"/>
          <w:szCs w:val="24"/>
        </w:rPr>
      </w:pPr>
    </w:p>
    <w:p w:rsidR="00D563EF" w:rsidRPr="001B3158"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w:t>
      </w:r>
      <w:r w:rsidR="00F92424">
        <w:rPr>
          <w:rFonts w:ascii="HelveticaNeueLT Std" w:hAnsi="HelveticaNeueLT Std" w:cs="Arial"/>
          <w:sz w:val="24"/>
          <w:szCs w:val="24"/>
        </w:rPr>
        <w:t xml:space="preserve"> los trabajos</w:t>
      </w:r>
      <w:r w:rsidRPr="001B3158">
        <w:rPr>
          <w:rFonts w:ascii="HelveticaNeueLT Std" w:hAnsi="HelveticaNeueLT Std" w:cs="Arial"/>
          <w:sz w:val="24"/>
          <w:szCs w:val="24"/>
        </w:rPr>
        <w:t>.</w:t>
      </w:r>
    </w:p>
    <w:p w:rsidR="00D563EF" w:rsidRDefault="00D563EF" w:rsidP="00D563EF">
      <w:pPr>
        <w:ind w:left="1701" w:right="57"/>
        <w:jc w:val="both"/>
        <w:rPr>
          <w:rFonts w:ascii="HelveticaNeueLT Std" w:hAnsi="HelveticaNeueLT Std" w:cs="Arial"/>
          <w:sz w:val="24"/>
          <w:szCs w:val="24"/>
        </w:rPr>
      </w:pPr>
    </w:p>
    <w:p w:rsidR="00301504" w:rsidRDefault="00301504" w:rsidP="00D563EF">
      <w:pPr>
        <w:ind w:left="1701" w:right="57"/>
        <w:jc w:val="both"/>
        <w:rPr>
          <w:rFonts w:ascii="HelveticaNeueLT Std" w:hAnsi="HelveticaNeueLT Std" w:cs="Arial"/>
          <w:sz w:val="24"/>
          <w:szCs w:val="24"/>
        </w:rPr>
      </w:pPr>
      <w:r>
        <w:rPr>
          <w:rFonts w:ascii="HelveticaNeueLT Std" w:hAnsi="HelveticaNeueLT Std" w:cs="Arial"/>
          <w:sz w:val="24"/>
          <w:szCs w:val="24"/>
        </w:rPr>
        <w:t>El  equipo necesario, para la presentación de su propuesta.</w:t>
      </w:r>
    </w:p>
    <w:p w:rsidR="00301504" w:rsidRPr="001B3158" w:rsidRDefault="00301504" w:rsidP="00D563EF">
      <w:pPr>
        <w:ind w:left="1701" w:right="57"/>
        <w:jc w:val="both"/>
        <w:rPr>
          <w:rFonts w:ascii="HelveticaNeueLT Std" w:hAnsi="HelveticaNeueLT Std" w:cs="Arial"/>
          <w:sz w:val="24"/>
          <w:szCs w:val="24"/>
        </w:rPr>
      </w:pPr>
    </w:p>
    <w:p w:rsidR="00D563EF" w:rsidRPr="001B3158"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rsidR="00D563EF" w:rsidRPr="001B3158" w:rsidRDefault="00D563EF" w:rsidP="00D563EF">
      <w:pPr>
        <w:ind w:left="1701" w:right="57"/>
        <w:jc w:val="both"/>
        <w:rPr>
          <w:rFonts w:ascii="HelveticaNeueLT Std" w:hAnsi="HelveticaNeueLT Std" w:cs="Arial"/>
          <w:sz w:val="24"/>
          <w:szCs w:val="24"/>
        </w:rPr>
      </w:pPr>
    </w:p>
    <w:p w:rsidR="00D563EF" w:rsidRPr="001B3158"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rsidR="00D563EF" w:rsidRPr="001B3158" w:rsidRDefault="00D563EF" w:rsidP="00D563EF">
      <w:pPr>
        <w:ind w:left="1701" w:right="57"/>
        <w:jc w:val="both"/>
        <w:rPr>
          <w:rFonts w:ascii="HelveticaNeueLT Std" w:hAnsi="HelveticaNeueLT Std" w:cs="Arial"/>
          <w:sz w:val="24"/>
          <w:szCs w:val="24"/>
        </w:rPr>
      </w:pPr>
    </w:p>
    <w:p w:rsidR="00D563EF" w:rsidRPr="001B3158"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rsidR="00D563EF" w:rsidRPr="001B3158"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563EF"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w:t>
      </w:r>
      <w:r w:rsidR="00F92424">
        <w:rPr>
          <w:rFonts w:ascii="HelveticaNeueLT Std" w:hAnsi="HelveticaNeueLT Std" w:cs="Arial"/>
          <w:sz w:val="24"/>
          <w:szCs w:val="24"/>
        </w:rPr>
        <w:t>de acuerdo a los términos de referencia.</w:t>
      </w:r>
    </w:p>
    <w:p w:rsidR="00F92424" w:rsidRPr="001B3158" w:rsidRDefault="00F92424" w:rsidP="00D563EF">
      <w:pPr>
        <w:ind w:left="1701" w:right="57"/>
        <w:jc w:val="both"/>
        <w:rPr>
          <w:rFonts w:ascii="HelveticaNeueLT Std" w:hAnsi="HelveticaNeueLT Std" w:cs="Arial"/>
          <w:sz w:val="24"/>
          <w:szCs w:val="24"/>
        </w:rPr>
      </w:pPr>
    </w:p>
    <w:p w:rsidR="00745165" w:rsidRPr="00435D26" w:rsidRDefault="00745165" w:rsidP="00745165">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rsidR="00D563EF" w:rsidRDefault="00D563EF" w:rsidP="00D563EF">
      <w:pPr>
        <w:ind w:left="1701" w:right="57"/>
        <w:jc w:val="both"/>
        <w:rPr>
          <w:rFonts w:ascii="HelveticaNeueLT Std" w:hAnsi="HelveticaNeueLT Std" w:cs="Arial"/>
          <w:sz w:val="24"/>
          <w:szCs w:val="24"/>
        </w:rPr>
      </w:pPr>
    </w:p>
    <w:p w:rsidR="00D563EF" w:rsidRDefault="00D563EF" w:rsidP="00D563EF">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F567F" w:rsidRPr="001B3158" w:rsidRDefault="007F567F" w:rsidP="007F567F">
      <w:pPr>
        <w:jc w:val="both"/>
        <w:rPr>
          <w:rFonts w:ascii="HelveticaNeueLT Std" w:hAnsi="HelveticaNeueLT Std" w:cs="Arial"/>
          <w:shd w:val="clear" w:color="auto" w:fill="FFFFFF"/>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rsidR="00D91700" w:rsidRPr="001B3158" w:rsidRDefault="00D91700" w:rsidP="00D91700">
      <w:pPr>
        <w:ind w:left="1701"/>
        <w:jc w:val="both"/>
        <w:rPr>
          <w:rFonts w:ascii="HelveticaNeueLT Std" w:hAnsi="HelveticaNeueLT Std" w:cs="Arial"/>
          <w:b/>
          <w:sz w:val="24"/>
          <w:szCs w:val="24"/>
        </w:rPr>
      </w:pPr>
    </w:p>
    <w:p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rsidR="00D91700" w:rsidRPr="001B3158" w:rsidRDefault="00D91700" w:rsidP="00D91700">
      <w:pPr>
        <w:ind w:left="2061"/>
        <w:jc w:val="both"/>
        <w:rPr>
          <w:rFonts w:ascii="HelveticaNeueLT Std" w:hAnsi="HelveticaNeueLT Std" w:cs="Arial"/>
          <w:sz w:val="24"/>
          <w:szCs w:val="24"/>
        </w:rPr>
      </w:pPr>
    </w:p>
    <w:p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rsidR="00D91700" w:rsidRPr="001B3158" w:rsidRDefault="00D91700" w:rsidP="00D91700">
      <w:pPr>
        <w:rPr>
          <w:rFonts w:ascii="HelveticaNeueLT Std" w:hAnsi="HelveticaNeueLT Std" w:cs="Arial"/>
          <w:sz w:val="24"/>
          <w:szCs w:val="24"/>
        </w:rPr>
      </w:pPr>
    </w:p>
    <w:p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del</w:t>
      </w:r>
      <w:r w:rsidR="00F92424">
        <w:rPr>
          <w:rFonts w:ascii="HelveticaNeueLT Std" w:hAnsi="HelveticaNeueLT Std" w:cs="Arial"/>
          <w:sz w:val="24"/>
          <w:szCs w:val="24"/>
        </w:rPr>
        <w:t xml:space="preserve"> servicio relacionado con la</w:t>
      </w:r>
      <w:r w:rsidRPr="001B3158">
        <w:rPr>
          <w:rFonts w:ascii="HelveticaNeueLT Std" w:hAnsi="HelveticaNeueLT Std" w:cs="Arial"/>
          <w:sz w:val="24"/>
          <w:szCs w:val="24"/>
        </w:rPr>
        <w:t xml:space="preserve"> obra</w:t>
      </w:r>
      <w:r w:rsidR="00F92424">
        <w:rPr>
          <w:rFonts w:ascii="HelveticaNeueLT Std" w:hAnsi="HelveticaNeueLT Std" w:cs="Arial"/>
          <w:sz w:val="24"/>
          <w:szCs w:val="24"/>
        </w:rPr>
        <w:t xml:space="preserve"> publica</w:t>
      </w:r>
      <w:r w:rsidRPr="001B3158">
        <w:rPr>
          <w:rFonts w:ascii="HelveticaNeueLT Std" w:hAnsi="HelveticaNeueLT Std" w:cs="Arial"/>
          <w:sz w:val="24"/>
          <w:szCs w:val="24"/>
        </w:rPr>
        <w:t xml:space="preserve"> y relación de dichos equipos con sus costos horarios.</w:t>
      </w:r>
    </w:p>
    <w:p w:rsidR="00D91700" w:rsidRPr="001B3158" w:rsidRDefault="00D91700" w:rsidP="00D91700">
      <w:pPr>
        <w:ind w:left="708"/>
        <w:rPr>
          <w:rFonts w:ascii="HelveticaNeueLT Std" w:hAnsi="HelveticaNeueLT Std" w:cs="Arial"/>
          <w:sz w:val="24"/>
          <w:szCs w:val="24"/>
        </w:rPr>
      </w:pPr>
    </w:p>
    <w:p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Relación de todos los materiales que se requerirán para la ejecución de</w:t>
      </w:r>
      <w:r w:rsidR="00F92424">
        <w:rPr>
          <w:rFonts w:ascii="HelveticaNeueLT Std" w:hAnsi="HelveticaNeueLT Std" w:cs="Arial"/>
          <w:sz w:val="24"/>
          <w:szCs w:val="24"/>
        </w:rPr>
        <w:t>l servicio relacionado con</w:t>
      </w:r>
      <w:r w:rsidRPr="001B3158">
        <w:rPr>
          <w:rFonts w:ascii="HelveticaNeueLT Std" w:hAnsi="HelveticaNeueLT Std" w:cs="Arial"/>
          <w:sz w:val="24"/>
          <w:szCs w:val="24"/>
        </w:rPr>
        <w:t xml:space="preserve"> la obra</w:t>
      </w:r>
      <w:r w:rsidR="00F92424">
        <w:rPr>
          <w:rFonts w:ascii="HelveticaNeueLT Std" w:hAnsi="HelveticaNeueLT Std" w:cs="Arial"/>
          <w:sz w:val="24"/>
          <w:szCs w:val="24"/>
        </w:rPr>
        <w:t xml:space="preserve"> publica</w:t>
      </w:r>
      <w:r w:rsidRPr="001B3158">
        <w:rPr>
          <w:rFonts w:ascii="HelveticaNeueLT Std" w:hAnsi="HelveticaNeueLT Std" w:cs="Arial"/>
          <w:sz w:val="24"/>
          <w:szCs w:val="24"/>
        </w:rPr>
        <w:t xml:space="preserve">, con sus precios puestos en el lugar de la misma sin incluir  el I.V.A. expresados en pesos ($) dentro de los análisis de precios unitarios. </w:t>
      </w:r>
    </w:p>
    <w:p w:rsidR="00D91700" w:rsidRPr="001B3158" w:rsidRDefault="00D91700" w:rsidP="00D91700">
      <w:pPr>
        <w:ind w:left="708"/>
        <w:rPr>
          <w:rFonts w:ascii="HelveticaNeueLT Std" w:hAnsi="HelveticaNeueLT Std" w:cs="Arial"/>
          <w:sz w:val="24"/>
          <w:szCs w:val="24"/>
        </w:rPr>
      </w:pPr>
    </w:p>
    <w:p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Al  valor anterior se adicionará  al cargo por utilidad como un porcentaje </w:t>
      </w:r>
      <w:r w:rsidR="00F92424">
        <w:rPr>
          <w:rFonts w:ascii="HelveticaNeueLT Std" w:hAnsi="HelveticaNeueLT Std" w:cs="Arial"/>
          <w:sz w:val="24"/>
          <w:szCs w:val="24"/>
        </w:rPr>
        <w:t xml:space="preserve">y el de los cargos adicionales </w:t>
      </w:r>
      <w:r w:rsidRPr="001B3158">
        <w:rPr>
          <w:rFonts w:ascii="HelveticaNeueLT Std" w:hAnsi="HelveticaNeueLT Std" w:cs="Arial"/>
          <w:sz w:val="24"/>
          <w:szCs w:val="24"/>
        </w:rPr>
        <w:t>sobre la suma de los cargos directos más indirectos de dicho concepto, lo que dará el importe total del precio unitario analizado.</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El cálculo de los precios unitarios </w:t>
      </w:r>
      <w:r w:rsidR="00001985" w:rsidRPr="001B3158">
        <w:rPr>
          <w:rFonts w:ascii="HelveticaNeueLT Std" w:hAnsi="HelveticaNeueLT Std" w:cs="Arial"/>
          <w:sz w:val="24"/>
          <w:szCs w:val="24"/>
        </w:rPr>
        <w:t>deberá</w:t>
      </w:r>
      <w:r w:rsidRPr="001B3158">
        <w:rPr>
          <w:rFonts w:ascii="HelveticaNeueLT Std" w:hAnsi="HelveticaNeueLT Std" w:cs="Arial"/>
          <w:sz w:val="24"/>
          <w:szCs w:val="24"/>
        </w:rPr>
        <w:t xml:space="preserve"> hacerse a partir de los costos básicos vigentes en el lugar de ejecución de</w:t>
      </w:r>
      <w:r w:rsidR="00001985">
        <w:rPr>
          <w:rFonts w:ascii="HelveticaNeueLT Std" w:hAnsi="HelveticaNeueLT Std" w:cs="Arial"/>
          <w:sz w:val="24"/>
          <w:szCs w:val="24"/>
        </w:rPr>
        <w:t xml:space="preserve">l servicio relacionado con </w:t>
      </w:r>
      <w:r w:rsidRPr="001B3158">
        <w:rPr>
          <w:rFonts w:ascii="HelveticaNeueLT Std" w:hAnsi="HelveticaNeueLT Std" w:cs="Arial"/>
          <w:sz w:val="24"/>
          <w:szCs w:val="24"/>
        </w:rPr>
        <w:t xml:space="preserve"> la obra</w:t>
      </w:r>
      <w:r w:rsidR="00001985">
        <w:rPr>
          <w:rFonts w:ascii="HelveticaNeueLT Std" w:hAnsi="HelveticaNeueLT Std" w:cs="Arial"/>
          <w:sz w:val="24"/>
          <w:szCs w:val="24"/>
        </w:rPr>
        <w:t xml:space="preserve"> </w:t>
      </w:r>
      <w:r w:rsidR="00F92424">
        <w:rPr>
          <w:rFonts w:ascii="HelveticaNeueLT Std" w:hAnsi="HelveticaNeueLT Std" w:cs="Arial"/>
          <w:sz w:val="24"/>
          <w:szCs w:val="24"/>
        </w:rPr>
        <w:t>pública</w:t>
      </w:r>
      <w:r w:rsidRPr="001B3158">
        <w:rPr>
          <w:rFonts w:ascii="HelveticaNeueLT Std" w:hAnsi="HelveticaNeueLT Std" w:cs="Arial"/>
          <w:sz w:val="24"/>
          <w:szCs w:val="24"/>
        </w:rPr>
        <w:t>, en la fecha de celebración del concurso.  Aclarando que los valores que importen por separados o juntos los análisis mencionados deberán expresarse en pesos ($).</w:t>
      </w:r>
    </w:p>
    <w:p w:rsidR="00012C22" w:rsidRDefault="00012C22" w:rsidP="00D91700">
      <w:pPr>
        <w:ind w:left="1701"/>
        <w:jc w:val="both"/>
        <w:rPr>
          <w:rFonts w:ascii="HelveticaNeueLT Std" w:hAnsi="HelveticaNeueLT Std" w:cs="Arial"/>
          <w:sz w:val="24"/>
          <w:szCs w:val="24"/>
        </w:rPr>
      </w:pPr>
    </w:p>
    <w:p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al</w:t>
      </w:r>
      <w:r w:rsidR="00001985">
        <w:rPr>
          <w:rFonts w:ascii="HelveticaNeueLT Std" w:eastAsia="Times New Roman" w:hAnsi="HelveticaNeueLT Std" w:cs="Arial"/>
          <w:kern w:val="1"/>
          <w:sz w:val="24"/>
          <w:szCs w:val="24"/>
          <w:lang w:val="es-ES" w:eastAsia="hi-IN" w:bidi="hi-IN"/>
        </w:rPr>
        <w:t xml:space="preserve"> servicio relacionado con la obra publica</w:t>
      </w:r>
      <w:r w:rsidRPr="001B3158">
        <w:rPr>
          <w:rFonts w:ascii="HelveticaNeueLT Std" w:eastAsia="Times New Roman" w:hAnsi="HelveticaNeueLT Std" w:cs="Arial"/>
          <w:kern w:val="1"/>
          <w:sz w:val="24"/>
          <w:szCs w:val="24"/>
          <w:lang w:val="es-ES" w:eastAsia="hi-IN" w:bidi="hi-IN"/>
        </w:rPr>
        <w:t xml:space="preserve"> motivo  del concurso.</w:t>
      </w:r>
    </w:p>
    <w:p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 xml:space="preserve">El licitante deberá analizar todos los aspectos relacionados con </w:t>
      </w:r>
      <w:r w:rsidR="00001985">
        <w:rPr>
          <w:rFonts w:ascii="HelveticaNeueLT Std" w:eastAsia="Times New Roman" w:hAnsi="HelveticaNeueLT Std" w:cs="Arial"/>
          <w:kern w:val="1"/>
          <w:sz w:val="24"/>
          <w:szCs w:val="24"/>
          <w:lang w:val="es-ES" w:eastAsia="hi-IN" w:bidi="hi-IN"/>
        </w:rPr>
        <w:t xml:space="preserve">el servicio relacionado con </w:t>
      </w:r>
      <w:r w:rsidRPr="001B3158">
        <w:rPr>
          <w:rFonts w:ascii="HelveticaNeueLT Std" w:eastAsia="Times New Roman" w:hAnsi="HelveticaNeueLT Std" w:cs="Arial"/>
          <w:kern w:val="1"/>
          <w:sz w:val="24"/>
          <w:szCs w:val="24"/>
          <w:lang w:val="es-ES" w:eastAsia="hi-IN" w:bidi="hi-IN"/>
        </w:rPr>
        <w:t>la obra</w:t>
      </w:r>
      <w:r w:rsidR="00001985">
        <w:rPr>
          <w:rFonts w:ascii="HelveticaNeueLT Std" w:eastAsia="Times New Roman" w:hAnsi="HelveticaNeueLT Std" w:cs="Arial"/>
          <w:kern w:val="1"/>
          <w:sz w:val="24"/>
          <w:szCs w:val="24"/>
          <w:lang w:val="es-ES" w:eastAsia="hi-IN" w:bidi="hi-IN"/>
        </w:rPr>
        <w:t xml:space="preserve"> </w:t>
      </w:r>
      <w:r w:rsidR="002C357F">
        <w:rPr>
          <w:rFonts w:ascii="HelveticaNeueLT Std" w:eastAsia="Times New Roman" w:hAnsi="HelveticaNeueLT Std" w:cs="Arial"/>
          <w:kern w:val="1"/>
          <w:sz w:val="24"/>
          <w:szCs w:val="24"/>
          <w:lang w:val="es-ES" w:eastAsia="hi-IN" w:bidi="hi-IN"/>
        </w:rPr>
        <w:t>pública</w:t>
      </w:r>
      <w:r w:rsidRPr="001B3158">
        <w:rPr>
          <w:rFonts w:ascii="HelveticaNeueLT Std" w:eastAsia="Times New Roman" w:hAnsi="HelveticaNeueLT Std" w:cs="Arial"/>
          <w:kern w:val="1"/>
          <w:sz w:val="24"/>
          <w:szCs w:val="24"/>
          <w:lang w:val="es-ES" w:eastAsia="hi-IN" w:bidi="hi-IN"/>
        </w:rPr>
        <w:t>; así como su programación para la ejecución de la misma.</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equipo.</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w:t>
      </w:r>
      <w:r w:rsidR="00001985">
        <w:rPr>
          <w:rFonts w:ascii="HelveticaNeueLT Std" w:hAnsi="HelveticaNeueLT Std" w:cs="Arial"/>
          <w:b/>
          <w:sz w:val="24"/>
          <w:szCs w:val="24"/>
        </w:rPr>
        <w:t>l servicio relacionado con</w:t>
      </w:r>
      <w:r w:rsidRPr="001B3158">
        <w:rPr>
          <w:rFonts w:ascii="HelveticaNeueLT Std" w:hAnsi="HelveticaNeueLT Std" w:cs="Arial"/>
          <w:b/>
          <w:sz w:val="24"/>
          <w:szCs w:val="24"/>
        </w:rPr>
        <w:t xml:space="preserve"> </w:t>
      </w:r>
      <w:r w:rsidR="00001985">
        <w:rPr>
          <w:rFonts w:ascii="HelveticaNeueLT Std" w:hAnsi="HelveticaNeueLT Std" w:cs="Arial"/>
          <w:b/>
          <w:sz w:val="24"/>
          <w:szCs w:val="24"/>
        </w:rPr>
        <w:t xml:space="preserve">la </w:t>
      </w:r>
      <w:r w:rsidRPr="001B3158">
        <w:rPr>
          <w:rFonts w:ascii="HelveticaNeueLT Std" w:hAnsi="HelveticaNeueLT Std" w:cs="Arial"/>
          <w:b/>
          <w:sz w:val="24"/>
          <w:szCs w:val="24"/>
        </w:rPr>
        <w:t>obra</w:t>
      </w:r>
      <w:r w:rsidR="00001985">
        <w:rPr>
          <w:rFonts w:ascii="HelveticaNeueLT Std" w:hAnsi="HelveticaNeueLT Std" w:cs="Arial"/>
          <w:b/>
          <w:sz w:val="24"/>
          <w:szCs w:val="24"/>
        </w:rPr>
        <w:t xml:space="preserve"> publica</w:t>
      </w:r>
      <w:r w:rsidRPr="001B3158">
        <w:rPr>
          <w:rFonts w:ascii="HelveticaNeueLT Std" w:hAnsi="HelveticaNeueLT Std" w:cs="Arial"/>
          <w:b/>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SEPUIM</w:t>
      </w:r>
      <w:r w:rsidR="00F92424">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w:t>
      </w:r>
      <w:r w:rsidR="00001985">
        <w:rPr>
          <w:rFonts w:ascii="HelveticaNeueLT Std" w:hAnsi="HelveticaNeueLT Std" w:cs="Arial"/>
          <w:sz w:val="24"/>
          <w:szCs w:val="24"/>
        </w:rPr>
        <w:t>l</w:t>
      </w:r>
      <w:r w:rsidRPr="001B3158">
        <w:rPr>
          <w:rFonts w:ascii="HelveticaNeueLT Std" w:hAnsi="HelveticaNeueLT Std" w:cs="Arial"/>
          <w:sz w:val="24"/>
          <w:szCs w:val="24"/>
        </w:rPr>
        <w:t xml:space="preserve"> </w:t>
      </w:r>
      <w:r w:rsidR="00001985">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 xml:space="preserve">obra </w:t>
      </w:r>
      <w:r w:rsidR="00001985">
        <w:rPr>
          <w:rFonts w:ascii="HelveticaNeueLT Std" w:hAnsi="HelveticaNeueLT Std" w:cs="Arial"/>
          <w:sz w:val="24"/>
          <w:szCs w:val="24"/>
        </w:rPr>
        <w:t xml:space="preserve">publica </w:t>
      </w:r>
      <w:r w:rsidRPr="001B3158">
        <w:rPr>
          <w:rFonts w:ascii="HelveticaNeueLT Std" w:hAnsi="HelveticaNeueLT Std" w:cs="Arial"/>
          <w:sz w:val="24"/>
          <w:szCs w:val="24"/>
        </w:rPr>
        <w:t xml:space="preserve">impresas en el catálogo, así mismo, efectuará la suma correspondiente para obtener el importe total de la proposición. </w:t>
      </w:r>
    </w:p>
    <w:p w:rsidR="00D91700" w:rsidRPr="001B3158" w:rsidRDefault="00D91700" w:rsidP="00D91700">
      <w:pPr>
        <w:ind w:left="1701" w:hanging="142"/>
        <w:jc w:val="both"/>
        <w:rPr>
          <w:rFonts w:ascii="HelveticaNeueLT Std" w:hAnsi="HelveticaNeueLT Std" w:cs="Arial"/>
          <w:sz w:val="24"/>
          <w:szCs w:val="24"/>
        </w:rPr>
      </w:pPr>
    </w:p>
    <w:p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F92424">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rsidR="00D91700" w:rsidRPr="001B3158" w:rsidRDefault="00D91700" w:rsidP="00D91700">
      <w:pPr>
        <w:ind w:left="1701" w:hanging="1701"/>
        <w:jc w:val="both"/>
        <w:rPr>
          <w:rFonts w:ascii="HelveticaNeueLT Std" w:hAnsi="HelveticaNeueLT Std" w:cs="Arial"/>
          <w:sz w:val="24"/>
          <w:szCs w:val="24"/>
        </w:rPr>
      </w:pPr>
    </w:p>
    <w:p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AA6281" w:rsidRDefault="00D91700" w:rsidP="00D91700">
      <w:pPr>
        <w:ind w:left="1701" w:hanging="1701"/>
        <w:jc w:val="both"/>
        <w:rPr>
          <w:rFonts w:ascii="HelveticaNeueLT Std" w:hAnsi="HelveticaNeueLT Std" w:cs="Arial"/>
          <w:sz w:val="24"/>
          <w:szCs w:val="24"/>
          <w:highlight w:val="yellow"/>
        </w:rPr>
      </w:pPr>
    </w:p>
    <w:p w:rsidR="006D6129" w:rsidRPr="00AA6281" w:rsidRDefault="006D6129" w:rsidP="00D91700">
      <w:pPr>
        <w:ind w:left="1701" w:hanging="1701"/>
        <w:jc w:val="both"/>
        <w:rPr>
          <w:rFonts w:ascii="HelveticaNeueLT Std" w:hAnsi="HelveticaNeueLT Std" w:cs="Arial"/>
          <w:sz w:val="24"/>
          <w:szCs w:val="24"/>
          <w:highlight w:val="yellow"/>
        </w:rPr>
      </w:pPr>
    </w:p>
    <w:p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rsidR="00D91700" w:rsidRPr="00AA6281" w:rsidRDefault="00D91700" w:rsidP="00D91700">
      <w:pPr>
        <w:jc w:val="both"/>
        <w:rPr>
          <w:rFonts w:ascii="HelveticaNeueLT Std" w:hAnsi="HelveticaNeueLT Std" w:cs="Arial"/>
          <w:b/>
          <w:sz w:val="24"/>
          <w:szCs w:val="24"/>
          <w:highlight w:val="yellow"/>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701"/>
        <w:jc w:val="both"/>
        <w:rPr>
          <w:rFonts w:ascii="HelveticaNeueLT Std" w:hAnsi="HelveticaNeueLT Std" w:cs="Arial"/>
          <w:sz w:val="24"/>
          <w:szCs w:val="24"/>
        </w:rPr>
      </w:pPr>
    </w:p>
    <w:p w:rsidR="002C2D0D" w:rsidRDefault="002C2D0D" w:rsidP="00837F81">
      <w:pPr>
        <w:ind w:left="1843" w:hanging="1843"/>
        <w:jc w:val="both"/>
        <w:rPr>
          <w:rFonts w:ascii="HelveticaNeueLT Std" w:hAnsi="HelveticaNeueLT Std" w:cs="Arial"/>
          <w:b/>
          <w:sz w:val="24"/>
          <w:szCs w:val="24"/>
          <w:highlight w:val="cyan"/>
        </w:rPr>
      </w:pPr>
    </w:p>
    <w:p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rsidR="00837F81" w:rsidRPr="00837F81" w:rsidRDefault="00837F81" w:rsidP="00837F81">
      <w:pPr>
        <w:autoSpaceDE w:val="0"/>
        <w:autoSpaceDN w:val="0"/>
        <w:adjustRightInd w:val="0"/>
        <w:jc w:val="both"/>
        <w:rPr>
          <w:rFonts w:eastAsia="Times New Roman" w:cs="Arial"/>
          <w:b/>
          <w:sz w:val="24"/>
          <w:szCs w:val="24"/>
          <w:lang w:val="es-ES" w:eastAsia="es-MX"/>
        </w:rPr>
      </w:pPr>
    </w:p>
    <w:p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SEPUIM</w:t>
      </w:r>
      <w:r w:rsidRPr="00837F81">
        <w:rPr>
          <w:rFonts w:ascii="Arial" w:eastAsia="Times New Roman" w:hAnsi="Arial" w:cs="Arial"/>
          <w:sz w:val="24"/>
          <w:szCs w:val="24"/>
          <w:highlight w:val="cyan"/>
          <w:lang w:val="es-ES" w:eastAsia="es-MX"/>
        </w:rPr>
        <w:t>:</w:t>
      </w:r>
    </w:p>
    <w:p w:rsidR="00837F81" w:rsidRPr="0088286B" w:rsidRDefault="00837F81" w:rsidP="003A40AC">
      <w:pPr>
        <w:pStyle w:val="Prrafodelista"/>
        <w:numPr>
          <w:ilvl w:val="0"/>
          <w:numId w:val="15"/>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rsidR="00837F81" w:rsidRPr="002449B0" w:rsidRDefault="00090020" w:rsidP="003A40AC">
      <w:pPr>
        <w:pStyle w:val="Prrafodelista"/>
        <w:numPr>
          <w:ilvl w:val="0"/>
          <w:numId w:val="15"/>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rsidR="002449B0" w:rsidRPr="002449B0" w:rsidRDefault="002449B0" w:rsidP="003A40AC">
      <w:pPr>
        <w:pStyle w:val="Prrafodelista"/>
        <w:numPr>
          <w:ilvl w:val="0"/>
          <w:numId w:val="15"/>
        </w:numPr>
        <w:autoSpaceDE w:val="0"/>
        <w:autoSpaceDN w:val="0"/>
        <w:adjustRightInd w:val="0"/>
        <w:jc w:val="both"/>
        <w:rPr>
          <w:rFonts w:ascii="Arial" w:eastAsia="Times New Roman" w:hAnsi="Arial" w:cs="Arial"/>
          <w:sz w:val="24"/>
          <w:szCs w:val="24"/>
          <w:lang w:val="es-ES" w:eastAsia="es-MX"/>
        </w:rPr>
      </w:pPr>
    </w:p>
    <w:p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E825C3">
        <w:rPr>
          <w:rFonts w:ascii="HelveticaNeueLT Std" w:hAnsi="HelveticaNeueLT Std" w:cs="Arial"/>
          <w:sz w:val="24"/>
          <w:szCs w:val="24"/>
          <w:highlight w:val="green"/>
        </w:rPr>
        <w:t>Mayo</w:t>
      </w:r>
      <w:r w:rsidR="00E825C3" w:rsidRPr="00922515">
        <w:rPr>
          <w:rFonts w:ascii="HelveticaNeueLT Std" w:hAnsi="HelveticaNeueLT Std" w:cs="Arial"/>
          <w:sz w:val="24"/>
          <w:szCs w:val="24"/>
          <w:highlight w:val="green"/>
        </w:rPr>
        <w:t xml:space="preserve"> del 20</w:t>
      </w:r>
      <w:r w:rsidR="00E825C3">
        <w:rPr>
          <w:rFonts w:ascii="HelveticaNeueLT Std" w:hAnsi="HelveticaNeueLT Std" w:cs="Arial"/>
          <w:sz w:val="24"/>
          <w:szCs w:val="24"/>
          <w:highlight w:val="green"/>
        </w:rPr>
        <w:t>24</w:t>
      </w:r>
      <w:r w:rsidR="008C6DCB">
        <w:rPr>
          <w:rFonts w:ascii="HelveticaNeueLT Std" w:hAnsi="HelveticaNeueLT Std" w:cs="Arial"/>
          <w:sz w:val="24"/>
          <w:szCs w:val="24"/>
          <w:highlight w:val="green"/>
        </w:rPr>
        <w:t>.</w:t>
      </w:r>
    </w:p>
    <w:p w:rsidR="0030017F" w:rsidRDefault="0030017F" w:rsidP="00837F81">
      <w:pPr>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rsidR="007F65CA" w:rsidRPr="007F65CA" w:rsidRDefault="007F65CA" w:rsidP="007F65CA">
      <w:pPr>
        <w:autoSpaceDE w:val="0"/>
        <w:autoSpaceDN w:val="0"/>
        <w:adjustRightInd w:val="0"/>
        <w:jc w:val="both"/>
        <w:rPr>
          <w:rFonts w:eastAsia="Times New Roman" w:cs="Arial"/>
          <w:b/>
          <w:sz w:val="40"/>
          <w:szCs w:val="24"/>
          <w:lang w:val="es-ES" w:eastAsia="es-MX"/>
        </w:rPr>
      </w:pPr>
    </w:p>
    <w:p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E825C3">
        <w:rPr>
          <w:rFonts w:ascii="HelveticaNeueLT Std" w:hAnsi="HelveticaNeueLT Std" w:cs="Arial"/>
          <w:sz w:val="24"/>
          <w:szCs w:val="24"/>
          <w:highlight w:val="green"/>
        </w:rPr>
        <w:t>Mayo</w:t>
      </w:r>
      <w:r w:rsidR="00E825C3" w:rsidRPr="00922515">
        <w:rPr>
          <w:rFonts w:ascii="HelveticaNeueLT Std" w:hAnsi="HelveticaNeueLT Std" w:cs="Arial"/>
          <w:sz w:val="24"/>
          <w:szCs w:val="24"/>
          <w:highlight w:val="green"/>
        </w:rPr>
        <w:t xml:space="preserve"> del 20</w:t>
      </w:r>
      <w:r w:rsidR="00E825C3">
        <w:rPr>
          <w:rFonts w:ascii="HelveticaNeueLT Std" w:hAnsi="HelveticaNeueLT Std" w:cs="Arial"/>
          <w:sz w:val="24"/>
          <w:szCs w:val="24"/>
          <w:highlight w:val="green"/>
        </w:rPr>
        <w:t>24</w:t>
      </w:r>
      <w:r w:rsidR="008D2086">
        <w:rPr>
          <w:rFonts w:ascii="HelveticaNeueLT Std" w:hAnsi="HelveticaNeueLT Std" w:cs="Arial"/>
          <w:sz w:val="24"/>
          <w:szCs w:val="24"/>
          <w:highlight w:val="green"/>
        </w:rPr>
        <w:t>.</w:t>
      </w:r>
    </w:p>
    <w:p w:rsidR="007F65CA" w:rsidRPr="00837F81" w:rsidRDefault="007F65CA" w:rsidP="007F65CA">
      <w:pPr>
        <w:ind w:left="1843" w:hanging="1843"/>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rsidR="007F65CA" w:rsidRPr="009417B7" w:rsidRDefault="007F65CA" w:rsidP="007F65CA">
      <w:pPr>
        <w:autoSpaceDE w:val="0"/>
        <w:autoSpaceDN w:val="0"/>
        <w:adjustRightInd w:val="0"/>
        <w:jc w:val="both"/>
        <w:rPr>
          <w:rFonts w:eastAsia="Times New Roman" w:cs="Arial"/>
          <w:b/>
          <w:sz w:val="40"/>
          <w:szCs w:val="24"/>
          <w:lang w:eastAsia="es-MX"/>
        </w:rPr>
      </w:pPr>
    </w:p>
    <w:p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E825C3">
        <w:rPr>
          <w:rFonts w:ascii="HelveticaNeueLT Std" w:hAnsi="HelveticaNeueLT Std" w:cs="Arial"/>
          <w:sz w:val="24"/>
          <w:szCs w:val="24"/>
          <w:highlight w:val="green"/>
        </w:rPr>
        <w:t>Mayo</w:t>
      </w:r>
      <w:r w:rsidR="00E825C3" w:rsidRPr="00922515">
        <w:rPr>
          <w:rFonts w:ascii="HelveticaNeueLT Std" w:hAnsi="HelveticaNeueLT Std" w:cs="Arial"/>
          <w:sz w:val="24"/>
          <w:szCs w:val="24"/>
          <w:highlight w:val="green"/>
        </w:rPr>
        <w:t xml:space="preserve"> del 20</w:t>
      </w:r>
      <w:r w:rsidR="00E825C3">
        <w:rPr>
          <w:rFonts w:ascii="HelveticaNeueLT Std" w:hAnsi="HelveticaNeueLT Std" w:cs="Arial"/>
          <w:sz w:val="24"/>
          <w:szCs w:val="24"/>
          <w:highlight w:val="green"/>
        </w:rPr>
        <w:t>24</w:t>
      </w:r>
      <w:r w:rsidR="00657990">
        <w:rPr>
          <w:rFonts w:ascii="HelveticaNeueLT Std" w:hAnsi="HelveticaNeueLT Std" w:cs="Arial"/>
          <w:sz w:val="24"/>
          <w:szCs w:val="24"/>
          <w:highlight w:val="green"/>
        </w:rPr>
        <w:t xml:space="preserve"> y constancia de situación fiscal actualizada. </w:t>
      </w:r>
    </w:p>
    <w:p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Default="00837F81" w:rsidP="00D91700">
      <w:pPr>
        <w:jc w:val="both"/>
        <w:rPr>
          <w:rFonts w:ascii="HelveticaNeueLT Std" w:hAnsi="HelveticaNeueLT Std" w:cs="Arial"/>
          <w:b/>
          <w:sz w:val="24"/>
          <w:szCs w:val="24"/>
        </w:rPr>
      </w:pPr>
    </w:p>
    <w:p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rsidR="00922515" w:rsidRPr="007F65CA" w:rsidRDefault="00922515" w:rsidP="00922515">
      <w:pPr>
        <w:autoSpaceDE w:val="0"/>
        <w:autoSpaceDN w:val="0"/>
        <w:adjustRightInd w:val="0"/>
        <w:jc w:val="both"/>
        <w:rPr>
          <w:rFonts w:eastAsia="Times New Roman" w:cs="Arial"/>
          <w:b/>
          <w:sz w:val="40"/>
          <w:szCs w:val="24"/>
          <w:lang w:val="es-ES" w:eastAsia="es-MX"/>
        </w:rPr>
      </w:pPr>
    </w:p>
    <w:p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E825C3">
        <w:rPr>
          <w:rFonts w:ascii="HelveticaNeueLT Std" w:hAnsi="HelveticaNeueLT Std" w:cs="Arial"/>
          <w:sz w:val="24"/>
          <w:szCs w:val="24"/>
          <w:highlight w:val="green"/>
        </w:rPr>
        <w:t>Mayo</w:t>
      </w:r>
      <w:r w:rsidR="00657990" w:rsidRPr="00922515">
        <w:rPr>
          <w:rFonts w:ascii="HelveticaNeueLT Std" w:hAnsi="HelveticaNeueLT Std" w:cs="Arial"/>
          <w:sz w:val="24"/>
          <w:szCs w:val="24"/>
          <w:highlight w:val="green"/>
        </w:rPr>
        <w:t xml:space="preserve"> del 20</w:t>
      </w:r>
      <w:r w:rsidR="00657990">
        <w:rPr>
          <w:rFonts w:ascii="HelveticaNeueLT Std" w:hAnsi="HelveticaNeueLT Std" w:cs="Arial"/>
          <w:sz w:val="24"/>
          <w:szCs w:val="24"/>
          <w:highlight w:val="green"/>
        </w:rPr>
        <w:t>2</w:t>
      </w:r>
      <w:r w:rsidR="00E825C3">
        <w:rPr>
          <w:rFonts w:ascii="HelveticaNeueLT Std" w:hAnsi="HelveticaNeueLT Std" w:cs="Arial"/>
          <w:sz w:val="24"/>
          <w:szCs w:val="24"/>
          <w:highlight w:val="green"/>
        </w:rPr>
        <w:t>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Pr="00922515">
        <w:rPr>
          <w:rFonts w:ascii="HelveticaNeueLT Std" w:hAnsi="HelveticaNeueLT Std" w:cs="Arial"/>
          <w:b/>
          <w:sz w:val="24"/>
          <w:szCs w:val="24"/>
        </w:rPr>
        <w:t>.</w:t>
      </w:r>
      <w:r w:rsidR="006348EE">
        <w:rPr>
          <w:rFonts w:ascii="HelveticaNeueLT Std" w:hAnsi="HelveticaNeueLT Std" w:cs="Arial"/>
          <w:b/>
          <w:sz w:val="24"/>
          <w:szCs w:val="24"/>
        </w:rPr>
        <w:t xml:space="preserve"> Y  constancia de situación fiscal actualizada.</w:t>
      </w:r>
    </w:p>
    <w:p w:rsidR="002C357F" w:rsidRPr="00922515" w:rsidRDefault="002C357F" w:rsidP="00922515">
      <w:pPr>
        <w:autoSpaceDE w:val="0"/>
        <w:autoSpaceDN w:val="0"/>
        <w:adjustRightInd w:val="0"/>
        <w:jc w:val="both"/>
        <w:rPr>
          <w:rFonts w:ascii="HelveticaNeueLT Std" w:hAnsi="HelveticaNeueLT Std" w:cs="Arial"/>
          <w:b/>
          <w:sz w:val="24"/>
          <w:szCs w:val="24"/>
          <w:highlight w:val="cyan"/>
          <w:lang w:val="es-ES"/>
        </w:rPr>
      </w:pPr>
    </w:p>
    <w:p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30017F" w:rsidRPr="00AA6281" w:rsidRDefault="0030017F" w:rsidP="0030017F">
      <w:pPr>
        <w:jc w:val="both"/>
        <w:rPr>
          <w:rFonts w:ascii="HelveticaNeueLT Std" w:hAnsi="HelveticaNeueLT Std" w:cs="Arial"/>
          <w:b/>
          <w:sz w:val="24"/>
          <w:szCs w:val="24"/>
          <w:highlight w:val="yellow"/>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rsidR="00922515" w:rsidRPr="001B3158" w:rsidRDefault="00922515"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rsidR="002C2D0D" w:rsidRPr="001B3158" w:rsidRDefault="002C2D0D"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rsidR="00D91700" w:rsidRPr="001B3158" w:rsidRDefault="00D91700" w:rsidP="00D91700">
      <w:pPr>
        <w:jc w:val="both"/>
        <w:rPr>
          <w:rFonts w:ascii="HelveticaNeueLT Std" w:hAnsi="HelveticaNeueLT Std" w:cs="Arial"/>
          <w:b/>
          <w:sz w:val="24"/>
          <w:szCs w:val="24"/>
          <w:lang w:val="pt-BR"/>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3A40AC">
      <w:pPr>
        <w:numPr>
          <w:ilvl w:val="0"/>
          <w:numId w:val="8"/>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rsidR="00D91700" w:rsidRPr="001B3158" w:rsidRDefault="00D91700" w:rsidP="00D91700">
      <w:pPr>
        <w:ind w:left="1080"/>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rsidR="00D91700" w:rsidRPr="001B3158" w:rsidRDefault="00D91700" w:rsidP="00D91700">
      <w:pPr>
        <w:ind w:left="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rsidR="00D91700" w:rsidRPr="001B3158" w:rsidRDefault="00D91700" w:rsidP="00D91700">
      <w:pPr>
        <w:jc w:val="both"/>
        <w:rPr>
          <w:rFonts w:ascii="HelveticaNeueLT Std" w:hAnsi="HelveticaNeueLT Std" w:cs="Arial"/>
          <w:sz w:val="24"/>
          <w:szCs w:val="24"/>
        </w:rPr>
      </w:pPr>
    </w:p>
    <w:p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rsidR="00066776" w:rsidRPr="00066776" w:rsidRDefault="00066776" w:rsidP="00066776">
      <w:pPr>
        <w:jc w:val="both"/>
        <w:rPr>
          <w:rFonts w:ascii="HelveticaNeueLT Std" w:eastAsia="Calibri" w:hAnsi="HelveticaNeueLT Std" w:cs="Arial"/>
          <w:sz w:val="24"/>
          <w:szCs w:val="24"/>
          <w:lang w:val="es-MX" w:eastAsia="en-US"/>
        </w:rPr>
      </w:pP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rsidR="00D91700" w:rsidRPr="00066776"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proponente deberá  considerar en su propuesta el valor de los salarios mínimos vigente a la fecha de apertura, autorizados por la Comisión Nacional de Salarios Mínimos.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rsidR="002C357F" w:rsidRDefault="002C357F" w:rsidP="00D91700">
      <w:pPr>
        <w:jc w:val="center"/>
        <w:rPr>
          <w:rFonts w:ascii="HelveticaNeueLT Std" w:hAnsi="HelveticaNeueLT Std" w:cs="Arial"/>
          <w:b/>
          <w:sz w:val="24"/>
          <w:szCs w:val="24"/>
          <w:lang w:val="pt-BR"/>
        </w:rPr>
      </w:pPr>
    </w:p>
    <w:p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rsidR="00657990" w:rsidRPr="00554D14" w:rsidRDefault="00657990" w:rsidP="00657990">
      <w:pPr>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C. Paulina del Carmen García López</w:t>
      </w:r>
      <w:r w:rsidRPr="00554D14">
        <w:rPr>
          <w:rFonts w:ascii="HelveticaNeueLT Std" w:hAnsi="HelveticaNeueLT Std" w:cs="Arial"/>
          <w:b/>
          <w:sz w:val="24"/>
          <w:szCs w:val="24"/>
          <w:lang w:val="pt-BR"/>
        </w:rPr>
        <w:br/>
        <w:t xml:space="preserve">Subsecretaria de Infraestructura y Obras Publicas de la </w:t>
      </w:r>
    </w:p>
    <w:p w:rsidR="00657990" w:rsidRPr="003A6966" w:rsidRDefault="00657990" w:rsidP="00657990">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Pr>
          <w:rFonts w:ascii="HelveticaNeueLT Std" w:hAnsi="HelveticaNeueLT Std" w:cs="Arial"/>
          <w:b/>
          <w:sz w:val="24"/>
          <w:szCs w:val="24"/>
          <w:lang w:val="pt-BR"/>
        </w:rPr>
        <w:t>, Medio Ambiente y Recursos Naturales</w:t>
      </w:r>
    </w:p>
    <w:p w:rsidR="001C6C34" w:rsidRPr="001B3158" w:rsidRDefault="00657990" w:rsidP="00657990">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E825C3">
        <w:rPr>
          <w:rFonts w:ascii="HelveticaNeueLT Std" w:hAnsi="HelveticaNeueLT Std" w:cs="Arial"/>
          <w:b/>
          <w:sz w:val="24"/>
          <w:szCs w:val="24"/>
        </w:rPr>
        <w:t>16</w:t>
      </w:r>
      <w:r w:rsidRPr="001B3158">
        <w:rPr>
          <w:rFonts w:ascii="HelveticaNeueLT Std" w:hAnsi="HelveticaNeueLT Std" w:cs="Arial"/>
          <w:b/>
          <w:sz w:val="24"/>
          <w:szCs w:val="24"/>
        </w:rPr>
        <w:t xml:space="preserve"> de </w:t>
      </w:r>
      <w:r w:rsidR="00E825C3">
        <w:rPr>
          <w:rFonts w:ascii="HelveticaNeueLT Std" w:hAnsi="HelveticaNeueLT Std" w:cs="Arial"/>
          <w:b/>
          <w:sz w:val="24"/>
          <w:szCs w:val="24"/>
        </w:rPr>
        <w:t>Abril</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E825C3">
        <w:rPr>
          <w:rFonts w:ascii="HelveticaNeueLT Std" w:hAnsi="HelveticaNeueLT Std" w:cs="Arial"/>
          <w:b/>
          <w:sz w:val="24"/>
          <w:szCs w:val="24"/>
        </w:rPr>
        <w:t>4</w:t>
      </w:r>
    </w:p>
    <w:sectPr w:rsidR="001C6C34" w:rsidRPr="001B3158" w:rsidSect="002E636D">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B85" w:rsidRDefault="00126B85">
      <w:r>
        <w:separator/>
      </w:r>
    </w:p>
  </w:endnote>
  <w:endnote w:type="continuationSeparator" w:id="0">
    <w:p w:rsidR="00126B85" w:rsidRDefault="0012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NeueLT Std">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557" w:rsidRDefault="000E055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E0557" w:rsidRDefault="000E055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557" w:rsidRPr="00302B79" w:rsidRDefault="000E0557" w:rsidP="00302B79">
    <w:pPr>
      <w:tabs>
        <w:tab w:val="center" w:pos="4419"/>
        <w:tab w:val="right" w:pos="8838"/>
      </w:tabs>
      <w:spacing w:after="200" w:line="276" w:lineRule="auto"/>
      <w:jc w:val="center"/>
      <w:rPr>
        <w:rFonts w:ascii="HelveticaNeueLT Std" w:eastAsia="Calibri" w:hAnsi="HelveticaNeueLT Std" w:cs="Arial"/>
        <w:b/>
        <w:sz w:val="16"/>
        <w:szCs w:val="16"/>
        <w:lang w:val="x-none" w:eastAsia="en-US"/>
      </w:rPr>
    </w:pPr>
    <w:r w:rsidRPr="00302B79">
      <w:rPr>
        <w:rFonts w:ascii="HelveticaNeueLT Std" w:eastAsia="Calibri" w:hAnsi="HelveticaNeueLT Std" w:cs="Arial"/>
        <w:sz w:val="16"/>
        <w:szCs w:val="16"/>
        <w:lang w:val="x-none" w:eastAsia="en-US"/>
      </w:rPr>
      <w:t xml:space="preserve">Página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PAGE</w:instrText>
    </w:r>
    <w:r w:rsidRPr="00302B79">
      <w:rPr>
        <w:rFonts w:ascii="HelveticaNeueLT Std" w:eastAsia="Calibri" w:hAnsi="HelveticaNeueLT Std" w:cs="Arial"/>
        <w:b/>
        <w:sz w:val="16"/>
        <w:szCs w:val="16"/>
        <w:lang w:val="x-none" w:eastAsia="en-US"/>
      </w:rPr>
      <w:fldChar w:fldCharType="separate"/>
    </w:r>
    <w:r w:rsidR="003275D5">
      <w:rPr>
        <w:rFonts w:ascii="HelveticaNeueLT Std" w:eastAsia="Calibri" w:hAnsi="HelveticaNeueLT Std" w:cs="Arial"/>
        <w:b/>
        <w:noProof/>
        <w:sz w:val="16"/>
        <w:szCs w:val="16"/>
        <w:lang w:val="x-none" w:eastAsia="en-US"/>
      </w:rPr>
      <w:t>45</w:t>
    </w:r>
    <w:r w:rsidRPr="00302B79">
      <w:rPr>
        <w:rFonts w:ascii="HelveticaNeueLT Std" w:eastAsia="Calibri" w:hAnsi="HelveticaNeueLT Std" w:cs="Arial"/>
        <w:b/>
        <w:sz w:val="16"/>
        <w:szCs w:val="16"/>
        <w:lang w:val="x-none" w:eastAsia="en-US"/>
      </w:rPr>
      <w:fldChar w:fldCharType="end"/>
    </w:r>
    <w:r w:rsidRPr="00302B79">
      <w:rPr>
        <w:rFonts w:ascii="HelveticaNeueLT Std" w:eastAsia="Calibri" w:hAnsi="HelveticaNeueLT Std" w:cs="Arial"/>
        <w:sz w:val="16"/>
        <w:szCs w:val="16"/>
        <w:lang w:val="x-none" w:eastAsia="en-US"/>
      </w:rPr>
      <w:t xml:space="preserve"> de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NUMPAGES</w:instrText>
    </w:r>
    <w:r w:rsidRPr="00302B79">
      <w:rPr>
        <w:rFonts w:ascii="HelveticaNeueLT Std" w:eastAsia="Calibri" w:hAnsi="HelveticaNeueLT Std" w:cs="Arial"/>
        <w:b/>
        <w:sz w:val="16"/>
        <w:szCs w:val="16"/>
        <w:lang w:val="x-none" w:eastAsia="en-US"/>
      </w:rPr>
      <w:fldChar w:fldCharType="separate"/>
    </w:r>
    <w:r w:rsidR="003275D5">
      <w:rPr>
        <w:rFonts w:ascii="HelveticaNeueLT Std" w:eastAsia="Calibri" w:hAnsi="HelveticaNeueLT Std" w:cs="Arial"/>
        <w:b/>
        <w:noProof/>
        <w:sz w:val="16"/>
        <w:szCs w:val="16"/>
        <w:lang w:val="x-none" w:eastAsia="en-US"/>
      </w:rPr>
      <w:t>56</w:t>
    </w:r>
    <w:r w:rsidRPr="00302B79">
      <w:rPr>
        <w:rFonts w:ascii="HelveticaNeueLT Std" w:eastAsia="Calibri" w:hAnsi="HelveticaNeueLT Std" w:cs="Arial"/>
        <w:b/>
        <w:sz w:val="16"/>
        <w:szCs w:val="16"/>
        <w:lang w:val="x-none" w:eastAsia="en-US"/>
      </w:rPr>
      <w:fldChar w:fldCharType="end"/>
    </w:r>
  </w:p>
  <w:p w:rsidR="000E0557" w:rsidRDefault="000E0557">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B85" w:rsidRDefault="00126B85">
      <w:r>
        <w:separator/>
      </w:r>
    </w:p>
  </w:footnote>
  <w:footnote w:type="continuationSeparator" w:id="0">
    <w:p w:rsidR="00126B85" w:rsidRDefault="00126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557" w:rsidRDefault="000E0557" w:rsidP="00050FD1">
    <w:pPr>
      <w:pStyle w:val="Encabezado"/>
    </w:pPr>
    <w:r w:rsidRPr="000A1601">
      <w:rPr>
        <w:rFonts w:ascii="Calibri" w:eastAsia="Calibri" w:hAnsi="Calibri" w:cs="Calibri"/>
        <w:noProof/>
        <w:lang w:val="es-MX" w:eastAsia="es-MX"/>
      </w:rPr>
      <w:drawing>
        <wp:inline distT="0" distB="0" distL="0" distR="0">
          <wp:extent cx="3699510"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29" t="11337" r="34531" b="6268"/>
                  <a:stretch>
                    <a:fillRect/>
                  </a:stretch>
                </pic:blipFill>
                <pic:spPr bwMode="auto">
                  <a:xfrm>
                    <a:off x="0" y="0"/>
                    <a:ext cx="3699510" cy="779145"/>
                  </a:xfrm>
                  <a:prstGeom prst="rect">
                    <a:avLst/>
                  </a:prstGeom>
                  <a:noFill/>
                  <a:ln>
                    <a:noFill/>
                  </a:ln>
                </pic:spPr>
              </pic:pic>
            </a:graphicData>
          </a:graphic>
        </wp:inline>
      </w:drawing>
    </w:r>
    <w:r w:rsidR="00126B85">
      <w:rPr>
        <w:noProof/>
        <w:lang w:val="es-MX" w:eastAsia="es-MX" w:bidi="pa-IN"/>
      </w:rPr>
      <w:pict>
        <v:shapetype id="_x0000_t202" coordsize="21600,21600" o:spt="202" path="m,l,21600r21600,l21600,xe">
          <v:stroke joinstyle="miter"/>
          <v:path gradientshapeok="t" o:connecttype="rect"/>
        </v:shapetype>
        <v:shape id="Text Box 9" o:spid="_x0000_s2049"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rsidR="000E0557" w:rsidRDefault="000E0557" w:rsidP="00050FD1">
                <w:pPr>
                  <w:pStyle w:val="Encabezado"/>
                  <w:jc w:val="center"/>
                  <w:rPr>
                    <w:rFonts w:ascii="Berlin Sans FB Demi" w:eastAsia="Times New Roman" w:hAnsi="Berlin Sans FB Demi" w:cs="Arial"/>
                    <w:b/>
                    <w:color w:val="548DD4"/>
                    <w:sz w:val="28"/>
                    <w:szCs w:val="28"/>
                    <w:lang w:val="es-MX"/>
                  </w:rPr>
                </w:pPr>
              </w:p>
              <w:p w:rsidR="000E0557" w:rsidRDefault="000E0557" w:rsidP="00050FD1">
                <w:pPr>
                  <w:pStyle w:val="Encabezado"/>
                  <w:jc w:val="center"/>
                  <w:rPr>
                    <w:rFonts w:ascii="Berlin Sans FB Demi" w:eastAsia="Times New Roman" w:hAnsi="Berlin Sans FB Demi" w:cs="Arial"/>
                    <w:b/>
                    <w:color w:val="548DD4"/>
                    <w:sz w:val="28"/>
                    <w:szCs w:val="28"/>
                    <w:lang w:val="es-MX"/>
                  </w:rPr>
                </w:pPr>
              </w:p>
              <w:p w:rsidR="000E0557" w:rsidRPr="003A6966" w:rsidRDefault="000E055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rsidR="000E0557" w:rsidRPr="003275D5" w:rsidRDefault="000E0557" w:rsidP="00050FD1">
                <w:pPr>
                  <w:pStyle w:val="Encabezado"/>
                  <w:jc w:val="center"/>
                  <w:rPr>
                    <w:rFonts w:ascii="Arial Narrow" w:hAnsi="Arial Narrow"/>
                    <w:b/>
                    <w:i/>
                    <w:color w:val="8496B0"/>
                    <w:sz w:val="12"/>
                    <w:szCs w:val="12"/>
                  </w:rPr>
                </w:pPr>
              </w:p>
              <w:p w:rsidR="000E0557" w:rsidRDefault="000E0557" w:rsidP="00050FD1">
                <w:pPr>
                  <w:pStyle w:val="Encabezado"/>
                  <w:jc w:val="center"/>
                  <w:rPr>
                    <w:rFonts w:ascii="Tahoma" w:hAnsi="Tahoma" w:cs="Tahoma"/>
                    <w:b/>
                    <w:i/>
                    <w:sz w:val="16"/>
                    <w:szCs w:val="16"/>
                  </w:rPr>
                </w:pPr>
              </w:p>
              <w:p w:rsidR="000E0557" w:rsidRPr="00542A12" w:rsidRDefault="000E0557" w:rsidP="00050FD1">
                <w:pPr>
                  <w:pStyle w:val="Encabezado"/>
                  <w:jc w:val="center"/>
                  <w:rPr>
                    <w:rFonts w:ascii="Arial" w:hAnsi="Arial" w:cs="Arial"/>
                    <w:i/>
                    <w:sz w:val="16"/>
                    <w:szCs w:val="16"/>
                  </w:rPr>
                </w:pPr>
              </w:p>
              <w:p w:rsidR="000E0557" w:rsidRPr="002F1836" w:rsidRDefault="000E0557" w:rsidP="008F0C90">
                <w:pPr>
                  <w:pStyle w:val="Encabezado"/>
                  <w:rPr>
                    <w:rFonts w:ascii="Tahoma" w:hAnsi="Tahoma" w:cs="Tahoma"/>
                    <w:b/>
                    <w:i/>
                    <w:sz w:val="16"/>
                    <w:szCs w:val="16"/>
                  </w:rPr>
                </w:pPr>
              </w:p>
              <w:p w:rsidR="000E0557" w:rsidRPr="003A0522" w:rsidRDefault="000E055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7C42223"/>
    <w:multiLevelType w:val="hybridMultilevel"/>
    <w:tmpl w:val="BD70E7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9">
    <w:nsid w:val="268D2411"/>
    <w:multiLevelType w:val="hybridMultilevel"/>
    <w:tmpl w:val="EFCE3750"/>
    <w:lvl w:ilvl="0" w:tplc="080A0015">
      <w:start w:val="8"/>
      <w:numFmt w:val="upp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93C1615"/>
    <w:multiLevelType w:val="hybridMultilevel"/>
    <w:tmpl w:val="C2A8283C"/>
    <w:lvl w:ilvl="0" w:tplc="064E49D6">
      <w:start w:val="1"/>
      <w:numFmt w:val="lowerLetter"/>
      <w:lvlText w:val="%1)"/>
      <w:lvlJc w:val="left"/>
      <w:pPr>
        <w:ind w:left="462" w:hanging="360"/>
        <w:jc w:val="left"/>
      </w:pPr>
      <w:rPr>
        <w:rFonts w:ascii="Times New Roman" w:eastAsia="Times New Roman" w:hAnsi="Times New Roman" w:cs="Times New Roman" w:hint="default"/>
        <w:b/>
        <w:bCs/>
        <w:spacing w:val="0"/>
        <w:w w:val="99"/>
        <w:sz w:val="20"/>
        <w:szCs w:val="20"/>
      </w:rPr>
    </w:lvl>
    <w:lvl w:ilvl="1" w:tplc="EC144FE4">
      <w:start w:val="1"/>
      <w:numFmt w:val="lowerLetter"/>
      <w:lvlText w:val="%2)"/>
      <w:lvlJc w:val="left"/>
      <w:pPr>
        <w:ind w:left="1170" w:hanging="348"/>
        <w:jc w:val="left"/>
      </w:pPr>
      <w:rPr>
        <w:rFonts w:ascii="Times New Roman" w:eastAsia="Times New Roman" w:hAnsi="Times New Roman" w:cs="Times New Roman" w:hint="default"/>
        <w:b/>
        <w:bCs/>
        <w:spacing w:val="0"/>
        <w:w w:val="99"/>
        <w:sz w:val="20"/>
        <w:szCs w:val="20"/>
      </w:rPr>
    </w:lvl>
    <w:lvl w:ilvl="2" w:tplc="6DD85F44">
      <w:numFmt w:val="bullet"/>
      <w:lvlText w:val="•"/>
      <w:lvlJc w:val="left"/>
      <w:pPr>
        <w:ind w:left="1380" w:hanging="348"/>
      </w:pPr>
      <w:rPr>
        <w:rFonts w:hint="default"/>
      </w:rPr>
    </w:lvl>
    <w:lvl w:ilvl="3" w:tplc="37A87F24">
      <w:numFmt w:val="bullet"/>
      <w:lvlText w:val="•"/>
      <w:lvlJc w:val="left"/>
      <w:pPr>
        <w:ind w:left="2340" w:hanging="348"/>
      </w:pPr>
      <w:rPr>
        <w:rFonts w:hint="default"/>
      </w:rPr>
    </w:lvl>
    <w:lvl w:ilvl="4" w:tplc="10CCD582">
      <w:numFmt w:val="bullet"/>
      <w:lvlText w:val="•"/>
      <w:lvlJc w:val="left"/>
      <w:pPr>
        <w:ind w:left="3300" w:hanging="348"/>
      </w:pPr>
      <w:rPr>
        <w:rFonts w:hint="default"/>
      </w:rPr>
    </w:lvl>
    <w:lvl w:ilvl="5" w:tplc="789EDD80">
      <w:numFmt w:val="bullet"/>
      <w:lvlText w:val="•"/>
      <w:lvlJc w:val="left"/>
      <w:pPr>
        <w:ind w:left="4260" w:hanging="348"/>
      </w:pPr>
      <w:rPr>
        <w:rFonts w:hint="default"/>
      </w:rPr>
    </w:lvl>
    <w:lvl w:ilvl="6" w:tplc="09C89C56">
      <w:numFmt w:val="bullet"/>
      <w:lvlText w:val="•"/>
      <w:lvlJc w:val="left"/>
      <w:pPr>
        <w:ind w:left="5220" w:hanging="348"/>
      </w:pPr>
      <w:rPr>
        <w:rFonts w:hint="default"/>
      </w:rPr>
    </w:lvl>
    <w:lvl w:ilvl="7" w:tplc="F9A0FAEA">
      <w:numFmt w:val="bullet"/>
      <w:lvlText w:val="•"/>
      <w:lvlJc w:val="left"/>
      <w:pPr>
        <w:ind w:left="6180" w:hanging="348"/>
      </w:pPr>
      <w:rPr>
        <w:rFonts w:hint="default"/>
      </w:rPr>
    </w:lvl>
    <w:lvl w:ilvl="8" w:tplc="8850CCA2">
      <w:numFmt w:val="bullet"/>
      <w:lvlText w:val="•"/>
      <w:lvlJc w:val="left"/>
      <w:pPr>
        <w:ind w:left="7140" w:hanging="348"/>
      </w:pPr>
      <w:rPr>
        <w:rFonts w:hint="default"/>
      </w:rPr>
    </w:lvl>
  </w:abstractNum>
  <w:abstractNum w:abstractNumId="11">
    <w:nsid w:val="368F4D1D"/>
    <w:multiLevelType w:val="hybridMultilevel"/>
    <w:tmpl w:val="4BDA7FF0"/>
    <w:lvl w:ilvl="0" w:tplc="9940A28C">
      <w:start w:val="1"/>
      <w:numFmt w:val="lowerLetter"/>
      <w:lvlText w:val="%1)."/>
      <w:lvlJc w:val="left"/>
      <w:pPr>
        <w:ind w:left="370" w:hanging="269"/>
        <w:jc w:val="left"/>
      </w:pPr>
      <w:rPr>
        <w:rFonts w:ascii="Times New Roman" w:eastAsia="Times New Roman" w:hAnsi="Times New Roman" w:cs="Times New Roman" w:hint="default"/>
        <w:b/>
        <w:bCs/>
        <w:spacing w:val="0"/>
        <w:w w:val="99"/>
        <w:sz w:val="20"/>
        <w:szCs w:val="20"/>
      </w:rPr>
    </w:lvl>
    <w:lvl w:ilvl="1" w:tplc="68D08968">
      <w:start w:val="1"/>
      <w:numFmt w:val="decimal"/>
      <w:lvlText w:val="%2."/>
      <w:lvlJc w:val="left"/>
      <w:pPr>
        <w:ind w:left="858" w:hanging="360"/>
        <w:jc w:val="left"/>
      </w:pPr>
      <w:rPr>
        <w:rFonts w:ascii="Arial" w:eastAsia="Arial" w:hAnsi="Arial" w:cs="Arial" w:hint="default"/>
        <w:b/>
        <w:bCs/>
        <w:i/>
        <w:w w:val="99"/>
        <w:sz w:val="18"/>
        <w:szCs w:val="18"/>
      </w:rPr>
    </w:lvl>
    <w:lvl w:ilvl="2" w:tplc="D9F04716">
      <w:numFmt w:val="bullet"/>
      <w:lvlText w:val="•"/>
      <w:lvlJc w:val="left"/>
      <w:pPr>
        <w:ind w:left="1771" w:hanging="360"/>
      </w:pPr>
      <w:rPr>
        <w:rFonts w:hint="default"/>
      </w:rPr>
    </w:lvl>
    <w:lvl w:ilvl="3" w:tplc="92C03A20">
      <w:numFmt w:val="bullet"/>
      <w:lvlText w:val="•"/>
      <w:lvlJc w:val="left"/>
      <w:pPr>
        <w:ind w:left="2682" w:hanging="360"/>
      </w:pPr>
      <w:rPr>
        <w:rFonts w:hint="default"/>
      </w:rPr>
    </w:lvl>
    <w:lvl w:ilvl="4" w:tplc="4A6690F8">
      <w:numFmt w:val="bullet"/>
      <w:lvlText w:val="•"/>
      <w:lvlJc w:val="left"/>
      <w:pPr>
        <w:ind w:left="3593" w:hanging="360"/>
      </w:pPr>
      <w:rPr>
        <w:rFonts w:hint="default"/>
      </w:rPr>
    </w:lvl>
    <w:lvl w:ilvl="5" w:tplc="FE98AD66">
      <w:numFmt w:val="bullet"/>
      <w:lvlText w:val="•"/>
      <w:lvlJc w:val="left"/>
      <w:pPr>
        <w:ind w:left="4504" w:hanging="360"/>
      </w:pPr>
      <w:rPr>
        <w:rFonts w:hint="default"/>
      </w:rPr>
    </w:lvl>
    <w:lvl w:ilvl="6" w:tplc="D3EE054E">
      <w:numFmt w:val="bullet"/>
      <w:lvlText w:val="•"/>
      <w:lvlJc w:val="left"/>
      <w:pPr>
        <w:ind w:left="5415" w:hanging="360"/>
      </w:pPr>
      <w:rPr>
        <w:rFonts w:hint="default"/>
      </w:rPr>
    </w:lvl>
    <w:lvl w:ilvl="7" w:tplc="D18C7E4C">
      <w:numFmt w:val="bullet"/>
      <w:lvlText w:val="•"/>
      <w:lvlJc w:val="left"/>
      <w:pPr>
        <w:ind w:left="6326" w:hanging="360"/>
      </w:pPr>
      <w:rPr>
        <w:rFonts w:hint="default"/>
      </w:rPr>
    </w:lvl>
    <w:lvl w:ilvl="8" w:tplc="CC985CD6">
      <w:numFmt w:val="bullet"/>
      <w:lvlText w:val="•"/>
      <w:lvlJc w:val="left"/>
      <w:pPr>
        <w:ind w:left="7237" w:hanging="360"/>
      </w:pPr>
      <w:rPr>
        <w:rFonts w:hint="default"/>
      </w:rPr>
    </w:lvl>
  </w:abstractNum>
  <w:abstractNum w:abstractNumId="12">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4">
    <w:nsid w:val="584B7143"/>
    <w:multiLevelType w:val="hybridMultilevel"/>
    <w:tmpl w:val="C0AC25C8"/>
    <w:lvl w:ilvl="0" w:tplc="B04240E8">
      <w:start w:val="1"/>
      <w:numFmt w:val="lowerLetter"/>
      <w:lvlText w:val="%1)"/>
      <w:lvlJc w:val="left"/>
      <w:pPr>
        <w:ind w:left="542" w:hanging="360"/>
        <w:jc w:val="right"/>
      </w:pPr>
      <w:rPr>
        <w:rFonts w:hint="default"/>
        <w:b/>
        <w:bCs/>
        <w:spacing w:val="0"/>
        <w:w w:val="99"/>
      </w:rPr>
    </w:lvl>
    <w:lvl w:ilvl="1" w:tplc="70421FAC">
      <w:numFmt w:val="bullet"/>
      <w:lvlText w:val="•"/>
      <w:lvlJc w:val="left"/>
      <w:pPr>
        <w:ind w:left="1406" w:hanging="360"/>
      </w:pPr>
      <w:rPr>
        <w:rFonts w:hint="default"/>
      </w:rPr>
    </w:lvl>
    <w:lvl w:ilvl="2" w:tplc="6D829CCC">
      <w:numFmt w:val="bullet"/>
      <w:lvlText w:val="•"/>
      <w:lvlJc w:val="left"/>
      <w:pPr>
        <w:ind w:left="2272" w:hanging="360"/>
      </w:pPr>
      <w:rPr>
        <w:rFonts w:hint="default"/>
      </w:rPr>
    </w:lvl>
    <w:lvl w:ilvl="3" w:tplc="E5E8ADB0">
      <w:numFmt w:val="bullet"/>
      <w:lvlText w:val="•"/>
      <w:lvlJc w:val="left"/>
      <w:pPr>
        <w:ind w:left="3138" w:hanging="360"/>
      </w:pPr>
      <w:rPr>
        <w:rFonts w:hint="default"/>
      </w:rPr>
    </w:lvl>
    <w:lvl w:ilvl="4" w:tplc="C7000802">
      <w:numFmt w:val="bullet"/>
      <w:lvlText w:val="•"/>
      <w:lvlJc w:val="left"/>
      <w:pPr>
        <w:ind w:left="4004" w:hanging="360"/>
      </w:pPr>
      <w:rPr>
        <w:rFonts w:hint="default"/>
      </w:rPr>
    </w:lvl>
    <w:lvl w:ilvl="5" w:tplc="72408A7C">
      <w:numFmt w:val="bullet"/>
      <w:lvlText w:val="•"/>
      <w:lvlJc w:val="left"/>
      <w:pPr>
        <w:ind w:left="4870" w:hanging="360"/>
      </w:pPr>
      <w:rPr>
        <w:rFonts w:hint="default"/>
      </w:rPr>
    </w:lvl>
    <w:lvl w:ilvl="6" w:tplc="50A8BAB8">
      <w:numFmt w:val="bullet"/>
      <w:lvlText w:val="•"/>
      <w:lvlJc w:val="left"/>
      <w:pPr>
        <w:ind w:left="5736" w:hanging="360"/>
      </w:pPr>
      <w:rPr>
        <w:rFonts w:hint="default"/>
      </w:rPr>
    </w:lvl>
    <w:lvl w:ilvl="7" w:tplc="A7AAB836">
      <w:numFmt w:val="bullet"/>
      <w:lvlText w:val="•"/>
      <w:lvlJc w:val="left"/>
      <w:pPr>
        <w:ind w:left="6602" w:hanging="360"/>
      </w:pPr>
      <w:rPr>
        <w:rFonts w:hint="default"/>
      </w:rPr>
    </w:lvl>
    <w:lvl w:ilvl="8" w:tplc="71928CBC">
      <w:numFmt w:val="bullet"/>
      <w:lvlText w:val="•"/>
      <w:lvlJc w:val="left"/>
      <w:pPr>
        <w:ind w:left="7468" w:hanging="360"/>
      </w:pPr>
      <w:rPr>
        <w:rFonts w:hint="default"/>
      </w:rPr>
    </w:lvl>
  </w:abstractNum>
  <w:abstractNum w:abstractNumId="15">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nsid w:val="62C31130"/>
    <w:multiLevelType w:val="hybridMultilevel"/>
    <w:tmpl w:val="436AB572"/>
    <w:lvl w:ilvl="0" w:tplc="2D22D39A">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19">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1">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6"/>
  </w:num>
  <w:num w:numId="4">
    <w:abstractNumId w:val="20"/>
  </w:num>
  <w:num w:numId="5">
    <w:abstractNumId w:val="8"/>
  </w:num>
  <w:num w:numId="6">
    <w:abstractNumId w:val="19"/>
  </w:num>
  <w:num w:numId="7">
    <w:abstractNumId w:val="22"/>
  </w:num>
  <w:num w:numId="8">
    <w:abstractNumId w:val="17"/>
  </w:num>
  <w:num w:numId="9">
    <w:abstractNumId w:val="2"/>
  </w:num>
  <w:num w:numId="10">
    <w:abstractNumId w:val="3"/>
  </w:num>
  <w:num w:numId="11">
    <w:abstractNumId w:val="4"/>
  </w:num>
  <w:num w:numId="12">
    <w:abstractNumId w:val="18"/>
  </w:num>
  <w:num w:numId="13">
    <w:abstractNumId w:val="15"/>
  </w:num>
  <w:num w:numId="14">
    <w:abstractNumId w:val="13"/>
  </w:num>
  <w:num w:numId="15">
    <w:abstractNumId w:val="21"/>
  </w:num>
  <w:num w:numId="16">
    <w:abstractNumId w:val="12"/>
  </w:num>
  <w:num w:numId="17">
    <w:abstractNumId w:val="16"/>
  </w:num>
  <w:num w:numId="18">
    <w:abstractNumId w:val="9"/>
  </w:num>
  <w:num w:numId="19">
    <w:abstractNumId w:val="10"/>
  </w:num>
  <w:num w:numId="20">
    <w:abstractNumId w:val="14"/>
  </w:num>
  <w:num w:numId="21">
    <w:abstractNumId w:val="5"/>
  </w:num>
  <w:num w:numId="2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embedSystemFonts/>
  <w:hideSpellingError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en-US" w:vendorID="64" w:dllVersion="131078" w:nlCheck="1" w:checkStyle="1"/>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81F8B"/>
    <w:rsid w:val="00000325"/>
    <w:rsid w:val="00000379"/>
    <w:rsid w:val="000009F0"/>
    <w:rsid w:val="00001985"/>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CA0"/>
    <w:rsid w:val="000A28BB"/>
    <w:rsid w:val="000A3184"/>
    <w:rsid w:val="000A378C"/>
    <w:rsid w:val="000A3A27"/>
    <w:rsid w:val="000A445E"/>
    <w:rsid w:val="000A45BC"/>
    <w:rsid w:val="000A54C4"/>
    <w:rsid w:val="000A65E7"/>
    <w:rsid w:val="000A7541"/>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557"/>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B85"/>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156E"/>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E50"/>
    <w:rsid w:val="001848D6"/>
    <w:rsid w:val="00184AE5"/>
    <w:rsid w:val="00184BCC"/>
    <w:rsid w:val="00184C45"/>
    <w:rsid w:val="0018541D"/>
    <w:rsid w:val="001859A1"/>
    <w:rsid w:val="001878F0"/>
    <w:rsid w:val="00187BFB"/>
    <w:rsid w:val="00190453"/>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4488"/>
    <w:rsid w:val="001A46B4"/>
    <w:rsid w:val="001A4907"/>
    <w:rsid w:val="001A4DB0"/>
    <w:rsid w:val="001A5119"/>
    <w:rsid w:val="001A5291"/>
    <w:rsid w:val="001A5B75"/>
    <w:rsid w:val="001A725F"/>
    <w:rsid w:val="001A737F"/>
    <w:rsid w:val="001A7659"/>
    <w:rsid w:val="001A7999"/>
    <w:rsid w:val="001A7ED0"/>
    <w:rsid w:val="001B0237"/>
    <w:rsid w:val="001B1279"/>
    <w:rsid w:val="001B182C"/>
    <w:rsid w:val="001B1D13"/>
    <w:rsid w:val="001B1D84"/>
    <w:rsid w:val="001B1FC1"/>
    <w:rsid w:val="001B2E11"/>
    <w:rsid w:val="001B3158"/>
    <w:rsid w:val="001B399E"/>
    <w:rsid w:val="001B3CC3"/>
    <w:rsid w:val="001B40A5"/>
    <w:rsid w:val="001B4BBF"/>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63F"/>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C8B"/>
    <w:rsid w:val="001F4D8F"/>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545"/>
    <w:rsid w:val="00210A35"/>
    <w:rsid w:val="00210C52"/>
    <w:rsid w:val="00211F1D"/>
    <w:rsid w:val="00211F7C"/>
    <w:rsid w:val="00212945"/>
    <w:rsid w:val="0021297A"/>
    <w:rsid w:val="0021314F"/>
    <w:rsid w:val="00213449"/>
    <w:rsid w:val="0021359F"/>
    <w:rsid w:val="002138E1"/>
    <w:rsid w:val="0021569A"/>
    <w:rsid w:val="00215878"/>
    <w:rsid w:val="00215CBE"/>
    <w:rsid w:val="00215F21"/>
    <w:rsid w:val="00216027"/>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5BF2"/>
    <w:rsid w:val="00296115"/>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57F"/>
    <w:rsid w:val="002C3640"/>
    <w:rsid w:val="002C3993"/>
    <w:rsid w:val="002C47AD"/>
    <w:rsid w:val="002C525F"/>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414"/>
    <w:rsid w:val="002D5A2D"/>
    <w:rsid w:val="002D5BB9"/>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41AF"/>
    <w:rsid w:val="002F439B"/>
    <w:rsid w:val="002F44BF"/>
    <w:rsid w:val="002F4688"/>
    <w:rsid w:val="002F507B"/>
    <w:rsid w:val="002F566A"/>
    <w:rsid w:val="002F58EE"/>
    <w:rsid w:val="002F6665"/>
    <w:rsid w:val="002F75D0"/>
    <w:rsid w:val="002F7B4A"/>
    <w:rsid w:val="002F7CB9"/>
    <w:rsid w:val="0030017F"/>
    <w:rsid w:val="003012E7"/>
    <w:rsid w:val="003013BE"/>
    <w:rsid w:val="00301504"/>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5D5"/>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1E18"/>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0AC"/>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75F"/>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BB6"/>
    <w:rsid w:val="003D0DD3"/>
    <w:rsid w:val="003D14C7"/>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A5C"/>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6C49"/>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736"/>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61A"/>
    <w:rsid w:val="004838EF"/>
    <w:rsid w:val="00483E50"/>
    <w:rsid w:val="0048426D"/>
    <w:rsid w:val="00484367"/>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2B2A"/>
    <w:rsid w:val="00493048"/>
    <w:rsid w:val="004933FE"/>
    <w:rsid w:val="0049366D"/>
    <w:rsid w:val="0049439D"/>
    <w:rsid w:val="004945A3"/>
    <w:rsid w:val="00494632"/>
    <w:rsid w:val="004948C1"/>
    <w:rsid w:val="00494D00"/>
    <w:rsid w:val="004952B3"/>
    <w:rsid w:val="004956B0"/>
    <w:rsid w:val="00495B97"/>
    <w:rsid w:val="00495E89"/>
    <w:rsid w:val="00496F60"/>
    <w:rsid w:val="004970E5"/>
    <w:rsid w:val="00497330"/>
    <w:rsid w:val="004975B4"/>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DAA"/>
    <w:rsid w:val="004B726C"/>
    <w:rsid w:val="004B7300"/>
    <w:rsid w:val="004B7C9D"/>
    <w:rsid w:val="004B7E5B"/>
    <w:rsid w:val="004C09D1"/>
    <w:rsid w:val="004C0FBD"/>
    <w:rsid w:val="004C13D0"/>
    <w:rsid w:val="004C1516"/>
    <w:rsid w:val="004C1946"/>
    <w:rsid w:val="004C1AB5"/>
    <w:rsid w:val="004C1E1E"/>
    <w:rsid w:val="004C2380"/>
    <w:rsid w:val="004C311B"/>
    <w:rsid w:val="004C34A2"/>
    <w:rsid w:val="004C34B3"/>
    <w:rsid w:val="004C35E2"/>
    <w:rsid w:val="004C4C7C"/>
    <w:rsid w:val="004C511A"/>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C2C"/>
    <w:rsid w:val="005012B8"/>
    <w:rsid w:val="00501344"/>
    <w:rsid w:val="005014E3"/>
    <w:rsid w:val="005019CF"/>
    <w:rsid w:val="00501B49"/>
    <w:rsid w:val="00501D46"/>
    <w:rsid w:val="00502457"/>
    <w:rsid w:val="00502EFD"/>
    <w:rsid w:val="0050311C"/>
    <w:rsid w:val="00503675"/>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B88"/>
    <w:rsid w:val="00511635"/>
    <w:rsid w:val="00512B09"/>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572"/>
    <w:rsid w:val="00516649"/>
    <w:rsid w:val="00516677"/>
    <w:rsid w:val="005167F3"/>
    <w:rsid w:val="00516CB8"/>
    <w:rsid w:val="005171DA"/>
    <w:rsid w:val="005173A4"/>
    <w:rsid w:val="0052000E"/>
    <w:rsid w:val="00520122"/>
    <w:rsid w:val="00520493"/>
    <w:rsid w:val="005204EE"/>
    <w:rsid w:val="00520B45"/>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51A5"/>
    <w:rsid w:val="00555C17"/>
    <w:rsid w:val="00556008"/>
    <w:rsid w:val="00556206"/>
    <w:rsid w:val="00556673"/>
    <w:rsid w:val="005566F6"/>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E1F"/>
    <w:rsid w:val="00582651"/>
    <w:rsid w:val="005830C2"/>
    <w:rsid w:val="0058382F"/>
    <w:rsid w:val="00583BFD"/>
    <w:rsid w:val="00584148"/>
    <w:rsid w:val="005841D4"/>
    <w:rsid w:val="00584538"/>
    <w:rsid w:val="0058544F"/>
    <w:rsid w:val="00585EB6"/>
    <w:rsid w:val="00585F6C"/>
    <w:rsid w:val="0058610F"/>
    <w:rsid w:val="00587859"/>
    <w:rsid w:val="0059027D"/>
    <w:rsid w:val="00590FF9"/>
    <w:rsid w:val="00591063"/>
    <w:rsid w:val="00591336"/>
    <w:rsid w:val="005924A3"/>
    <w:rsid w:val="0059282C"/>
    <w:rsid w:val="0059335B"/>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A4"/>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92D"/>
    <w:rsid w:val="005C4D62"/>
    <w:rsid w:val="005C4FBE"/>
    <w:rsid w:val="005C52AC"/>
    <w:rsid w:val="005C6129"/>
    <w:rsid w:val="005C6932"/>
    <w:rsid w:val="005C6D71"/>
    <w:rsid w:val="005C710B"/>
    <w:rsid w:val="005C726F"/>
    <w:rsid w:val="005C73C4"/>
    <w:rsid w:val="005C74F5"/>
    <w:rsid w:val="005D0992"/>
    <w:rsid w:val="005D2A1C"/>
    <w:rsid w:val="005D2AC6"/>
    <w:rsid w:val="005D399F"/>
    <w:rsid w:val="005D3B33"/>
    <w:rsid w:val="005D3C0F"/>
    <w:rsid w:val="005D3F9C"/>
    <w:rsid w:val="005D40C7"/>
    <w:rsid w:val="005D4AA3"/>
    <w:rsid w:val="005D4CB2"/>
    <w:rsid w:val="005D514B"/>
    <w:rsid w:val="005D52E9"/>
    <w:rsid w:val="005D70D5"/>
    <w:rsid w:val="005D7503"/>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1CD9"/>
    <w:rsid w:val="005F2531"/>
    <w:rsid w:val="005F325E"/>
    <w:rsid w:val="005F3665"/>
    <w:rsid w:val="005F39A5"/>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52A"/>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48EE"/>
    <w:rsid w:val="00635021"/>
    <w:rsid w:val="006354F0"/>
    <w:rsid w:val="00635B84"/>
    <w:rsid w:val="0063611D"/>
    <w:rsid w:val="0063637A"/>
    <w:rsid w:val="00636628"/>
    <w:rsid w:val="00636E2C"/>
    <w:rsid w:val="00637830"/>
    <w:rsid w:val="00637DE7"/>
    <w:rsid w:val="00637FE6"/>
    <w:rsid w:val="0064000C"/>
    <w:rsid w:val="006403A9"/>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57990"/>
    <w:rsid w:val="00660059"/>
    <w:rsid w:val="00660944"/>
    <w:rsid w:val="00660C2D"/>
    <w:rsid w:val="00661D1D"/>
    <w:rsid w:val="00661FD6"/>
    <w:rsid w:val="006631AB"/>
    <w:rsid w:val="006632C0"/>
    <w:rsid w:val="00663E91"/>
    <w:rsid w:val="00665EB3"/>
    <w:rsid w:val="00666769"/>
    <w:rsid w:val="006667AE"/>
    <w:rsid w:val="00666AAC"/>
    <w:rsid w:val="0066789A"/>
    <w:rsid w:val="00667ADA"/>
    <w:rsid w:val="00670809"/>
    <w:rsid w:val="00670B58"/>
    <w:rsid w:val="00671174"/>
    <w:rsid w:val="00671C70"/>
    <w:rsid w:val="00672A3B"/>
    <w:rsid w:val="00673B37"/>
    <w:rsid w:val="00675A9C"/>
    <w:rsid w:val="00675D59"/>
    <w:rsid w:val="0067655E"/>
    <w:rsid w:val="00676FDE"/>
    <w:rsid w:val="0067766A"/>
    <w:rsid w:val="006779C3"/>
    <w:rsid w:val="00677F69"/>
    <w:rsid w:val="00680786"/>
    <w:rsid w:val="00680DE5"/>
    <w:rsid w:val="00680E77"/>
    <w:rsid w:val="00682B89"/>
    <w:rsid w:val="00682C84"/>
    <w:rsid w:val="00684415"/>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1FEB"/>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CE"/>
    <w:rsid w:val="007D282A"/>
    <w:rsid w:val="007D2C30"/>
    <w:rsid w:val="007D2DD2"/>
    <w:rsid w:val="007D2F7E"/>
    <w:rsid w:val="007D3DF8"/>
    <w:rsid w:val="007D3E79"/>
    <w:rsid w:val="007D518A"/>
    <w:rsid w:val="007D5BC9"/>
    <w:rsid w:val="007D6FE5"/>
    <w:rsid w:val="007D702B"/>
    <w:rsid w:val="007D765A"/>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BAA"/>
    <w:rsid w:val="0081017D"/>
    <w:rsid w:val="00810F96"/>
    <w:rsid w:val="00810FA4"/>
    <w:rsid w:val="008114AE"/>
    <w:rsid w:val="0081293C"/>
    <w:rsid w:val="00813EAB"/>
    <w:rsid w:val="00813F14"/>
    <w:rsid w:val="008140F0"/>
    <w:rsid w:val="008140F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D9B"/>
    <w:rsid w:val="00824F73"/>
    <w:rsid w:val="00825DE1"/>
    <w:rsid w:val="00826F52"/>
    <w:rsid w:val="00827037"/>
    <w:rsid w:val="00827910"/>
    <w:rsid w:val="00830847"/>
    <w:rsid w:val="00830BCD"/>
    <w:rsid w:val="00830CB7"/>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F02"/>
    <w:rsid w:val="0085467D"/>
    <w:rsid w:val="008557E9"/>
    <w:rsid w:val="00855FF0"/>
    <w:rsid w:val="00857450"/>
    <w:rsid w:val="00857A10"/>
    <w:rsid w:val="00857EAF"/>
    <w:rsid w:val="00860630"/>
    <w:rsid w:val="00860F45"/>
    <w:rsid w:val="00860FA4"/>
    <w:rsid w:val="00861365"/>
    <w:rsid w:val="00861755"/>
    <w:rsid w:val="008623C8"/>
    <w:rsid w:val="008628B2"/>
    <w:rsid w:val="00862E17"/>
    <w:rsid w:val="00863389"/>
    <w:rsid w:val="00863524"/>
    <w:rsid w:val="008635BA"/>
    <w:rsid w:val="00863977"/>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C2F"/>
    <w:rsid w:val="008972FB"/>
    <w:rsid w:val="008977FD"/>
    <w:rsid w:val="00897AF2"/>
    <w:rsid w:val="00897F6B"/>
    <w:rsid w:val="008A0EB2"/>
    <w:rsid w:val="008A18F9"/>
    <w:rsid w:val="008A214E"/>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B7A92"/>
    <w:rsid w:val="008C1E5B"/>
    <w:rsid w:val="008C1F1A"/>
    <w:rsid w:val="008C22F2"/>
    <w:rsid w:val="008C2C2D"/>
    <w:rsid w:val="008C3388"/>
    <w:rsid w:val="008C3674"/>
    <w:rsid w:val="008C3937"/>
    <w:rsid w:val="008C3A3B"/>
    <w:rsid w:val="008C3D5A"/>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BB"/>
    <w:rsid w:val="00904D68"/>
    <w:rsid w:val="00905604"/>
    <w:rsid w:val="00905A5C"/>
    <w:rsid w:val="0090607E"/>
    <w:rsid w:val="0090642A"/>
    <w:rsid w:val="00906FCE"/>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1980"/>
    <w:rsid w:val="00922515"/>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2E8"/>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58C6"/>
    <w:rsid w:val="009B6153"/>
    <w:rsid w:val="009B6F0C"/>
    <w:rsid w:val="009B75AC"/>
    <w:rsid w:val="009B78B5"/>
    <w:rsid w:val="009B7B42"/>
    <w:rsid w:val="009C06AD"/>
    <w:rsid w:val="009C1BDF"/>
    <w:rsid w:val="009C1F03"/>
    <w:rsid w:val="009C2786"/>
    <w:rsid w:val="009C30DC"/>
    <w:rsid w:val="009C3B0F"/>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7714"/>
    <w:rsid w:val="009F7B9A"/>
    <w:rsid w:val="00A00247"/>
    <w:rsid w:val="00A00657"/>
    <w:rsid w:val="00A01245"/>
    <w:rsid w:val="00A01605"/>
    <w:rsid w:val="00A0227A"/>
    <w:rsid w:val="00A02FA3"/>
    <w:rsid w:val="00A03679"/>
    <w:rsid w:val="00A03934"/>
    <w:rsid w:val="00A0398D"/>
    <w:rsid w:val="00A039C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170D"/>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9D2"/>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857"/>
    <w:rsid w:val="00A54AF0"/>
    <w:rsid w:val="00A54F71"/>
    <w:rsid w:val="00A551D7"/>
    <w:rsid w:val="00A5521D"/>
    <w:rsid w:val="00A55E4C"/>
    <w:rsid w:val="00A55E69"/>
    <w:rsid w:val="00A564C1"/>
    <w:rsid w:val="00A5662F"/>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5538"/>
    <w:rsid w:val="00A77050"/>
    <w:rsid w:val="00A776FB"/>
    <w:rsid w:val="00A77A3E"/>
    <w:rsid w:val="00A77FAD"/>
    <w:rsid w:val="00A819E8"/>
    <w:rsid w:val="00A81EF7"/>
    <w:rsid w:val="00A82027"/>
    <w:rsid w:val="00A83C7A"/>
    <w:rsid w:val="00A845DC"/>
    <w:rsid w:val="00A848F9"/>
    <w:rsid w:val="00A84AA7"/>
    <w:rsid w:val="00A84FE0"/>
    <w:rsid w:val="00A852A5"/>
    <w:rsid w:val="00A85A01"/>
    <w:rsid w:val="00A85E97"/>
    <w:rsid w:val="00A86196"/>
    <w:rsid w:val="00A861E1"/>
    <w:rsid w:val="00A8675F"/>
    <w:rsid w:val="00A87FBB"/>
    <w:rsid w:val="00A901E6"/>
    <w:rsid w:val="00A9065B"/>
    <w:rsid w:val="00A90A68"/>
    <w:rsid w:val="00A91814"/>
    <w:rsid w:val="00A92260"/>
    <w:rsid w:val="00A92329"/>
    <w:rsid w:val="00A92559"/>
    <w:rsid w:val="00A9262D"/>
    <w:rsid w:val="00A930F3"/>
    <w:rsid w:val="00A93694"/>
    <w:rsid w:val="00A936B6"/>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7B0"/>
    <w:rsid w:val="00AF7981"/>
    <w:rsid w:val="00AF7B49"/>
    <w:rsid w:val="00B006B3"/>
    <w:rsid w:val="00B007CA"/>
    <w:rsid w:val="00B009D3"/>
    <w:rsid w:val="00B00AB9"/>
    <w:rsid w:val="00B00CEB"/>
    <w:rsid w:val="00B01597"/>
    <w:rsid w:val="00B01AC0"/>
    <w:rsid w:val="00B01B3F"/>
    <w:rsid w:val="00B01BC0"/>
    <w:rsid w:val="00B0395E"/>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2E1"/>
    <w:rsid w:val="00B2067F"/>
    <w:rsid w:val="00B20E18"/>
    <w:rsid w:val="00B22A68"/>
    <w:rsid w:val="00B22E61"/>
    <w:rsid w:val="00B24454"/>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E2"/>
    <w:rsid w:val="00B32EA4"/>
    <w:rsid w:val="00B341F3"/>
    <w:rsid w:val="00B34849"/>
    <w:rsid w:val="00B34885"/>
    <w:rsid w:val="00B34F6A"/>
    <w:rsid w:val="00B353F5"/>
    <w:rsid w:val="00B35932"/>
    <w:rsid w:val="00B35AF0"/>
    <w:rsid w:val="00B35E44"/>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1906"/>
    <w:rsid w:val="00B61D4B"/>
    <w:rsid w:val="00B61DC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6F4"/>
    <w:rsid w:val="00B97738"/>
    <w:rsid w:val="00B97A3A"/>
    <w:rsid w:val="00B97B52"/>
    <w:rsid w:val="00B97BC1"/>
    <w:rsid w:val="00BA0242"/>
    <w:rsid w:val="00BA13FC"/>
    <w:rsid w:val="00BA156C"/>
    <w:rsid w:val="00BA226A"/>
    <w:rsid w:val="00BA25BC"/>
    <w:rsid w:val="00BA2CA6"/>
    <w:rsid w:val="00BA3786"/>
    <w:rsid w:val="00BA3BD1"/>
    <w:rsid w:val="00BA3D83"/>
    <w:rsid w:val="00BA3F45"/>
    <w:rsid w:val="00BA41B5"/>
    <w:rsid w:val="00BA556E"/>
    <w:rsid w:val="00BA565E"/>
    <w:rsid w:val="00BA6B01"/>
    <w:rsid w:val="00BA7576"/>
    <w:rsid w:val="00BB021A"/>
    <w:rsid w:val="00BB07E2"/>
    <w:rsid w:val="00BB0935"/>
    <w:rsid w:val="00BB0D2D"/>
    <w:rsid w:val="00BB11E7"/>
    <w:rsid w:val="00BB1500"/>
    <w:rsid w:val="00BB1769"/>
    <w:rsid w:val="00BB18F2"/>
    <w:rsid w:val="00BB1B8A"/>
    <w:rsid w:val="00BB27D6"/>
    <w:rsid w:val="00BB2BFE"/>
    <w:rsid w:val="00BB3098"/>
    <w:rsid w:val="00BB31A8"/>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006"/>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B44"/>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C80"/>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EA"/>
    <w:rsid w:val="00C52322"/>
    <w:rsid w:val="00C52B0D"/>
    <w:rsid w:val="00C53301"/>
    <w:rsid w:val="00C54C7F"/>
    <w:rsid w:val="00C5517C"/>
    <w:rsid w:val="00C55299"/>
    <w:rsid w:val="00C554DB"/>
    <w:rsid w:val="00C55905"/>
    <w:rsid w:val="00C5683E"/>
    <w:rsid w:val="00C56CFA"/>
    <w:rsid w:val="00C57505"/>
    <w:rsid w:val="00C57645"/>
    <w:rsid w:val="00C600D4"/>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77C70"/>
    <w:rsid w:val="00C80450"/>
    <w:rsid w:val="00C80540"/>
    <w:rsid w:val="00C80A96"/>
    <w:rsid w:val="00C80D6C"/>
    <w:rsid w:val="00C81210"/>
    <w:rsid w:val="00C8257B"/>
    <w:rsid w:val="00C83241"/>
    <w:rsid w:val="00C8368C"/>
    <w:rsid w:val="00C84626"/>
    <w:rsid w:val="00C848CE"/>
    <w:rsid w:val="00C8549A"/>
    <w:rsid w:val="00C85791"/>
    <w:rsid w:val="00C867E4"/>
    <w:rsid w:val="00C87464"/>
    <w:rsid w:val="00C877DF"/>
    <w:rsid w:val="00C90873"/>
    <w:rsid w:val="00C90D1B"/>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1229"/>
    <w:rsid w:val="00CE1356"/>
    <w:rsid w:val="00CE1ACB"/>
    <w:rsid w:val="00CE26D2"/>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6991"/>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209"/>
    <w:rsid w:val="00D51DB3"/>
    <w:rsid w:val="00D51DC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52A8"/>
    <w:rsid w:val="00D6721C"/>
    <w:rsid w:val="00D71118"/>
    <w:rsid w:val="00D71316"/>
    <w:rsid w:val="00D71CB2"/>
    <w:rsid w:val="00D71DFE"/>
    <w:rsid w:val="00D72144"/>
    <w:rsid w:val="00D723EC"/>
    <w:rsid w:val="00D725A9"/>
    <w:rsid w:val="00D72F84"/>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14EB"/>
    <w:rsid w:val="00DB2616"/>
    <w:rsid w:val="00DB2D80"/>
    <w:rsid w:val="00DB2F7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E32"/>
    <w:rsid w:val="00DE4FC4"/>
    <w:rsid w:val="00DE596B"/>
    <w:rsid w:val="00DE67F8"/>
    <w:rsid w:val="00DE6B30"/>
    <w:rsid w:val="00DE7754"/>
    <w:rsid w:val="00DE77DF"/>
    <w:rsid w:val="00DF040B"/>
    <w:rsid w:val="00DF09AC"/>
    <w:rsid w:val="00DF19F5"/>
    <w:rsid w:val="00DF2061"/>
    <w:rsid w:val="00DF21DD"/>
    <w:rsid w:val="00DF2286"/>
    <w:rsid w:val="00DF2BEE"/>
    <w:rsid w:val="00DF3789"/>
    <w:rsid w:val="00DF38CD"/>
    <w:rsid w:val="00DF444D"/>
    <w:rsid w:val="00DF4BE0"/>
    <w:rsid w:val="00DF4E8E"/>
    <w:rsid w:val="00DF548F"/>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3A"/>
    <w:rsid w:val="00E447C4"/>
    <w:rsid w:val="00E447C9"/>
    <w:rsid w:val="00E44C45"/>
    <w:rsid w:val="00E45C0D"/>
    <w:rsid w:val="00E45D63"/>
    <w:rsid w:val="00E463B0"/>
    <w:rsid w:val="00E46D98"/>
    <w:rsid w:val="00E4732F"/>
    <w:rsid w:val="00E4789D"/>
    <w:rsid w:val="00E47D5C"/>
    <w:rsid w:val="00E502AE"/>
    <w:rsid w:val="00E50813"/>
    <w:rsid w:val="00E50ADA"/>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5C3"/>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CE1"/>
    <w:rsid w:val="00EA0F83"/>
    <w:rsid w:val="00EA16A8"/>
    <w:rsid w:val="00EA1EB3"/>
    <w:rsid w:val="00EA23C8"/>
    <w:rsid w:val="00EA2D5F"/>
    <w:rsid w:val="00EA3243"/>
    <w:rsid w:val="00EA3483"/>
    <w:rsid w:val="00EA34F3"/>
    <w:rsid w:val="00EA4B78"/>
    <w:rsid w:val="00EA4EA3"/>
    <w:rsid w:val="00EA52DE"/>
    <w:rsid w:val="00EA5C05"/>
    <w:rsid w:val="00EA6453"/>
    <w:rsid w:val="00EA681A"/>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03F"/>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5406"/>
    <w:rsid w:val="00F26AFA"/>
    <w:rsid w:val="00F26CB2"/>
    <w:rsid w:val="00F26D13"/>
    <w:rsid w:val="00F26EBA"/>
    <w:rsid w:val="00F27F4A"/>
    <w:rsid w:val="00F3043A"/>
    <w:rsid w:val="00F3055C"/>
    <w:rsid w:val="00F305BA"/>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F0"/>
    <w:rsid w:val="00F41984"/>
    <w:rsid w:val="00F41A12"/>
    <w:rsid w:val="00F41E57"/>
    <w:rsid w:val="00F4245F"/>
    <w:rsid w:val="00F425F2"/>
    <w:rsid w:val="00F42797"/>
    <w:rsid w:val="00F427B7"/>
    <w:rsid w:val="00F42E5A"/>
    <w:rsid w:val="00F43690"/>
    <w:rsid w:val="00F43AE3"/>
    <w:rsid w:val="00F43F38"/>
    <w:rsid w:val="00F4468E"/>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C98"/>
    <w:rsid w:val="00F70E14"/>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424"/>
    <w:rsid w:val="00F92DFE"/>
    <w:rsid w:val="00F933B1"/>
    <w:rsid w:val="00F934FE"/>
    <w:rsid w:val="00F9355D"/>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1E8"/>
    <w:rsid w:val="00FF6473"/>
    <w:rsid w:val="00FF66E6"/>
    <w:rsid w:val="00FF6B06"/>
    <w:rsid w:val="00FF6B21"/>
    <w:rsid w:val="00FF6CA0"/>
    <w:rsid w:val="00FF6ECD"/>
    <w:rsid w:val="00FF745A"/>
    <w:rsid w:val="00FF74AB"/>
    <w:rsid w:val="00FF75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docId w15:val="{A7B57A25-B914-4588-AFF7-FAEE43AF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Puesto">
    <w:name w:val="Title"/>
    <w:basedOn w:val="Normal"/>
    <w:link w:val="Puest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PuestoCar">
    <w:name w:val="Puesto Car"/>
    <w:basedOn w:val="Fuentedeprrafopredeter"/>
    <w:link w:val="Puest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Puest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2"/>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lang w:eastAsia="x-none"/>
    </w:rPr>
  </w:style>
  <w:style w:type="character" w:customStyle="1" w:styleId="Textoindependiente3Car">
    <w:name w:val="Texto independiente 3 Car"/>
    <w:basedOn w:val="Fuentedeprrafopredeter"/>
    <w:link w:val="Textoindependiente3"/>
    <w:rsid w:val="00D91700"/>
    <w:rPr>
      <w:sz w:val="16"/>
      <w:szCs w:val="16"/>
      <w:lang w:val="es-ES_tradnl" w:eastAsia="x-none"/>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 w:type="table" w:customStyle="1" w:styleId="TableNormal">
    <w:name w:val="Table Normal"/>
    <w:uiPriority w:val="2"/>
    <w:semiHidden/>
    <w:unhideWhenUsed/>
    <w:qFormat/>
    <w:rsid w:val="0086397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63977"/>
    <w:pPr>
      <w:widowControl w:val="0"/>
      <w:autoSpaceDE w:val="0"/>
      <w:autoSpaceDN w:val="0"/>
    </w:pPr>
    <w:rPr>
      <w:rFonts w:eastAsia="Times New Roman"/>
      <w:sz w:val="22"/>
      <w:szCs w:val="22"/>
      <w:lang w:val="en-US" w:eastAsia="en-US"/>
    </w:rPr>
  </w:style>
  <w:style w:type="table" w:customStyle="1" w:styleId="TableNormal1">
    <w:name w:val="Table Normal1"/>
    <w:uiPriority w:val="2"/>
    <w:semiHidden/>
    <w:unhideWhenUsed/>
    <w:qFormat/>
    <w:rsid w:val="003275D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AF7A4-AE23-4317-9001-03CDD55F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18256</Words>
  <Characters>100409</Characters>
  <Application>Microsoft Office Word</Application>
  <DocSecurity>0</DocSecurity>
  <Lines>836</Lines>
  <Paragraphs>236</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OFICIO No</vt:lpstr>
      <vt:lpstr>C l á u s u l a s</vt:lpstr>
      <vt:lpstr>Documento 1	Comprobante de pago de bases y constancia de inscripcion en licitaci</vt:lpstr>
      <vt:lpstr>El SUPERINTENDENTE será el único responsable del contrato, independientemente de</vt:lpstr>
    </vt:vector>
  </TitlesOfParts>
  <Company/>
  <LinksUpToDate>false</LinksUpToDate>
  <CharactersWithSpaces>118429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otañez</cp:lastModifiedBy>
  <cp:revision>3</cp:revision>
  <cp:lastPrinted>2022-10-06T19:04:00Z</cp:lastPrinted>
  <dcterms:created xsi:type="dcterms:W3CDTF">2024-04-16T21:25:00Z</dcterms:created>
  <dcterms:modified xsi:type="dcterms:W3CDTF">2024-04-16T21:45:00Z</dcterms:modified>
</cp:coreProperties>
</file>