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53CF" w14:textId="4172797B" w:rsidR="00624FAB" w:rsidRPr="00050FA6" w:rsidRDefault="008B47AA" w:rsidP="004C3E9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0FA6">
        <w:rPr>
          <w:b/>
          <w:bCs/>
          <w:sz w:val="24"/>
          <w:szCs w:val="24"/>
        </w:rPr>
        <w:t>AUDITORÍA SUPERIOR DEL ESTADO DE BAJA CALIFORNIA SUR</w:t>
      </w:r>
    </w:p>
    <w:p w14:paraId="35D82E3C" w14:textId="063A113E" w:rsidR="008B47AA" w:rsidRPr="00050FA6" w:rsidRDefault="008B47AA" w:rsidP="004C3E9A">
      <w:pPr>
        <w:spacing w:after="0" w:line="240" w:lineRule="auto"/>
        <w:jc w:val="center"/>
      </w:pPr>
      <w:r w:rsidRPr="00050FA6">
        <w:rPr>
          <w:b/>
          <w:bCs/>
          <w:sz w:val="24"/>
          <w:szCs w:val="24"/>
        </w:rPr>
        <w:t>UNIDAD DE ADMINISTRACIÓN Y FINANZAS</w:t>
      </w:r>
    </w:p>
    <w:p w14:paraId="11822729" w14:textId="28C27B13" w:rsidR="00624FAB" w:rsidRPr="00050FA6" w:rsidRDefault="00624FAB" w:rsidP="004C3E9A">
      <w:pPr>
        <w:spacing w:after="0" w:line="240" w:lineRule="auto"/>
        <w:jc w:val="right"/>
        <w:rPr>
          <w:b/>
          <w:bCs/>
        </w:rPr>
      </w:pPr>
      <w:r w:rsidRPr="00050FA6">
        <w:rPr>
          <w:b/>
          <w:bCs/>
        </w:rPr>
        <w:t>Convocatoria: 00</w:t>
      </w:r>
      <w:r w:rsidR="008B47AA" w:rsidRPr="00050FA6">
        <w:rPr>
          <w:b/>
          <w:bCs/>
        </w:rPr>
        <w:t>1</w:t>
      </w:r>
    </w:p>
    <w:p w14:paraId="49250624" w14:textId="061B835D" w:rsidR="004C3E9A" w:rsidRDefault="00624FAB" w:rsidP="004C3E9A">
      <w:pPr>
        <w:spacing w:after="0" w:line="240" w:lineRule="auto"/>
        <w:jc w:val="both"/>
        <w:rPr>
          <w:sz w:val="20"/>
          <w:szCs w:val="20"/>
        </w:rPr>
      </w:pPr>
      <w:r w:rsidRPr="00050FA6">
        <w:rPr>
          <w:sz w:val="20"/>
          <w:szCs w:val="20"/>
        </w:rPr>
        <w:t>En observancia a la Constitución Política</w:t>
      </w:r>
      <w:r w:rsidR="00A31FDB" w:rsidRPr="00050FA6">
        <w:rPr>
          <w:sz w:val="20"/>
          <w:szCs w:val="20"/>
        </w:rPr>
        <w:t xml:space="preserve"> de los Estados Unidos Mexicanos en su artículo 134, y de conformidad con la </w:t>
      </w:r>
      <w:r w:rsidR="001B5282" w:rsidRPr="00050FA6">
        <w:rPr>
          <w:sz w:val="20"/>
          <w:szCs w:val="20"/>
        </w:rPr>
        <w:t>Ley Adquisiciones, Arrendamientos y Servicios del Estado de Baja California Sur, se convoca a las personas físicas y morales, que cumplan con los requisitos establecidas en las bases, a participar en la Licitaci</w:t>
      </w:r>
      <w:r w:rsidR="00337A6E" w:rsidRPr="00050FA6">
        <w:rPr>
          <w:sz w:val="20"/>
          <w:szCs w:val="20"/>
        </w:rPr>
        <w:t>ón</w:t>
      </w:r>
      <w:r w:rsidR="001B5282" w:rsidRPr="00050FA6">
        <w:rPr>
          <w:sz w:val="20"/>
          <w:szCs w:val="20"/>
        </w:rPr>
        <w:t xml:space="preserve">   Pública Estatal</w:t>
      </w:r>
      <w:r w:rsidR="00A31FDB" w:rsidRPr="00050FA6">
        <w:rPr>
          <w:sz w:val="20"/>
          <w:szCs w:val="20"/>
        </w:rPr>
        <w:t xml:space="preserve">, de conformidad con lo siguiente: </w:t>
      </w:r>
    </w:p>
    <w:tbl>
      <w:tblPr>
        <w:tblStyle w:val="Tablaconcuadrcula"/>
        <w:tblpPr w:leftFromText="141" w:rightFromText="141" w:vertAnchor="text" w:horzAnchor="margin" w:tblpXSpec="center" w:tblpY="101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67"/>
        <w:gridCol w:w="567"/>
        <w:gridCol w:w="709"/>
        <w:gridCol w:w="1134"/>
        <w:gridCol w:w="1134"/>
        <w:gridCol w:w="1134"/>
        <w:gridCol w:w="992"/>
        <w:gridCol w:w="992"/>
        <w:gridCol w:w="992"/>
      </w:tblGrid>
      <w:tr w:rsidR="009211E6" w:rsidRPr="00050FA6" w14:paraId="18AD5C2E" w14:textId="77777777" w:rsidTr="00120490">
        <w:trPr>
          <w:trHeight w:val="712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B2EFB49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No. De Licitación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46ADA44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 xml:space="preserve">Descripción general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24425C4" w14:textId="77777777" w:rsidR="009211E6" w:rsidRPr="00050FA6" w:rsidRDefault="009211E6" w:rsidP="009211E6">
            <w:pPr>
              <w:ind w:left="-102" w:right="-106"/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Unid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B69997B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Cant.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D31F640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Costo de las bases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0C0C4C0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Fecha límite para adquirir las bases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E48C8E0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Junta de aclaraciones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4F0C05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Presentación y Apertura técnica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88D0312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Apertura económica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BB888D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Fallo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9728035" w14:textId="77777777" w:rsidR="009211E6" w:rsidRPr="00050FA6" w:rsidRDefault="009211E6" w:rsidP="009211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0FA6">
              <w:rPr>
                <w:b/>
                <w:bCs/>
                <w:sz w:val="16"/>
                <w:szCs w:val="16"/>
              </w:rPr>
              <w:t>Entrada en vigor del contrato</w:t>
            </w:r>
          </w:p>
        </w:tc>
      </w:tr>
      <w:tr w:rsidR="009211E6" w:rsidRPr="00050FA6" w14:paraId="1C72A76C" w14:textId="77777777" w:rsidTr="00120490">
        <w:trPr>
          <w:trHeight w:val="429"/>
        </w:trPr>
        <w:tc>
          <w:tcPr>
            <w:tcW w:w="846" w:type="dxa"/>
            <w:vAlign w:val="center"/>
          </w:tcPr>
          <w:p w14:paraId="4DB60BE7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LPA-000000034-001-2023</w:t>
            </w:r>
          </w:p>
        </w:tc>
        <w:tc>
          <w:tcPr>
            <w:tcW w:w="1701" w:type="dxa"/>
            <w:vAlign w:val="center"/>
          </w:tcPr>
          <w:p w14:paraId="5BF389CA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ADQUISICIÓN DE 1 VEHÍCULO TIPO PICKUP DOBLE CABINA, 4 X 4, 8 CILINDROS, PARA LA AUDITORÍA SUPERIOR DEL ESTADO DE BAJA CALIFRONIA SUR</w:t>
            </w:r>
          </w:p>
        </w:tc>
        <w:tc>
          <w:tcPr>
            <w:tcW w:w="567" w:type="dxa"/>
            <w:vAlign w:val="center"/>
          </w:tcPr>
          <w:p w14:paraId="28F9E14D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sz w:val="16"/>
                <w:szCs w:val="16"/>
              </w:rPr>
              <w:t>PZA</w:t>
            </w:r>
          </w:p>
        </w:tc>
        <w:tc>
          <w:tcPr>
            <w:tcW w:w="567" w:type="dxa"/>
            <w:vAlign w:val="center"/>
          </w:tcPr>
          <w:p w14:paraId="1545156D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653B0E5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sz w:val="16"/>
                <w:szCs w:val="16"/>
              </w:rPr>
              <w:t>$0.00</w:t>
            </w:r>
          </w:p>
        </w:tc>
        <w:tc>
          <w:tcPr>
            <w:tcW w:w="1134" w:type="dxa"/>
            <w:vAlign w:val="center"/>
          </w:tcPr>
          <w:p w14:paraId="23B600CF" w14:textId="77777777" w:rsidR="009211E6" w:rsidRPr="00050FA6" w:rsidRDefault="009211E6" w:rsidP="009211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1134" w:type="dxa"/>
            <w:vAlign w:val="center"/>
          </w:tcPr>
          <w:p w14:paraId="1849C0D8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26/06/2023 10</w:t>
            </w:r>
            <w:r w:rsidRPr="00050FA6">
              <w:rPr>
                <w:sz w:val="16"/>
                <w:szCs w:val="16"/>
              </w:rPr>
              <w:t>:00 hrs.</w:t>
            </w:r>
          </w:p>
        </w:tc>
        <w:tc>
          <w:tcPr>
            <w:tcW w:w="1134" w:type="dxa"/>
            <w:vAlign w:val="center"/>
          </w:tcPr>
          <w:p w14:paraId="6077E86C" w14:textId="77777777" w:rsidR="009211E6" w:rsidRPr="00050FA6" w:rsidRDefault="009211E6" w:rsidP="009211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30/06/2023</w:t>
            </w:r>
          </w:p>
          <w:p w14:paraId="731C5BC9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  <w:r w:rsidRPr="00050FA6">
              <w:rPr>
                <w:sz w:val="16"/>
                <w:szCs w:val="16"/>
              </w:rPr>
              <w:t>:00 hrs.</w:t>
            </w:r>
          </w:p>
        </w:tc>
        <w:tc>
          <w:tcPr>
            <w:tcW w:w="992" w:type="dxa"/>
            <w:vAlign w:val="center"/>
          </w:tcPr>
          <w:p w14:paraId="21FA2515" w14:textId="77777777" w:rsidR="009211E6" w:rsidRPr="00050FA6" w:rsidRDefault="009211E6" w:rsidP="009211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04/07/2023</w:t>
            </w:r>
          </w:p>
          <w:p w14:paraId="146D623C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  <w:r w:rsidRPr="00050FA6">
              <w:rPr>
                <w:sz w:val="16"/>
                <w:szCs w:val="16"/>
              </w:rPr>
              <w:t>:00 hrs.</w:t>
            </w:r>
          </w:p>
        </w:tc>
        <w:tc>
          <w:tcPr>
            <w:tcW w:w="992" w:type="dxa"/>
            <w:vAlign w:val="center"/>
          </w:tcPr>
          <w:p w14:paraId="435E55D6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rFonts w:ascii="Calibri" w:hAnsi="Calibri"/>
                <w:color w:val="000000"/>
                <w:sz w:val="16"/>
                <w:szCs w:val="16"/>
              </w:rPr>
              <w:t>05/07/202310</w:t>
            </w:r>
            <w:r w:rsidRPr="00050FA6">
              <w:rPr>
                <w:sz w:val="16"/>
                <w:szCs w:val="16"/>
              </w:rPr>
              <w:t>:00 hrs.</w:t>
            </w:r>
          </w:p>
        </w:tc>
        <w:tc>
          <w:tcPr>
            <w:tcW w:w="992" w:type="dxa"/>
            <w:vAlign w:val="center"/>
          </w:tcPr>
          <w:p w14:paraId="150FDBDF" w14:textId="77777777" w:rsidR="009211E6" w:rsidRPr="00050FA6" w:rsidRDefault="009211E6" w:rsidP="009211E6">
            <w:pPr>
              <w:jc w:val="center"/>
              <w:rPr>
                <w:sz w:val="16"/>
                <w:szCs w:val="16"/>
              </w:rPr>
            </w:pPr>
            <w:r w:rsidRPr="00050FA6">
              <w:rPr>
                <w:sz w:val="16"/>
                <w:szCs w:val="16"/>
              </w:rPr>
              <w:t>11/07/2023</w:t>
            </w:r>
          </w:p>
        </w:tc>
      </w:tr>
    </w:tbl>
    <w:p w14:paraId="6CBC0E83" w14:textId="77777777" w:rsidR="009211E6" w:rsidRDefault="009211E6" w:rsidP="004C3E9A">
      <w:pPr>
        <w:spacing w:after="0" w:line="240" w:lineRule="auto"/>
        <w:jc w:val="both"/>
        <w:rPr>
          <w:sz w:val="20"/>
          <w:szCs w:val="20"/>
        </w:rPr>
      </w:pPr>
    </w:p>
    <w:p w14:paraId="2C698066" w14:textId="311E0436" w:rsidR="00A31FDB" w:rsidRPr="00050FA6" w:rsidRDefault="00050FA6" w:rsidP="004C3E9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050FA6">
        <w:rPr>
          <w:b/>
          <w:bCs/>
          <w:sz w:val="20"/>
          <w:szCs w:val="20"/>
        </w:rPr>
        <w:t xml:space="preserve"> </w:t>
      </w:r>
      <w:r w:rsidR="00A31FDB" w:rsidRPr="00050FA6">
        <w:rPr>
          <w:b/>
          <w:bCs/>
          <w:sz w:val="20"/>
          <w:szCs w:val="20"/>
        </w:rPr>
        <w:t>Licitación Pública Estatal</w:t>
      </w:r>
    </w:p>
    <w:p w14:paraId="4F7A0D3E" w14:textId="77777777" w:rsidR="00A31FDB" w:rsidRPr="00050FA6" w:rsidRDefault="00A31FDB" w:rsidP="004C3E9A">
      <w:pPr>
        <w:spacing w:after="0" w:line="240" w:lineRule="auto"/>
        <w:rPr>
          <w:sz w:val="10"/>
          <w:szCs w:val="10"/>
        </w:rPr>
      </w:pPr>
    </w:p>
    <w:p w14:paraId="23923DD2" w14:textId="77777777" w:rsidR="005D3889" w:rsidRPr="00050FA6" w:rsidRDefault="005D3889" w:rsidP="00E143A6">
      <w:pPr>
        <w:spacing w:after="0" w:line="240" w:lineRule="auto"/>
        <w:jc w:val="right"/>
        <w:rPr>
          <w:sz w:val="20"/>
          <w:szCs w:val="20"/>
        </w:rPr>
      </w:pPr>
    </w:p>
    <w:p w14:paraId="696D9701" w14:textId="1383106B" w:rsidR="005D3889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 w:rsidRPr="00050FA6"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Lugar de Consulta de </w:t>
      </w:r>
      <w:r w:rsidR="00D11FD3" w:rsidRPr="00050FA6">
        <w:rPr>
          <w:rFonts w:ascii="Calibri" w:hAnsi="Calibri" w:cs="Calibri"/>
          <w:b/>
          <w:iCs/>
          <w:color w:val="000000" w:themeColor="text1"/>
          <w:sz w:val="20"/>
          <w:szCs w:val="20"/>
        </w:rPr>
        <w:t>Bases. -</w:t>
      </w:r>
      <w:r w:rsidRPr="00050FA6"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 </w:t>
      </w:r>
      <w:r w:rsidR="00856634" w:rsidRPr="00050FA6">
        <w:rPr>
          <w:iCs/>
          <w:sz w:val="20"/>
          <w:szCs w:val="20"/>
        </w:rPr>
        <w:t xml:space="preserve">Las bases de la licitación se encuentran disponibles para consulta y venta en Internet: http://compranet.bcs.gob.mx/ o bien en: </w:t>
      </w:r>
      <w:r w:rsidR="008B47AA" w:rsidRPr="00050FA6">
        <w:rPr>
          <w:iCs/>
          <w:sz w:val="20"/>
          <w:szCs w:val="20"/>
        </w:rPr>
        <w:t>Las oficinas de la Auditoría Superior del Estado de Baja California Sur</w:t>
      </w:r>
      <w:r w:rsidR="00856634" w:rsidRPr="00050FA6">
        <w:rPr>
          <w:iCs/>
          <w:sz w:val="20"/>
          <w:szCs w:val="20"/>
        </w:rPr>
        <w:t xml:space="preserve">, ubicada en </w:t>
      </w:r>
      <w:r w:rsidR="008B47AA" w:rsidRPr="00050FA6">
        <w:rPr>
          <w:iCs/>
          <w:sz w:val="20"/>
          <w:szCs w:val="20"/>
        </w:rPr>
        <w:t>Yucatán, Col. Los Olivos, La Paz, B</w:t>
      </w:r>
      <w:r w:rsidR="002230BC" w:rsidRPr="00050FA6">
        <w:rPr>
          <w:iCs/>
          <w:sz w:val="20"/>
          <w:szCs w:val="20"/>
        </w:rPr>
        <w:t xml:space="preserve">aja California Sur, </w:t>
      </w:r>
      <w:r w:rsidR="008B47AA" w:rsidRPr="00050FA6">
        <w:rPr>
          <w:iCs/>
          <w:sz w:val="20"/>
          <w:szCs w:val="20"/>
        </w:rPr>
        <w:t>Código Postal 23040</w:t>
      </w:r>
      <w:r w:rsidR="00856634" w:rsidRPr="00050FA6">
        <w:rPr>
          <w:iCs/>
          <w:sz w:val="20"/>
          <w:szCs w:val="20"/>
        </w:rPr>
        <w:t>, los días de lunes a viernes; con el siguiente horario</w:t>
      </w:r>
      <w:r w:rsidR="008B47AA" w:rsidRPr="00050FA6">
        <w:rPr>
          <w:iCs/>
          <w:sz w:val="20"/>
          <w:szCs w:val="20"/>
        </w:rPr>
        <w:t>: de 8:00 A 15:00 horas.</w:t>
      </w:r>
    </w:p>
    <w:p w14:paraId="2C46EE4F" w14:textId="1370950B" w:rsidR="005D3889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 w:rsidRPr="00050FA6"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Pago del Costo de las </w:t>
      </w:r>
      <w:r w:rsidR="00D11FD3" w:rsidRPr="00050FA6">
        <w:rPr>
          <w:rFonts w:ascii="Calibri" w:hAnsi="Calibri" w:cs="Calibri"/>
          <w:b/>
          <w:iCs/>
          <w:color w:val="000000" w:themeColor="text1"/>
          <w:sz w:val="20"/>
          <w:szCs w:val="20"/>
        </w:rPr>
        <w:t>Bases. -</w:t>
      </w:r>
      <w:r w:rsidRPr="00050FA6">
        <w:rPr>
          <w:rFonts w:ascii="Calibri" w:hAnsi="Calibri" w:cs="Calibri"/>
          <w:iCs/>
          <w:color w:val="000000" w:themeColor="text1"/>
          <w:spacing w:val="-1"/>
          <w:sz w:val="20"/>
          <w:szCs w:val="20"/>
        </w:rPr>
        <w:t xml:space="preserve"> El costo de las bases es de $</w:t>
      </w:r>
      <w:r w:rsidR="00BB44A3" w:rsidRPr="00050FA6">
        <w:rPr>
          <w:rFonts w:ascii="Calibri" w:hAnsi="Calibri" w:cs="Calibri"/>
          <w:iCs/>
          <w:color w:val="000000" w:themeColor="text1"/>
          <w:spacing w:val="-1"/>
          <w:sz w:val="20"/>
          <w:szCs w:val="20"/>
        </w:rPr>
        <w:t>0</w:t>
      </w:r>
      <w:r w:rsidRPr="00050FA6">
        <w:rPr>
          <w:rFonts w:ascii="Calibri" w:hAnsi="Calibri" w:cs="Calibri"/>
          <w:iCs/>
          <w:color w:val="000000" w:themeColor="text1"/>
          <w:spacing w:val="-1"/>
          <w:sz w:val="20"/>
          <w:szCs w:val="20"/>
        </w:rPr>
        <w:t>.00 (</w:t>
      </w:r>
      <w:r w:rsidR="00BB44A3" w:rsidRPr="00050FA6">
        <w:rPr>
          <w:rFonts w:ascii="Calibri" w:hAnsi="Calibri" w:cs="Calibri"/>
          <w:iCs/>
          <w:color w:val="000000" w:themeColor="text1"/>
          <w:spacing w:val="-1"/>
          <w:sz w:val="20"/>
          <w:szCs w:val="20"/>
        </w:rPr>
        <w:t>Cero</w:t>
      </w:r>
      <w:r w:rsidRPr="00050FA6">
        <w:rPr>
          <w:rFonts w:ascii="Calibri" w:hAnsi="Calibri" w:cs="Calibri"/>
          <w:iCs/>
          <w:color w:val="000000" w:themeColor="text1"/>
          <w:spacing w:val="-1"/>
          <w:sz w:val="20"/>
          <w:szCs w:val="20"/>
        </w:rPr>
        <w:t xml:space="preserve"> pesos 00/100 M.N.) </w:t>
      </w:r>
    </w:p>
    <w:p w14:paraId="3FE6642A" w14:textId="2D0A59C9" w:rsidR="00856634" w:rsidRPr="00050FA6" w:rsidRDefault="00D11FD3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 w:rsidRPr="00050FA6">
        <w:rPr>
          <w:b/>
          <w:bCs/>
          <w:iCs/>
          <w:sz w:val="20"/>
          <w:szCs w:val="20"/>
        </w:rPr>
        <w:t>Junta de Aclaraciones. -</w:t>
      </w:r>
      <w:r w:rsidRPr="00050FA6">
        <w:rPr>
          <w:iCs/>
          <w:sz w:val="20"/>
          <w:szCs w:val="20"/>
        </w:rPr>
        <w:t xml:space="preserve"> </w:t>
      </w:r>
      <w:r w:rsidR="00856634" w:rsidRPr="00050FA6">
        <w:rPr>
          <w:iCs/>
          <w:sz w:val="20"/>
          <w:szCs w:val="20"/>
        </w:rPr>
        <w:t xml:space="preserve">La junta de aclaraciones se llevará </w:t>
      </w:r>
      <w:r w:rsidR="002230BC" w:rsidRPr="00050FA6">
        <w:rPr>
          <w:iCs/>
          <w:sz w:val="20"/>
          <w:szCs w:val="20"/>
        </w:rPr>
        <w:t xml:space="preserve">a cabo </w:t>
      </w:r>
      <w:r w:rsidR="00856634" w:rsidRPr="00050FA6">
        <w:rPr>
          <w:iCs/>
          <w:sz w:val="20"/>
          <w:szCs w:val="20"/>
        </w:rPr>
        <w:t xml:space="preserve">en la fecha y hora que indica el cuadro, en: Sala de Juntas de </w:t>
      </w:r>
      <w:r w:rsidR="008B47AA" w:rsidRPr="00050FA6">
        <w:rPr>
          <w:iCs/>
          <w:sz w:val="20"/>
          <w:szCs w:val="20"/>
        </w:rPr>
        <w:t xml:space="preserve">la Auditoría Superior del Estado de Baja California Sur, ubicada en Yucatán, Col. Los Olivos, La Paz, </w:t>
      </w:r>
      <w:r w:rsidR="002230BC" w:rsidRPr="00050FA6">
        <w:rPr>
          <w:iCs/>
          <w:sz w:val="20"/>
          <w:szCs w:val="20"/>
        </w:rPr>
        <w:t>Baja California Sur</w:t>
      </w:r>
      <w:r w:rsidR="008B47AA" w:rsidRPr="00050FA6">
        <w:rPr>
          <w:iCs/>
          <w:sz w:val="20"/>
          <w:szCs w:val="20"/>
        </w:rPr>
        <w:t xml:space="preserve"> Código Postal 23040</w:t>
      </w:r>
      <w:r w:rsidR="002230BC" w:rsidRPr="00050FA6">
        <w:rPr>
          <w:iCs/>
          <w:sz w:val="20"/>
          <w:szCs w:val="20"/>
        </w:rPr>
        <w:t>.</w:t>
      </w:r>
    </w:p>
    <w:p w14:paraId="5A9F17ED" w14:textId="532FD142" w:rsidR="00856634" w:rsidRPr="00050FA6" w:rsidRDefault="00D11FD3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 w:rsidRPr="00050FA6">
        <w:rPr>
          <w:b/>
          <w:bCs/>
          <w:iCs/>
          <w:sz w:val="20"/>
          <w:szCs w:val="20"/>
        </w:rPr>
        <w:t>Presentación y apertura. -</w:t>
      </w:r>
      <w:r w:rsidRPr="00050FA6">
        <w:rPr>
          <w:iCs/>
          <w:sz w:val="20"/>
          <w:szCs w:val="20"/>
        </w:rPr>
        <w:t xml:space="preserve"> </w:t>
      </w:r>
      <w:r w:rsidR="00856634" w:rsidRPr="00050FA6">
        <w:rPr>
          <w:iCs/>
          <w:sz w:val="20"/>
          <w:szCs w:val="20"/>
        </w:rPr>
        <w:t xml:space="preserve">El acto de presentación de proposiciones y apertura de la(s) propuesta(s) se efectuará en la fecha y hora que indica el cuadro, en: la </w:t>
      </w:r>
      <w:r w:rsidR="002230BC" w:rsidRPr="00050FA6">
        <w:rPr>
          <w:iCs/>
          <w:sz w:val="20"/>
          <w:szCs w:val="20"/>
        </w:rPr>
        <w:t>Sala de Juntas de la Auditoría Superior del Estado de Baja California Sur, ubicada en Yucatán, Col. Los Olivos, La Paz, B.C.S. Código Postal 23040</w:t>
      </w:r>
      <w:r w:rsidR="001646FF" w:rsidRPr="00050FA6">
        <w:rPr>
          <w:rFonts w:ascii="Calibri" w:hAnsi="Calibri" w:cs="Arial"/>
          <w:iCs/>
          <w:sz w:val="20"/>
          <w:szCs w:val="20"/>
        </w:rPr>
        <w:t>.</w:t>
      </w:r>
    </w:p>
    <w:p w14:paraId="2465BCAF" w14:textId="4C21A2A6" w:rsidR="00856634" w:rsidRPr="00050FA6" w:rsidRDefault="00D11FD3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color w:val="000000" w:themeColor="text1"/>
          <w:sz w:val="20"/>
          <w:szCs w:val="20"/>
        </w:rPr>
        <w:t>Idioma. -</w:t>
      </w:r>
      <w:r w:rsidR="00856634" w:rsidRPr="00050FA6">
        <w:rPr>
          <w:iCs/>
          <w:sz w:val="20"/>
          <w:szCs w:val="20"/>
        </w:rPr>
        <w:t xml:space="preserve"> El(los) idioma(s) en que deberá(n) presentarse la(s) proposición(es) será(n): español.</w:t>
      </w:r>
    </w:p>
    <w:p w14:paraId="6E045A64" w14:textId="7099FBBC" w:rsidR="00856634" w:rsidRPr="00050FA6" w:rsidRDefault="00D11FD3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color w:val="000000" w:themeColor="text1"/>
          <w:sz w:val="20"/>
          <w:szCs w:val="20"/>
        </w:rPr>
        <w:t>Moneda. -</w:t>
      </w:r>
      <w:r w:rsidR="00856634" w:rsidRPr="00050FA6">
        <w:rPr>
          <w:iCs/>
          <w:sz w:val="20"/>
          <w:szCs w:val="20"/>
        </w:rPr>
        <w:t xml:space="preserve"> La(s) moneda(s) en que deberá(n) cotizarse la(s) proposición(es) será(n): Peso mexicano.</w:t>
      </w:r>
    </w:p>
    <w:p w14:paraId="513B86D2" w14:textId="4539614A" w:rsidR="005D3889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>Acreditación de Existencia Legal</w:t>
      </w:r>
      <w:r w:rsidRPr="00050FA6">
        <w:rPr>
          <w:rFonts w:ascii="Calibri" w:hAnsi="Calibri" w:cs="Calibri"/>
          <w:iCs/>
          <w:sz w:val="20"/>
          <w:szCs w:val="20"/>
        </w:rPr>
        <w:t>.- Los licitantes acreditaran su existencia  con el llenado del formato contenido en las bases, y con  copias  de acta nacimiento o naturalización  en caso de Personas Física  y constitu</w:t>
      </w:r>
      <w:r w:rsidR="00410057" w:rsidRPr="00050FA6">
        <w:rPr>
          <w:rFonts w:ascii="Calibri" w:hAnsi="Calibri" w:cs="Calibri"/>
          <w:iCs/>
          <w:sz w:val="20"/>
          <w:szCs w:val="20"/>
        </w:rPr>
        <w:t>tiva en caso de personal moral.</w:t>
      </w:r>
    </w:p>
    <w:p w14:paraId="4315B73F" w14:textId="1E148B45" w:rsidR="005D3889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 xml:space="preserve">Acreditación de la Experiencia, </w:t>
      </w:r>
      <w:r w:rsidR="00D11FD3" w:rsidRPr="00050FA6">
        <w:rPr>
          <w:rFonts w:ascii="Calibri" w:hAnsi="Calibri" w:cs="Calibri"/>
          <w:b/>
          <w:iCs/>
          <w:sz w:val="20"/>
          <w:szCs w:val="20"/>
        </w:rPr>
        <w:t>y capacidad</w:t>
      </w:r>
      <w:r w:rsidRPr="00050FA6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D11FD3" w:rsidRPr="00050FA6">
        <w:rPr>
          <w:rFonts w:ascii="Calibri" w:hAnsi="Calibri" w:cs="Calibri"/>
          <w:b/>
          <w:iCs/>
          <w:sz w:val="20"/>
          <w:szCs w:val="20"/>
        </w:rPr>
        <w:t>técnica. -</w:t>
      </w:r>
      <w:r w:rsidRPr="00050FA6">
        <w:rPr>
          <w:rFonts w:ascii="Calibri" w:hAnsi="Calibri" w:cs="Calibri"/>
          <w:iCs/>
          <w:sz w:val="20"/>
          <w:szCs w:val="20"/>
        </w:rPr>
        <w:t xml:space="preserve"> Los licitantes acreditarán su experiencia con la presentación de </w:t>
      </w:r>
      <w:r w:rsidR="00D11FD3" w:rsidRPr="00050FA6">
        <w:rPr>
          <w:rFonts w:ascii="Calibri" w:hAnsi="Calibri" w:cs="Calibri"/>
          <w:iCs/>
          <w:sz w:val="20"/>
          <w:szCs w:val="20"/>
        </w:rPr>
        <w:t>currículo</w:t>
      </w:r>
      <w:r w:rsidRPr="00050FA6">
        <w:rPr>
          <w:rFonts w:ascii="Calibri" w:hAnsi="Calibri" w:cs="Calibri"/>
          <w:iCs/>
          <w:sz w:val="20"/>
          <w:szCs w:val="20"/>
        </w:rPr>
        <w:t xml:space="preserve">, </w:t>
      </w:r>
      <w:r w:rsidR="007924A8" w:rsidRPr="00050FA6">
        <w:rPr>
          <w:rFonts w:ascii="Calibri" w:hAnsi="Calibri" w:cs="Calibri"/>
          <w:iCs/>
          <w:sz w:val="20"/>
          <w:szCs w:val="20"/>
        </w:rPr>
        <w:t>acreditarán</w:t>
      </w:r>
      <w:r w:rsidRPr="00050FA6">
        <w:rPr>
          <w:rFonts w:ascii="Calibri" w:hAnsi="Calibri" w:cs="Calibri"/>
          <w:iCs/>
          <w:sz w:val="20"/>
          <w:szCs w:val="20"/>
        </w:rPr>
        <w:t xml:space="preserve"> la suscripción de contratos por los bienes objeto del presente   concurso por volúmenes y condiciones similares, Cedula Fiscal, Opinión del cumplimiento de obligaciones fiscales emitida por el SAT. </w:t>
      </w:r>
    </w:p>
    <w:p w14:paraId="6593DE57" w14:textId="3313DAFF" w:rsidR="00D11FD3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 xml:space="preserve">Acreditación de la capacidad </w:t>
      </w:r>
      <w:r w:rsidR="00D11FD3" w:rsidRPr="00050FA6">
        <w:rPr>
          <w:rFonts w:ascii="Calibri" w:hAnsi="Calibri" w:cs="Calibri"/>
          <w:b/>
          <w:iCs/>
          <w:sz w:val="20"/>
          <w:szCs w:val="20"/>
        </w:rPr>
        <w:t>financiera. -</w:t>
      </w:r>
      <w:r w:rsidRPr="00050FA6">
        <w:rPr>
          <w:rFonts w:ascii="Calibri" w:hAnsi="Calibri" w:cs="Calibri"/>
          <w:iCs/>
          <w:sz w:val="20"/>
          <w:szCs w:val="20"/>
        </w:rPr>
        <w:t xml:space="preserve">  Declaración anual 20</w:t>
      </w:r>
      <w:r w:rsidR="001646FF" w:rsidRPr="00050FA6">
        <w:rPr>
          <w:rFonts w:ascii="Calibri" w:hAnsi="Calibri" w:cs="Calibri"/>
          <w:iCs/>
          <w:sz w:val="20"/>
          <w:szCs w:val="20"/>
        </w:rPr>
        <w:t>2</w:t>
      </w:r>
      <w:r w:rsidR="00DA7C8B" w:rsidRPr="00050FA6">
        <w:rPr>
          <w:rFonts w:ascii="Calibri" w:hAnsi="Calibri" w:cs="Calibri"/>
          <w:iCs/>
          <w:sz w:val="20"/>
          <w:szCs w:val="20"/>
        </w:rPr>
        <w:t>2</w:t>
      </w:r>
      <w:r w:rsidRPr="00050FA6">
        <w:rPr>
          <w:rFonts w:ascii="Calibri" w:hAnsi="Calibri" w:cs="Calibri"/>
          <w:iCs/>
          <w:sz w:val="20"/>
          <w:szCs w:val="20"/>
        </w:rPr>
        <w:t>, Estados Financieros de los últimos dos años; firmados por contador público, adjuntando copia de la Cedula Profesional.</w:t>
      </w:r>
    </w:p>
    <w:p w14:paraId="0A4F78E9" w14:textId="1942E6F7" w:rsidR="005D3889" w:rsidRPr="00050FA6" w:rsidRDefault="00D11FD3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>Anticipo</w:t>
      </w:r>
      <w:r w:rsidRPr="00050FA6">
        <w:rPr>
          <w:rFonts w:ascii="Calibri" w:hAnsi="Calibri" w:cs="Calibri"/>
          <w:iCs/>
          <w:sz w:val="20"/>
          <w:szCs w:val="20"/>
        </w:rPr>
        <w:t xml:space="preserve">. </w:t>
      </w:r>
      <w:r w:rsidR="002230BC" w:rsidRPr="00050FA6">
        <w:rPr>
          <w:rFonts w:ascii="Calibri" w:hAnsi="Calibri" w:cs="Calibri"/>
          <w:iCs/>
          <w:sz w:val="20"/>
          <w:szCs w:val="20"/>
        </w:rPr>
        <w:t>–</w:t>
      </w:r>
      <w:r w:rsidR="005D3889" w:rsidRPr="00050FA6">
        <w:rPr>
          <w:rFonts w:ascii="Calibri" w:hAnsi="Calibri" w:cs="Calibri"/>
          <w:iCs/>
          <w:sz w:val="20"/>
          <w:szCs w:val="20"/>
        </w:rPr>
        <w:t xml:space="preserve"> </w:t>
      </w:r>
      <w:r w:rsidR="002230BC" w:rsidRPr="00050FA6">
        <w:rPr>
          <w:rFonts w:ascii="Calibri" w:hAnsi="Calibri" w:cs="Calibri"/>
          <w:iCs/>
          <w:sz w:val="20"/>
          <w:szCs w:val="20"/>
        </w:rPr>
        <w:t>No habrá.</w:t>
      </w:r>
      <w:r w:rsidR="005D3889" w:rsidRPr="00050FA6">
        <w:rPr>
          <w:rFonts w:ascii="Calibri" w:hAnsi="Calibri" w:cs="Calibri"/>
          <w:iCs/>
          <w:sz w:val="20"/>
          <w:szCs w:val="20"/>
        </w:rPr>
        <w:t xml:space="preserve"> </w:t>
      </w:r>
    </w:p>
    <w:p w14:paraId="569BAE48" w14:textId="573DC4F0" w:rsidR="005D3889" w:rsidRPr="00050FA6" w:rsidRDefault="005D3889" w:rsidP="00120490">
      <w:pPr>
        <w:pStyle w:val="Prrafodelista"/>
        <w:numPr>
          <w:ilvl w:val="0"/>
          <w:numId w:val="4"/>
        </w:numPr>
        <w:tabs>
          <w:tab w:val="left" w:pos="5586"/>
        </w:tabs>
        <w:spacing w:after="0" w:line="240" w:lineRule="auto"/>
        <w:ind w:left="284" w:right="-177" w:hanging="284"/>
        <w:jc w:val="both"/>
        <w:rPr>
          <w:rFonts w:ascii="Calibri" w:hAnsi="Calibri" w:cs="Calibri"/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 xml:space="preserve">No podrán </w:t>
      </w:r>
      <w:r w:rsidR="00D11FD3" w:rsidRPr="00050FA6">
        <w:rPr>
          <w:rFonts w:ascii="Calibri" w:hAnsi="Calibri" w:cs="Calibri"/>
          <w:b/>
          <w:iCs/>
          <w:sz w:val="20"/>
          <w:szCs w:val="20"/>
        </w:rPr>
        <w:t>participar</w:t>
      </w:r>
      <w:r w:rsidR="00D11FD3" w:rsidRPr="00050FA6">
        <w:rPr>
          <w:rFonts w:ascii="Calibri" w:hAnsi="Calibri" w:cs="Calibri"/>
          <w:iCs/>
          <w:sz w:val="20"/>
          <w:szCs w:val="20"/>
        </w:rPr>
        <w:t>. -</w:t>
      </w:r>
      <w:r w:rsidRPr="00050FA6">
        <w:rPr>
          <w:rFonts w:ascii="Calibri" w:hAnsi="Calibri" w:cs="Calibri"/>
          <w:iCs/>
          <w:sz w:val="20"/>
          <w:szCs w:val="20"/>
        </w:rPr>
        <w:t xml:space="preserve"> No podrán participar los licitantes que se encuentren en los</w:t>
      </w:r>
      <w:r w:rsidR="007924A8" w:rsidRPr="00050FA6">
        <w:rPr>
          <w:rFonts w:ascii="Calibri" w:hAnsi="Calibri" w:cs="Calibri"/>
          <w:iCs/>
          <w:sz w:val="20"/>
          <w:szCs w:val="20"/>
        </w:rPr>
        <w:t xml:space="preserve"> s</w:t>
      </w:r>
      <w:r w:rsidRPr="00050FA6">
        <w:rPr>
          <w:rFonts w:ascii="Calibri" w:hAnsi="Calibri" w:cs="Calibri"/>
          <w:iCs/>
          <w:sz w:val="20"/>
          <w:szCs w:val="20"/>
        </w:rPr>
        <w:t>upuesto</w:t>
      </w:r>
      <w:r w:rsidR="007924A8" w:rsidRPr="00050FA6">
        <w:rPr>
          <w:rFonts w:ascii="Calibri" w:hAnsi="Calibri" w:cs="Calibri"/>
          <w:iCs/>
          <w:sz w:val="20"/>
          <w:szCs w:val="20"/>
        </w:rPr>
        <w:t>s</w:t>
      </w:r>
      <w:r w:rsidRPr="00050FA6">
        <w:rPr>
          <w:rFonts w:ascii="Calibri" w:hAnsi="Calibri" w:cs="Calibri"/>
          <w:iCs/>
          <w:sz w:val="20"/>
          <w:szCs w:val="20"/>
        </w:rPr>
        <w:t xml:space="preserve"> del Artículo 61 de la Ley de Adquisiciones, Arrendamientos y Servicios del Estado de Baja California Sur.</w:t>
      </w:r>
    </w:p>
    <w:p w14:paraId="36EC1A77" w14:textId="59C893BE" w:rsidR="005D3889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 xml:space="preserve">No </w:t>
      </w:r>
      <w:r w:rsidR="00D11FD3" w:rsidRPr="00050FA6">
        <w:rPr>
          <w:rFonts w:ascii="Calibri" w:hAnsi="Calibri" w:cs="Calibri"/>
          <w:b/>
          <w:iCs/>
          <w:sz w:val="20"/>
          <w:szCs w:val="20"/>
        </w:rPr>
        <w:t>negociación</w:t>
      </w:r>
      <w:r w:rsidR="00D11FD3" w:rsidRPr="00050FA6">
        <w:rPr>
          <w:rFonts w:ascii="Calibri" w:hAnsi="Calibri" w:cs="Calibri"/>
          <w:iCs/>
          <w:sz w:val="20"/>
          <w:szCs w:val="20"/>
        </w:rPr>
        <w:t>. -</w:t>
      </w:r>
      <w:r w:rsidRPr="00050FA6">
        <w:rPr>
          <w:rFonts w:ascii="Calibri" w:hAnsi="Calibri" w:cs="Calibri"/>
          <w:iCs/>
          <w:sz w:val="20"/>
          <w:szCs w:val="20"/>
        </w:rPr>
        <w:t xml:space="preserve"> Ninguna condición de las Bases, puede ser negociada.</w:t>
      </w:r>
    </w:p>
    <w:p w14:paraId="2A7F0482" w14:textId="47E33A69" w:rsidR="00856634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>Criterio de evaluación</w:t>
      </w:r>
      <w:r w:rsidR="00856634" w:rsidRPr="00050FA6">
        <w:rPr>
          <w:rFonts w:ascii="Calibri" w:hAnsi="Calibri" w:cs="Calibri"/>
          <w:b/>
          <w:iCs/>
          <w:sz w:val="20"/>
          <w:szCs w:val="20"/>
        </w:rPr>
        <w:t xml:space="preserve"> y </w:t>
      </w:r>
      <w:r w:rsidR="00D11FD3" w:rsidRPr="00050FA6">
        <w:rPr>
          <w:rFonts w:ascii="Calibri" w:hAnsi="Calibri" w:cs="Calibri"/>
          <w:b/>
          <w:iCs/>
          <w:sz w:val="20"/>
          <w:szCs w:val="20"/>
        </w:rPr>
        <w:t>adjudicación</w:t>
      </w:r>
      <w:r w:rsidR="00D11FD3" w:rsidRPr="00050FA6">
        <w:rPr>
          <w:rFonts w:ascii="Calibri" w:hAnsi="Calibri" w:cs="Calibri"/>
          <w:iCs/>
          <w:sz w:val="20"/>
          <w:szCs w:val="20"/>
        </w:rPr>
        <w:t>. -</w:t>
      </w:r>
      <w:r w:rsidRPr="00050FA6">
        <w:rPr>
          <w:rFonts w:ascii="Calibri" w:hAnsi="Calibri" w:cs="Calibri"/>
          <w:iCs/>
          <w:sz w:val="20"/>
          <w:szCs w:val="20"/>
        </w:rPr>
        <w:t xml:space="preserve"> </w:t>
      </w:r>
      <w:r w:rsidR="00856634" w:rsidRPr="00050FA6">
        <w:rPr>
          <w:iCs/>
          <w:sz w:val="20"/>
          <w:szCs w:val="20"/>
        </w:rPr>
        <w:t>Los criterios generales para la adjudicación del contrato serán: En la Junta publica se dará a conocer el fallo a la persona que entre los proponentes reúna las condiciones legales, así como técnicas y económicas requeridas por la convocante, garantice satisfactoriamente el cumplimiento del contrato y cuente con la experiencia requerida por la convocante.</w:t>
      </w:r>
    </w:p>
    <w:p w14:paraId="790DA821" w14:textId="016F187F" w:rsidR="005D3889" w:rsidRPr="00050FA6" w:rsidRDefault="00D11FD3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050FA6">
        <w:rPr>
          <w:rFonts w:ascii="Calibri" w:hAnsi="Calibri" w:cs="Calibri"/>
          <w:b/>
          <w:iCs/>
          <w:sz w:val="20"/>
          <w:szCs w:val="20"/>
        </w:rPr>
        <w:t>Presupuesto. -</w:t>
      </w:r>
      <w:r w:rsidR="005D3889" w:rsidRPr="00050FA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050FA6">
        <w:rPr>
          <w:rFonts w:ascii="Calibri" w:hAnsi="Calibri" w:cs="Calibri"/>
          <w:iCs/>
          <w:sz w:val="20"/>
          <w:szCs w:val="20"/>
        </w:rPr>
        <w:t>Se cuenta</w:t>
      </w:r>
      <w:r w:rsidR="005D3889" w:rsidRPr="00050FA6">
        <w:rPr>
          <w:rFonts w:ascii="Calibri" w:hAnsi="Calibri" w:cs="Calibri"/>
          <w:iCs/>
          <w:sz w:val="20"/>
          <w:szCs w:val="20"/>
        </w:rPr>
        <w:t xml:space="preserve"> con presupuesto previsto para el ejercicio fiscal 20</w:t>
      </w:r>
      <w:r w:rsidR="001646FF" w:rsidRPr="00050FA6">
        <w:rPr>
          <w:rFonts w:ascii="Calibri" w:hAnsi="Calibri" w:cs="Calibri"/>
          <w:iCs/>
          <w:sz w:val="20"/>
          <w:szCs w:val="20"/>
        </w:rPr>
        <w:t>2</w:t>
      </w:r>
      <w:r w:rsidR="00734AA2" w:rsidRPr="00050FA6">
        <w:rPr>
          <w:rFonts w:ascii="Calibri" w:hAnsi="Calibri" w:cs="Calibri"/>
          <w:iCs/>
          <w:sz w:val="20"/>
          <w:szCs w:val="20"/>
        </w:rPr>
        <w:t>3</w:t>
      </w:r>
      <w:r w:rsidR="00856634" w:rsidRPr="00050FA6">
        <w:rPr>
          <w:rFonts w:ascii="Calibri" w:hAnsi="Calibri" w:cs="Calibri"/>
          <w:iCs/>
          <w:sz w:val="20"/>
          <w:szCs w:val="20"/>
        </w:rPr>
        <w:t xml:space="preserve"> del programa Ramo </w:t>
      </w:r>
      <w:r w:rsidR="00371268" w:rsidRPr="00050FA6">
        <w:rPr>
          <w:rFonts w:ascii="Calibri" w:hAnsi="Calibri" w:cs="Calibri"/>
          <w:iCs/>
          <w:sz w:val="20"/>
          <w:szCs w:val="20"/>
        </w:rPr>
        <w:t>28, dentro del Presupuesto autorizado de la Auditoría Superior del Estado de Baja California Sur</w:t>
      </w:r>
      <w:r w:rsidR="00856634" w:rsidRPr="00050FA6">
        <w:rPr>
          <w:rFonts w:ascii="Calibri" w:hAnsi="Calibri" w:cs="Calibri"/>
          <w:iCs/>
          <w:sz w:val="20"/>
          <w:szCs w:val="20"/>
        </w:rPr>
        <w:t>.</w:t>
      </w:r>
    </w:p>
    <w:p w14:paraId="145E3EFB" w14:textId="0931E909" w:rsidR="005D3889" w:rsidRPr="00050FA6" w:rsidRDefault="005D3889" w:rsidP="0012049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Cs/>
          <w:color w:val="FF0000"/>
          <w:spacing w:val="-1"/>
          <w:sz w:val="20"/>
          <w:szCs w:val="20"/>
        </w:rPr>
      </w:pPr>
      <w:r w:rsidRPr="00050FA6">
        <w:rPr>
          <w:rFonts w:ascii="Calibri" w:hAnsi="Calibri" w:cs="Calibri"/>
          <w:b/>
          <w:iCs/>
          <w:spacing w:val="-1"/>
          <w:sz w:val="20"/>
          <w:szCs w:val="20"/>
        </w:rPr>
        <w:t xml:space="preserve">Del </w:t>
      </w:r>
      <w:r w:rsidR="00D11FD3" w:rsidRPr="00050FA6">
        <w:rPr>
          <w:rFonts w:ascii="Calibri" w:hAnsi="Calibri" w:cs="Calibri"/>
          <w:b/>
          <w:iCs/>
          <w:spacing w:val="-1"/>
          <w:sz w:val="20"/>
          <w:szCs w:val="20"/>
        </w:rPr>
        <w:t>pago</w:t>
      </w:r>
      <w:r w:rsidR="00D11FD3" w:rsidRPr="00050FA6">
        <w:rPr>
          <w:rFonts w:ascii="Calibri" w:hAnsi="Calibri" w:cs="Calibri"/>
          <w:iCs/>
          <w:spacing w:val="-1"/>
          <w:sz w:val="20"/>
          <w:szCs w:val="20"/>
        </w:rPr>
        <w:t>. -</w:t>
      </w:r>
      <w:r w:rsidRPr="00050FA6">
        <w:rPr>
          <w:rFonts w:ascii="Calibri" w:hAnsi="Calibri" w:cs="Calibri"/>
          <w:iCs/>
          <w:spacing w:val="-1"/>
          <w:sz w:val="20"/>
          <w:szCs w:val="20"/>
        </w:rPr>
        <w:t xml:space="preserve"> </w:t>
      </w:r>
      <w:r w:rsidR="00856634" w:rsidRPr="00050FA6">
        <w:rPr>
          <w:rFonts w:ascii="Calibri" w:hAnsi="Calibri" w:cs="Calibri"/>
          <w:iCs/>
          <w:spacing w:val="-1"/>
          <w:sz w:val="20"/>
          <w:szCs w:val="20"/>
        </w:rPr>
        <w:t>D</w:t>
      </w:r>
      <w:r w:rsidRPr="00050FA6">
        <w:rPr>
          <w:rFonts w:ascii="Calibri" w:hAnsi="Calibri" w:cs="Calibri"/>
          <w:iCs/>
          <w:spacing w:val="-1"/>
          <w:sz w:val="20"/>
          <w:szCs w:val="20"/>
        </w:rPr>
        <w:t xml:space="preserve">entro de los </w:t>
      </w:r>
      <w:r w:rsidR="00856634" w:rsidRPr="00050FA6">
        <w:rPr>
          <w:rFonts w:ascii="Calibri" w:hAnsi="Calibri" w:cs="Calibri"/>
          <w:iCs/>
          <w:spacing w:val="-1"/>
          <w:sz w:val="20"/>
          <w:szCs w:val="20"/>
        </w:rPr>
        <w:t>15</w:t>
      </w:r>
      <w:r w:rsidRPr="00050FA6">
        <w:rPr>
          <w:rFonts w:ascii="Calibri" w:hAnsi="Calibri" w:cs="Calibri"/>
          <w:iCs/>
          <w:spacing w:val="-1"/>
          <w:sz w:val="20"/>
          <w:szCs w:val="20"/>
        </w:rPr>
        <w:t xml:space="preserve"> días posteriores a </w:t>
      </w:r>
      <w:r w:rsidR="00856634" w:rsidRPr="00050FA6">
        <w:rPr>
          <w:rFonts w:ascii="Calibri" w:hAnsi="Calibri" w:cs="Calibri"/>
          <w:iCs/>
          <w:spacing w:val="-1"/>
          <w:sz w:val="20"/>
          <w:szCs w:val="20"/>
        </w:rPr>
        <w:t xml:space="preserve">la entrega de los </w:t>
      </w:r>
      <w:r w:rsidR="00D11FD3" w:rsidRPr="00050FA6">
        <w:rPr>
          <w:rFonts w:ascii="Calibri" w:hAnsi="Calibri" w:cs="Calibri"/>
          <w:iCs/>
          <w:spacing w:val="-1"/>
          <w:sz w:val="20"/>
          <w:szCs w:val="20"/>
        </w:rPr>
        <w:t>bienes a entera satisfacción</w:t>
      </w:r>
      <w:r w:rsidRPr="00050FA6">
        <w:rPr>
          <w:rFonts w:ascii="Calibri" w:hAnsi="Calibri" w:cs="Calibri"/>
          <w:iCs/>
          <w:spacing w:val="-1"/>
          <w:sz w:val="20"/>
          <w:szCs w:val="20"/>
        </w:rPr>
        <w:t xml:space="preserve"> de</w:t>
      </w:r>
      <w:r w:rsidR="00371268" w:rsidRPr="00050FA6">
        <w:rPr>
          <w:rFonts w:ascii="Calibri" w:hAnsi="Calibri" w:cs="Calibri"/>
          <w:iCs/>
          <w:spacing w:val="-1"/>
          <w:sz w:val="20"/>
          <w:szCs w:val="20"/>
        </w:rPr>
        <w:t xml:space="preserve"> la Auditoría Superior del Estado de Baja California Sur, en las oficinas de la </w:t>
      </w:r>
      <w:r w:rsidR="00C65E4E">
        <w:rPr>
          <w:rFonts w:ascii="Calibri" w:hAnsi="Calibri" w:cs="Calibri"/>
          <w:iCs/>
          <w:spacing w:val="-1"/>
          <w:sz w:val="20"/>
          <w:szCs w:val="20"/>
        </w:rPr>
        <w:t>Dirección</w:t>
      </w:r>
      <w:r w:rsidR="00371268" w:rsidRPr="00050FA6">
        <w:rPr>
          <w:rFonts w:ascii="Calibri" w:hAnsi="Calibri" w:cs="Calibri"/>
          <w:iCs/>
          <w:spacing w:val="-1"/>
          <w:sz w:val="20"/>
          <w:szCs w:val="20"/>
        </w:rPr>
        <w:t xml:space="preserve"> de Administración y Finanzas</w:t>
      </w:r>
      <w:r w:rsidR="004E3922" w:rsidRPr="00050FA6">
        <w:rPr>
          <w:rFonts w:ascii="Calibri" w:hAnsi="Calibri" w:cs="Calibri"/>
          <w:iCs/>
          <w:spacing w:val="-1"/>
          <w:sz w:val="20"/>
          <w:szCs w:val="20"/>
        </w:rPr>
        <w:t xml:space="preserve"> de la Auditoría superior del estado de Baja California sur</w:t>
      </w:r>
      <w:r w:rsidR="00F9753E" w:rsidRPr="00050FA6">
        <w:rPr>
          <w:rFonts w:ascii="Calibri" w:hAnsi="Calibri" w:cs="Calibri"/>
          <w:iCs/>
          <w:spacing w:val="-1"/>
          <w:sz w:val="20"/>
          <w:szCs w:val="20"/>
        </w:rPr>
        <w:t>.</w:t>
      </w:r>
    </w:p>
    <w:p w14:paraId="7EA2CE7D" w14:textId="77777777" w:rsidR="005D3889" w:rsidRPr="00050FA6" w:rsidRDefault="005D3889" w:rsidP="005D3889">
      <w:pPr>
        <w:spacing w:after="0" w:line="240" w:lineRule="auto"/>
        <w:jc w:val="both"/>
        <w:rPr>
          <w:rFonts w:ascii="Calibri" w:hAnsi="Calibri" w:cs="Calibri"/>
          <w:i/>
          <w:color w:val="FF0000"/>
          <w:spacing w:val="-1"/>
          <w:sz w:val="18"/>
          <w:szCs w:val="18"/>
        </w:rPr>
      </w:pPr>
    </w:p>
    <w:p w14:paraId="09A12417" w14:textId="77777777" w:rsidR="00856634" w:rsidRPr="00050FA6" w:rsidRDefault="00856634" w:rsidP="00E143A6">
      <w:pPr>
        <w:spacing w:after="0" w:line="240" w:lineRule="auto"/>
        <w:jc w:val="right"/>
        <w:rPr>
          <w:sz w:val="20"/>
          <w:szCs w:val="20"/>
        </w:rPr>
      </w:pPr>
    </w:p>
    <w:p w14:paraId="67F1A581" w14:textId="3EFC093C" w:rsidR="00E143A6" w:rsidRPr="00050FA6" w:rsidRDefault="00371268" w:rsidP="00E143A6">
      <w:pPr>
        <w:spacing w:after="0" w:line="240" w:lineRule="auto"/>
        <w:jc w:val="right"/>
        <w:rPr>
          <w:sz w:val="20"/>
          <w:szCs w:val="20"/>
        </w:rPr>
      </w:pPr>
      <w:r w:rsidRPr="00050FA6">
        <w:rPr>
          <w:sz w:val="20"/>
          <w:szCs w:val="20"/>
        </w:rPr>
        <w:t>La Paz</w:t>
      </w:r>
      <w:r w:rsidR="004C3E9A" w:rsidRPr="00050FA6">
        <w:rPr>
          <w:sz w:val="20"/>
          <w:szCs w:val="20"/>
        </w:rPr>
        <w:t>, Baja California Sur, a</w:t>
      </w:r>
      <w:r w:rsidR="00E143A6" w:rsidRPr="00050FA6">
        <w:rPr>
          <w:sz w:val="20"/>
          <w:szCs w:val="20"/>
        </w:rPr>
        <w:t xml:space="preserve"> </w:t>
      </w:r>
      <w:r w:rsidR="004E3922" w:rsidRPr="00050FA6">
        <w:rPr>
          <w:sz w:val="20"/>
          <w:szCs w:val="20"/>
        </w:rPr>
        <w:t>23</w:t>
      </w:r>
      <w:r w:rsidR="00E143A6" w:rsidRPr="00050FA6">
        <w:rPr>
          <w:sz w:val="20"/>
          <w:szCs w:val="20"/>
        </w:rPr>
        <w:t xml:space="preserve"> </w:t>
      </w:r>
      <w:r w:rsidR="004C3E9A" w:rsidRPr="00050FA6">
        <w:rPr>
          <w:sz w:val="20"/>
          <w:szCs w:val="20"/>
        </w:rPr>
        <w:t xml:space="preserve">de </w:t>
      </w:r>
      <w:r w:rsidR="004E3922" w:rsidRPr="00050FA6">
        <w:rPr>
          <w:sz w:val="20"/>
          <w:szCs w:val="20"/>
        </w:rPr>
        <w:t>junio</w:t>
      </w:r>
      <w:r w:rsidR="00E143A6" w:rsidRPr="00050FA6">
        <w:rPr>
          <w:sz w:val="20"/>
          <w:szCs w:val="20"/>
        </w:rPr>
        <w:t xml:space="preserve"> </w:t>
      </w:r>
      <w:r w:rsidRPr="00050FA6">
        <w:rPr>
          <w:sz w:val="20"/>
          <w:szCs w:val="20"/>
        </w:rPr>
        <w:t>d</w:t>
      </w:r>
      <w:r w:rsidR="004C3E9A" w:rsidRPr="00050FA6">
        <w:rPr>
          <w:sz w:val="20"/>
          <w:szCs w:val="20"/>
        </w:rPr>
        <w:t xml:space="preserve">el </w:t>
      </w:r>
      <w:r w:rsidR="00E143A6" w:rsidRPr="00050FA6">
        <w:rPr>
          <w:sz w:val="20"/>
          <w:szCs w:val="20"/>
        </w:rPr>
        <w:t>20</w:t>
      </w:r>
      <w:r w:rsidR="001646FF" w:rsidRPr="00050FA6">
        <w:rPr>
          <w:sz w:val="20"/>
          <w:szCs w:val="20"/>
        </w:rPr>
        <w:t>2</w:t>
      </w:r>
      <w:r w:rsidR="004E3922" w:rsidRPr="00050FA6">
        <w:rPr>
          <w:sz w:val="20"/>
          <w:szCs w:val="20"/>
        </w:rPr>
        <w:t>3</w:t>
      </w:r>
      <w:r w:rsidR="004C3E9A" w:rsidRPr="00050FA6">
        <w:rPr>
          <w:sz w:val="20"/>
          <w:szCs w:val="20"/>
        </w:rPr>
        <w:t>.</w:t>
      </w:r>
    </w:p>
    <w:p w14:paraId="3C673D73" w14:textId="77777777" w:rsidR="007929B0" w:rsidRPr="00050FA6" w:rsidRDefault="007929B0" w:rsidP="00E143A6">
      <w:pPr>
        <w:spacing w:after="0" w:line="240" w:lineRule="auto"/>
        <w:jc w:val="center"/>
        <w:rPr>
          <w:sz w:val="12"/>
          <w:szCs w:val="12"/>
        </w:rPr>
      </w:pPr>
    </w:p>
    <w:p w14:paraId="14311CC3" w14:textId="77777777" w:rsidR="00371268" w:rsidRPr="00050FA6" w:rsidRDefault="00371268" w:rsidP="00E143A6">
      <w:pPr>
        <w:spacing w:after="0" w:line="240" w:lineRule="auto"/>
        <w:jc w:val="center"/>
        <w:rPr>
          <w:sz w:val="12"/>
          <w:szCs w:val="12"/>
        </w:rPr>
      </w:pPr>
    </w:p>
    <w:p w14:paraId="3B291372" w14:textId="77777777" w:rsidR="00371268" w:rsidRPr="00050FA6" w:rsidRDefault="00371268" w:rsidP="00E143A6">
      <w:pPr>
        <w:spacing w:after="0" w:line="240" w:lineRule="auto"/>
        <w:jc w:val="center"/>
        <w:rPr>
          <w:sz w:val="12"/>
          <w:szCs w:val="12"/>
        </w:rPr>
      </w:pPr>
    </w:p>
    <w:p w14:paraId="5FAD3AB8" w14:textId="15F129DE" w:rsidR="00E143A6" w:rsidRPr="00050FA6" w:rsidRDefault="001646FF" w:rsidP="00E143A6">
      <w:pPr>
        <w:spacing w:after="0" w:line="240" w:lineRule="auto"/>
        <w:jc w:val="center"/>
        <w:rPr>
          <w:b/>
          <w:sz w:val="20"/>
          <w:szCs w:val="20"/>
        </w:rPr>
      </w:pPr>
      <w:r w:rsidRPr="00050FA6">
        <w:rPr>
          <w:b/>
          <w:sz w:val="20"/>
          <w:szCs w:val="20"/>
        </w:rPr>
        <w:t xml:space="preserve">L.C. </w:t>
      </w:r>
      <w:r w:rsidR="00371268" w:rsidRPr="00050FA6">
        <w:rPr>
          <w:b/>
          <w:sz w:val="20"/>
          <w:szCs w:val="20"/>
        </w:rPr>
        <w:t>Ricardo Verdugo LLanas</w:t>
      </w:r>
    </w:p>
    <w:p w14:paraId="2C581563" w14:textId="77777777" w:rsidR="00371268" w:rsidRPr="00050FA6" w:rsidRDefault="00371268" w:rsidP="00E143A6">
      <w:pPr>
        <w:spacing w:after="0" w:line="240" w:lineRule="auto"/>
        <w:jc w:val="center"/>
        <w:rPr>
          <w:sz w:val="20"/>
          <w:szCs w:val="20"/>
        </w:rPr>
      </w:pPr>
      <w:r w:rsidRPr="00050FA6">
        <w:rPr>
          <w:sz w:val="20"/>
          <w:szCs w:val="20"/>
        </w:rPr>
        <w:t xml:space="preserve">Auditor Superior del Estado </w:t>
      </w:r>
    </w:p>
    <w:p w14:paraId="43A9DA9D" w14:textId="4A3952FA" w:rsidR="00E143A6" w:rsidRPr="00050FA6" w:rsidRDefault="00371268" w:rsidP="00E143A6">
      <w:pPr>
        <w:spacing w:after="0" w:line="240" w:lineRule="auto"/>
        <w:jc w:val="center"/>
        <w:rPr>
          <w:sz w:val="20"/>
          <w:szCs w:val="20"/>
        </w:rPr>
      </w:pPr>
      <w:r w:rsidRPr="00050FA6">
        <w:rPr>
          <w:sz w:val="20"/>
          <w:szCs w:val="20"/>
        </w:rPr>
        <w:t>de Baja California Sur</w:t>
      </w:r>
    </w:p>
    <w:sectPr w:rsidR="00E143A6" w:rsidRPr="00050FA6" w:rsidSect="009211E6">
      <w:pgSz w:w="12240" w:h="15840" w:code="1"/>
      <w:pgMar w:top="568" w:right="6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AEF"/>
    <w:multiLevelType w:val="hybridMultilevel"/>
    <w:tmpl w:val="EBA48940"/>
    <w:lvl w:ilvl="0" w:tplc="3FC49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320"/>
    <w:multiLevelType w:val="hybridMultilevel"/>
    <w:tmpl w:val="3F1CA6C6"/>
    <w:lvl w:ilvl="0" w:tplc="3FC490B4">
      <w:numFmt w:val="bullet"/>
      <w:lvlText w:val="-"/>
      <w:lvlJc w:val="left"/>
      <w:pPr>
        <w:ind w:left="3338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 w15:restartNumberingAfterBreak="0">
    <w:nsid w:val="70071770"/>
    <w:multiLevelType w:val="hybridMultilevel"/>
    <w:tmpl w:val="8E42F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D2D38"/>
    <w:multiLevelType w:val="hybridMultilevel"/>
    <w:tmpl w:val="E66C5968"/>
    <w:lvl w:ilvl="0" w:tplc="3FC49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6525">
    <w:abstractNumId w:val="2"/>
  </w:num>
  <w:num w:numId="2" w16cid:durableId="1746607733">
    <w:abstractNumId w:val="1"/>
  </w:num>
  <w:num w:numId="3" w16cid:durableId="871650600">
    <w:abstractNumId w:val="3"/>
  </w:num>
  <w:num w:numId="4" w16cid:durableId="1260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AB"/>
    <w:rsid w:val="00050FA6"/>
    <w:rsid w:val="00057DBF"/>
    <w:rsid w:val="0009439B"/>
    <w:rsid w:val="000B05A7"/>
    <w:rsid w:val="000D0BD4"/>
    <w:rsid w:val="000D281A"/>
    <w:rsid w:val="000E00AA"/>
    <w:rsid w:val="00107C30"/>
    <w:rsid w:val="00120490"/>
    <w:rsid w:val="00122C7E"/>
    <w:rsid w:val="001646FF"/>
    <w:rsid w:val="0017355D"/>
    <w:rsid w:val="00173663"/>
    <w:rsid w:val="001B5282"/>
    <w:rsid w:val="001D051D"/>
    <w:rsid w:val="001D32B4"/>
    <w:rsid w:val="001E1194"/>
    <w:rsid w:val="0020508A"/>
    <w:rsid w:val="002230BC"/>
    <w:rsid w:val="002F38AC"/>
    <w:rsid w:val="00311C40"/>
    <w:rsid w:val="00337A6E"/>
    <w:rsid w:val="00371268"/>
    <w:rsid w:val="0037356E"/>
    <w:rsid w:val="00410057"/>
    <w:rsid w:val="004A1A1F"/>
    <w:rsid w:val="004C3E9A"/>
    <w:rsid w:val="004E30FA"/>
    <w:rsid w:val="004E3922"/>
    <w:rsid w:val="00500CE6"/>
    <w:rsid w:val="0058754E"/>
    <w:rsid w:val="005B57EA"/>
    <w:rsid w:val="005C3286"/>
    <w:rsid w:val="005D3889"/>
    <w:rsid w:val="00624FAB"/>
    <w:rsid w:val="00637DC0"/>
    <w:rsid w:val="00693479"/>
    <w:rsid w:val="006D4CEC"/>
    <w:rsid w:val="00734AA2"/>
    <w:rsid w:val="007924A8"/>
    <w:rsid w:val="007929B0"/>
    <w:rsid w:val="00793D0D"/>
    <w:rsid w:val="00856634"/>
    <w:rsid w:val="008B47AA"/>
    <w:rsid w:val="00916A23"/>
    <w:rsid w:val="009211E6"/>
    <w:rsid w:val="00A14D98"/>
    <w:rsid w:val="00A31FDB"/>
    <w:rsid w:val="00A45B8B"/>
    <w:rsid w:val="00A91DCC"/>
    <w:rsid w:val="00B00669"/>
    <w:rsid w:val="00B73E72"/>
    <w:rsid w:val="00BB44A3"/>
    <w:rsid w:val="00BF4797"/>
    <w:rsid w:val="00C23250"/>
    <w:rsid w:val="00C55CC6"/>
    <w:rsid w:val="00C65E4E"/>
    <w:rsid w:val="00CB1459"/>
    <w:rsid w:val="00CC1171"/>
    <w:rsid w:val="00CC5C3E"/>
    <w:rsid w:val="00D11FD3"/>
    <w:rsid w:val="00D37E79"/>
    <w:rsid w:val="00D40A16"/>
    <w:rsid w:val="00DA7C8B"/>
    <w:rsid w:val="00DD3A3F"/>
    <w:rsid w:val="00E143A6"/>
    <w:rsid w:val="00F9753E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C9F7"/>
  <w15:chartTrackingRefBased/>
  <w15:docId w15:val="{C00CB78C-1AE6-405B-93D5-CB69F6C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0B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3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6300-6D77-4902-AE47-66B2A501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Rocío Chaires</cp:lastModifiedBy>
  <cp:revision>26</cp:revision>
  <cp:lastPrinted>2019-06-17T15:48:00Z</cp:lastPrinted>
  <dcterms:created xsi:type="dcterms:W3CDTF">2022-01-20T18:40:00Z</dcterms:created>
  <dcterms:modified xsi:type="dcterms:W3CDTF">2023-06-22T21:16:00Z</dcterms:modified>
</cp:coreProperties>
</file>