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23C1" w14:textId="77777777" w:rsidR="00243471" w:rsidRDefault="00243471" w:rsidP="001F708B">
      <w:pPr>
        <w:jc w:val="center"/>
        <w:rPr>
          <w:b/>
          <w:sz w:val="18"/>
          <w:lang w:val="es-MX"/>
        </w:rPr>
      </w:pPr>
    </w:p>
    <w:p w14:paraId="7DC9547D" w14:textId="77777777" w:rsidR="00243471" w:rsidRDefault="00243471" w:rsidP="001F708B">
      <w:pPr>
        <w:jc w:val="center"/>
        <w:rPr>
          <w:b/>
          <w:sz w:val="18"/>
          <w:lang w:val="es-MX"/>
        </w:rPr>
      </w:pPr>
    </w:p>
    <w:p w14:paraId="2FBB3426" w14:textId="460214D9" w:rsidR="001F708B" w:rsidRPr="00A7573B" w:rsidRDefault="00092BDD" w:rsidP="001F708B">
      <w:pPr>
        <w:jc w:val="center"/>
        <w:rPr>
          <w:sz w:val="18"/>
          <w:lang w:val="es-MX"/>
        </w:rPr>
      </w:pPr>
      <w:r w:rsidRPr="00A7573B">
        <w:rPr>
          <w:b/>
          <w:sz w:val="18"/>
          <w:lang w:val="es-MX"/>
        </w:rPr>
        <w:t xml:space="preserve">H. </w:t>
      </w:r>
      <w:r w:rsidR="00BF08A7">
        <w:rPr>
          <w:b/>
          <w:sz w:val="18"/>
          <w:lang w:val="es-MX"/>
        </w:rPr>
        <w:t xml:space="preserve">XIV </w:t>
      </w:r>
      <w:r w:rsidRPr="00A7573B">
        <w:rPr>
          <w:b/>
          <w:sz w:val="18"/>
          <w:lang w:val="es-MX"/>
        </w:rPr>
        <w:t>AYUNTAMIENTO DE LOS CABOS, BAJA CALIFORNIA SUR,</w:t>
      </w:r>
      <w:r w:rsidRPr="00A7573B">
        <w:rPr>
          <w:sz w:val="18"/>
          <w:lang w:val="es-MX"/>
        </w:rPr>
        <w:t xml:space="preserve"> </w:t>
      </w:r>
    </w:p>
    <w:p w14:paraId="3BCC6FA5" w14:textId="77777777" w:rsidR="001F708B" w:rsidRPr="00A7573B" w:rsidRDefault="00092BDD" w:rsidP="001F708B">
      <w:pPr>
        <w:jc w:val="center"/>
        <w:rPr>
          <w:sz w:val="18"/>
          <w:lang w:val="es-MX"/>
        </w:rPr>
      </w:pPr>
      <w:r w:rsidRPr="00A7573B">
        <w:rPr>
          <w:sz w:val="18"/>
          <w:lang w:val="es-MX"/>
        </w:rPr>
        <w:t xml:space="preserve">A </w:t>
      </w:r>
      <w:r w:rsidR="00406F0A" w:rsidRPr="00A7573B">
        <w:rPr>
          <w:sz w:val="18"/>
          <w:lang w:val="es-MX"/>
        </w:rPr>
        <w:t>TRAVÉS</w:t>
      </w:r>
      <w:r w:rsidRPr="00A7573B">
        <w:rPr>
          <w:sz w:val="18"/>
          <w:lang w:val="es-MX"/>
        </w:rPr>
        <w:t xml:space="preserve"> DE LA </w:t>
      </w:r>
      <w:r w:rsidR="00406F0A" w:rsidRPr="00A7573B">
        <w:rPr>
          <w:sz w:val="18"/>
          <w:lang w:val="es-MX"/>
        </w:rPr>
        <w:t>OFICIALÍA</w:t>
      </w:r>
      <w:r w:rsidRPr="00A7573B">
        <w:rPr>
          <w:sz w:val="18"/>
          <w:lang w:val="es-MX"/>
        </w:rPr>
        <w:t xml:space="preserve"> MAYOR,</w:t>
      </w:r>
      <w:r w:rsidR="00FC47C4" w:rsidRPr="00A7573B">
        <w:rPr>
          <w:sz w:val="18"/>
          <w:lang w:val="es-MX"/>
        </w:rPr>
        <w:t xml:space="preserve"> EMITE LA PRESENTE</w:t>
      </w:r>
      <w:r w:rsidRPr="00A7573B">
        <w:rPr>
          <w:sz w:val="18"/>
          <w:lang w:val="es-MX"/>
        </w:rPr>
        <w:t xml:space="preserve"> CONVOCA</w:t>
      </w:r>
      <w:r w:rsidR="00FC47C4" w:rsidRPr="00A7573B">
        <w:rPr>
          <w:sz w:val="18"/>
          <w:lang w:val="es-MX"/>
        </w:rPr>
        <w:t>TORIA</w:t>
      </w:r>
      <w:r w:rsidRPr="00A7573B">
        <w:rPr>
          <w:sz w:val="18"/>
          <w:lang w:val="es-MX"/>
        </w:rPr>
        <w:t xml:space="preserve"> A </w:t>
      </w:r>
    </w:p>
    <w:p w14:paraId="2CE3DE9D" w14:textId="0633C066" w:rsidR="00C44B01" w:rsidRDefault="00406F0A" w:rsidP="00092BDD">
      <w:pPr>
        <w:jc w:val="center"/>
        <w:rPr>
          <w:b/>
          <w:sz w:val="18"/>
          <w:lang w:val="es-MX"/>
        </w:rPr>
      </w:pPr>
      <w:r w:rsidRPr="00A7573B">
        <w:rPr>
          <w:b/>
          <w:sz w:val="18"/>
          <w:lang w:val="es-MX"/>
        </w:rPr>
        <w:t>LICITACIÓN</w:t>
      </w:r>
      <w:r w:rsidR="00092BDD" w:rsidRPr="00A7573B">
        <w:rPr>
          <w:b/>
          <w:sz w:val="18"/>
          <w:lang w:val="es-MX"/>
        </w:rPr>
        <w:t xml:space="preserve"> </w:t>
      </w:r>
      <w:r w:rsidR="002B07DE" w:rsidRPr="00A7573B">
        <w:rPr>
          <w:b/>
          <w:sz w:val="18"/>
          <w:lang w:val="es-MX"/>
        </w:rPr>
        <w:t>PÚBLICA</w:t>
      </w:r>
      <w:r w:rsidR="0092565D">
        <w:rPr>
          <w:b/>
          <w:sz w:val="18"/>
          <w:lang w:val="es-MX"/>
        </w:rPr>
        <w:t xml:space="preserve"> NACIONAL</w:t>
      </w:r>
    </w:p>
    <w:p w14:paraId="3CE0066D" w14:textId="77777777" w:rsidR="00243471" w:rsidRDefault="00243471" w:rsidP="00092BDD">
      <w:pPr>
        <w:jc w:val="center"/>
        <w:rPr>
          <w:b/>
          <w:sz w:val="18"/>
          <w:lang w:val="es-MX"/>
        </w:rPr>
      </w:pPr>
    </w:p>
    <w:p w14:paraId="796351D2" w14:textId="77777777" w:rsidR="00243471" w:rsidRPr="00A7573B" w:rsidRDefault="00243471" w:rsidP="00092BDD">
      <w:pPr>
        <w:jc w:val="center"/>
        <w:rPr>
          <w:sz w:val="18"/>
          <w:lang w:val="es-MX"/>
        </w:rPr>
      </w:pPr>
    </w:p>
    <w:p w14:paraId="7246D767" w14:textId="5217A48F" w:rsidR="00092BDD" w:rsidRPr="00E83E2E" w:rsidRDefault="00092BDD" w:rsidP="001F708B">
      <w:pPr>
        <w:ind w:right="-234"/>
        <w:jc w:val="both"/>
        <w:rPr>
          <w:sz w:val="14"/>
          <w:szCs w:val="14"/>
          <w:lang w:val="es-MX"/>
        </w:rPr>
      </w:pPr>
      <w:r w:rsidRPr="00E83E2E">
        <w:rPr>
          <w:sz w:val="14"/>
          <w:szCs w:val="14"/>
          <w:lang w:val="es-MX"/>
        </w:rPr>
        <w:t xml:space="preserve">DE CONFORMIDAD CON LO DISPUESTO POR LA </w:t>
      </w:r>
      <w:r w:rsidR="00406F0A" w:rsidRPr="00E83E2E">
        <w:rPr>
          <w:sz w:val="14"/>
          <w:szCs w:val="14"/>
          <w:lang w:val="es-MX"/>
        </w:rPr>
        <w:t>CONSTITUCIÓN</w:t>
      </w:r>
      <w:r w:rsidRPr="00E83E2E">
        <w:rPr>
          <w:sz w:val="14"/>
          <w:szCs w:val="14"/>
          <w:lang w:val="es-MX"/>
        </w:rPr>
        <w:t xml:space="preserve"> </w:t>
      </w:r>
      <w:r w:rsidR="00406F0A" w:rsidRPr="00E83E2E">
        <w:rPr>
          <w:sz w:val="14"/>
          <w:szCs w:val="14"/>
          <w:lang w:val="es-MX"/>
        </w:rPr>
        <w:t>POLÍTICA</w:t>
      </w:r>
      <w:r w:rsidRPr="00E83E2E">
        <w:rPr>
          <w:sz w:val="14"/>
          <w:szCs w:val="14"/>
          <w:lang w:val="es-MX"/>
        </w:rPr>
        <w:t xml:space="preserve"> DE LOS ESTADOS UNIDOS MEXICANOS EN SU ART</w:t>
      </w:r>
      <w:r w:rsidR="007D6A51">
        <w:rPr>
          <w:sz w:val="14"/>
          <w:szCs w:val="14"/>
          <w:lang w:val="es-MX"/>
        </w:rPr>
        <w:t>Í</w:t>
      </w:r>
      <w:r w:rsidRPr="00E83E2E">
        <w:rPr>
          <w:sz w:val="14"/>
          <w:szCs w:val="14"/>
          <w:lang w:val="es-MX"/>
        </w:rPr>
        <w:t>CULO 134, Y CON</w:t>
      </w:r>
      <w:r w:rsidR="00DC7861" w:rsidRPr="00E83E2E">
        <w:rPr>
          <w:sz w:val="14"/>
          <w:szCs w:val="14"/>
          <w:lang w:val="es-MX"/>
        </w:rPr>
        <w:t xml:space="preserve"> FUNDAMENTO EN LOS </w:t>
      </w:r>
      <w:r w:rsidR="00406F0A" w:rsidRPr="00E83E2E">
        <w:rPr>
          <w:sz w:val="14"/>
          <w:szCs w:val="14"/>
          <w:lang w:val="es-MX"/>
        </w:rPr>
        <w:t>ARTÍCULOS</w:t>
      </w:r>
      <w:r w:rsidR="008C059A" w:rsidRPr="008C059A">
        <w:rPr>
          <w:b/>
          <w:sz w:val="14"/>
          <w:szCs w:val="14"/>
        </w:rPr>
        <w:t xml:space="preserve"> 20, 22, 29, 30, 31 FRACCIÓN I, 32, 33, 35, 36, 38 AL 50 </w:t>
      </w:r>
      <w:r w:rsidRPr="00E83E2E">
        <w:rPr>
          <w:sz w:val="14"/>
          <w:szCs w:val="14"/>
          <w:lang w:val="es-MX"/>
        </w:rPr>
        <w:t xml:space="preserve">DE LA LEY DE ADQUISICIONES, ARRENDAMIENTOS Y SERVICIOS DEL </w:t>
      </w:r>
      <w:r w:rsidR="00FC47C4" w:rsidRPr="00E83E2E">
        <w:rPr>
          <w:sz w:val="14"/>
          <w:szCs w:val="14"/>
          <w:lang w:val="es-MX"/>
        </w:rPr>
        <w:t xml:space="preserve">ESTADO DE BAJA CALIFORNIA SUR </w:t>
      </w:r>
      <w:r w:rsidRPr="00E83E2E">
        <w:rPr>
          <w:sz w:val="14"/>
          <w:szCs w:val="14"/>
          <w:lang w:val="es-MX"/>
        </w:rPr>
        <w:t xml:space="preserve">, SE EMITE LA CONVOCATORIA PARA LA </w:t>
      </w:r>
      <w:r w:rsidR="00406F0A" w:rsidRPr="00E83E2E">
        <w:rPr>
          <w:sz w:val="14"/>
          <w:szCs w:val="14"/>
          <w:lang w:val="es-MX"/>
        </w:rPr>
        <w:t>PARTICIPACIÓN</w:t>
      </w:r>
      <w:r w:rsidRPr="00E83E2E">
        <w:rPr>
          <w:sz w:val="14"/>
          <w:szCs w:val="14"/>
          <w:lang w:val="es-MX"/>
        </w:rPr>
        <w:t xml:space="preserve"> EN LA </w:t>
      </w:r>
      <w:r w:rsidR="00406F0A" w:rsidRPr="00E83E2E">
        <w:rPr>
          <w:sz w:val="14"/>
          <w:szCs w:val="14"/>
          <w:lang w:val="es-MX"/>
        </w:rPr>
        <w:t>LICITACIÓN</w:t>
      </w:r>
      <w:r w:rsidRPr="00E83E2E">
        <w:rPr>
          <w:sz w:val="14"/>
          <w:szCs w:val="14"/>
          <w:lang w:val="es-MX"/>
        </w:rPr>
        <w:t xml:space="preserve"> CUYAS BASES SE ENCUENTRAN DISPONIBLES PARA CONSULTA EN INTERNET EN LA </w:t>
      </w:r>
      <w:r w:rsidR="00406F0A" w:rsidRPr="00E83E2E">
        <w:rPr>
          <w:sz w:val="14"/>
          <w:szCs w:val="14"/>
          <w:lang w:val="es-MX"/>
        </w:rPr>
        <w:t>DIRECCIÓN</w:t>
      </w:r>
      <w:r w:rsidRPr="00E83E2E">
        <w:rPr>
          <w:sz w:val="14"/>
          <w:szCs w:val="14"/>
          <w:lang w:val="es-MX"/>
        </w:rPr>
        <w:t xml:space="preserve"> </w:t>
      </w:r>
      <w:hyperlink r:id="rId8" w:history="1">
        <w:r w:rsidR="009C7FAE" w:rsidRPr="00E83E2E">
          <w:rPr>
            <w:rStyle w:val="Hipervnculo"/>
            <w:sz w:val="14"/>
            <w:szCs w:val="14"/>
            <w:lang w:val="es-MX"/>
          </w:rPr>
          <w:t>http://compranet.bcs.gob.mx</w:t>
        </w:r>
      </w:hyperlink>
      <w:r w:rsidRPr="00E83E2E">
        <w:rPr>
          <w:sz w:val="14"/>
          <w:szCs w:val="14"/>
          <w:lang w:val="es-MX"/>
        </w:rPr>
        <w:t xml:space="preserve">  O BIEN, EN BOULEVARD ANTONIO MIJARES 1413, COLONIA CENTRO. C.P. 23400</w:t>
      </w:r>
      <w:r w:rsidR="009C7FAE" w:rsidRPr="00E83E2E">
        <w:rPr>
          <w:sz w:val="14"/>
          <w:szCs w:val="14"/>
          <w:lang w:val="es-MX"/>
        </w:rPr>
        <w:t xml:space="preserve">. SAN </w:t>
      </w:r>
      <w:r w:rsidR="00406F0A" w:rsidRPr="00E83E2E">
        <w:rPr>
          <w:sz w:val="14"/>
          <w:szCs w:val="14"/>
          <w:lang w:val="es-MX"/>
        </w:rPr>
        <w:t>JOSÉ</w:t>
      </w:r>
      <w:r w:rsidR="00ED3456">
        <w:rPr>
          <w:sz w:val="14"/>
          <w:szCs w:val="14"/>
          <w:lang w:val="es-MX"/>
        </w:rPr>
        <w:t xml:space="preserve"> DEL CABO, BAJA CALIFORNIA SUR</w:t>
      </w:r>
      <w:r w:rsidR="009C7FAE" w:rsidRPr="00E83E2E">
        <w:rPr>
          <w:sz w:val="14"/>
          <w:szCs w:val="14"/>
          <w:lang w:val="es-MX"/>
        </w:rPr>
        <w:t xml:space="preserve"> DE LUNES A </w:t>
      </w:r>
      <w:proofErr w:type="gramStart"/>
      <w:r w:rsidR="009C7FAE" w:rsidRPr="00E83E2E">
        <w:rPr>
          <w:sz w:val="14"/>
          <w:szCs w:val="14"/>
          <w:lang w:val="es-MX"/>
        </w:rPr>
        <w:t>VIERNES  DE</w:t>
      </w:r>
      <w:proofErr w:type="gramEnd"/>
      <w:r w:rsidR="009C7FAE" w:rsidRPr="00E83E2E">
        <w:rPr>
          <w:sz w:val="14"/>
          <w:szCs w:val="14"/>
          <w:lang w:val="es-MX"/>
        </w:rPr>
        <w:t xml:space="preserve"> LAS 09:00 A LAS 13:00 HORAS.</w:t>
      </w:r>
    </w:p>
    <w:p w14:paraId="22C27CD6" w14:textId="391607A2" w:rsidR="009C7FAE" w:rsidRPr="00E83E2E" w:rsidRDefault="009C7FAE" w:rsidP="001F708B">
      <w:pPr>
        <w:ind w:right="-234"/>
        <w:jc w:val="both"/>
        <w:rPr>
          <w:sz w:val="14"/>
          <w:szCs w:val="14"/>
          <w:lang w:val="es-MX"/>
        </w:rPr>
      </w:pPr>
      <w:r w:rsidRPr="00E83E2E">
        <w:rPr>
          <w:sz w:val="14"/>
          <w:szCs w:val="14"/>
          <w:lang w:val="es-MX"/>
        </w:rPr>
        <w:t xml:space="preserve">LA </w:t>
      </w:r>
      <w:r w:rsidR="00406F0A" w:rsidRPr="00E83E2E">
        <w:rPr>
          <w:sz w:val="14"/>
          <w:szCs w:val="14"/>
          <w:lang w:val="es-MX"/>
        </w:rPr>
        <w:t>REDUCCIÓN</w:t>
      </w:r>
      <w:r w:rsidRPr="00E83E2E">
        <w:rPr>
          <w:sz w:val="14"/>
          <w:szCs w:val="14"/>
          <w:lang w:val="es-MX"/>
        </w:rPr>
        <w:t xml:space="preserve"> DEL PLAZO ES AUTORIZADA</w:t>
      </w:r>
      <w:r w:rsidR="003428B3">
        <w:rPr>
          <w:sz w:val="14"/>
          <w:szCs w:val="14"/>
          <w:lang w:val="es-MX"/>
        </w:rPr>
        <w:t xml:space="preserve"> POR EL</w:t>
      </w:r>
      <w:r w:rsidRPr="00E83E2E">
        <w:rPr>
          <w:sz w:val="14"/>
          <w:szCs w:val="14"/>
          <w:lang w:val="es-MX"/>
        </w:rPr>
        <w:t xml:space="preserve"> </w:t>
      </w:r>
      <w:r w:rsidR="003428B3" w:rsidRPr="003428B3">
        <w:rPr>
          <w:b/>
          <w:sz w:val="14"/>
          <w:szCs w:val="14"/>
        </w:rPr>
        <w:t>LIC. JOSÉ MARTÍN TALAMANTES GERALDO</w:t>
      </w:r>
      <w:r w:rsidR="003428B3" w:rsidRPr="003428B3">
        <w:rPr>
          <w:sz w:val="14"/>
          <w:szCs w:val="14"/>
          <w:lang w:val="es-MX"/>
        </w:rPr>
        <w:t xml:space="preserve"> </w:t>
      </w:r>
      <w:r w:rsidRPr="00E83E2E">
        <w:rPr>
          <w:sz w:val="14"/>
          <w:szCs w:val="14"/>
          <w:lang w:val="es-MX"/>
        </w:rPr>
        <w:t>OFICIAL MAYOR DEL H. X</w:t>
      </w:r>
      <w:r w:rsidR="003428B3">
        <w:rPr>
          <w:sz w:val="14"/>
          <w:szCs w:val="14"/>
          <w:lang w:val="es-MX"/>
        </w:rPr>
        <w:t>IV</w:t>
      </w:r>
      <w:r w:rsidR="00ED3456">
        <w:rPr>
          <w:sz w:val="14"/>
          <w:szCs w:val="14"/>
          <w:lang w:val="es-MX"/>
        </w:rPr>
        <w:t xml:space="preserve"> </w:t>
      </w:r>
      <w:r w:rsidRPr="00E83E2E">
        <w:rPr>
          <w:sz w:val="14"/>
          <w:szCs w:val="14"/>
          <w:lang w:val="es-MX"/>
        </w:rPr>
        <w:t xml:space="preserve">AYUNTAMIENTO DE LOS CABOS, BAJA CALIFORNIA SUR, CON FUNDAMENTO EN EL </w:t>
      </w:r>
      <w:r w:rsidR="002B07DE" w:rsidRPr="00E83E2E">
        <w:rPr>
          <w:sz w:val="14"/>
          <w:szCs w:val="14"/>
          <w:lang w:val="es-MX"/>
        </w:rPr>
        <w:t>ARTÍCULO</w:t>
      </w:r>
      <w:r w:rsidRPr="00E83E2E">
        <w:rPr>
          <w:sz w:val="14"/>
          <w:szCs w:val="14"/>
          <w:lang w:val="es-MX"/>
        </w:rPr>
        <w:t xml:space="preserve"> </w:t>
      </w:r>
      <w:r w:rsidR="00DC7861" w:rsidRPr="00E83E2E">
        <w:rPr>
          <w:sz w:val="14"/>
          <w:szCs w:val="14"/>
          <w:lang w:val="es-MX"/>
        </w:rPr>
        <w:t>41 Y 42</w:t>
      </w:r>
      <w:r w:rsidRPr="00E83E2E">
        <w:rPr>
          <w:sz w:val="14"/>
          <w:szCs w:val="14"/>
          <w:lang w:val="es-MX"/>
        </w:rPr>
        <w:t xml:space="preserve"> DE LA LEY DE </w:t>
      </w:r>
      <w:r w:rsidR="005A36F5" w:rsidRPr="00E83E2E">
        <w:rPr>
          <w:sz w:val="14"/>
          <w:szCs w:val="14"/>
          <w:lang w:val="es-MX"/>
        </w:rPr>
        <w:t>ADQUISICIONES,</w:t>
      </w:r>
      <w:r w:rsidRPr="00E83E2E">
        <w:rPr>
          <w:sz w:val="14"/>
          <w:szCs w:val="14"/>
          <w:lang w:val="es-MX"/>
        </w:rPr>
        <w:t xml:space="preserve"> ARRENDAMIENTOS Y SERVICIOS DEL </w:t>
      </w:r>
      <w:r w:rsidR="00DC7861" w:rsidRPr="00E83E2E">
        <w:rPr>
          <w:sz w:val="14"/>
          <w:szCs w:val="14"/>
          <w:lang w:val="es-MX"/>
        </w:rPr>
        <w:t>ESTADO DE BAJA CALIFORNIA SUR</w:t>
      </w:r>
      <w:r w:rsidRPr="00E83E2E">
        <w:rPr>
          <w:sz w:val="14"/>
          <w:szCs w:val="14"/>
          <w:lang w:val="es-MX"/>
        </w:rPr>
        <w:t>.</w:t>
      </w:r>
    </w:p>
    <w:p w14:paraId="1A3BDF4F" w14:textId="77777777" w:rsidR="007B6D6F" w:rsidRDefault="007B6D6F" w:rsidP="009C7FAE">
      <w:pPr>
        <w:jc w:val="both"/>
        <w:rPr>
          <w:sz w:val="16"/>
          <w:szCs w:val="14"/>
          <w:lang w:val="es-MX"/>
        </w:rPr>
      </w:pPr>
    </w:p>
    <w:tbl>
      <w:tblPr>
        <w:tblStyle w:val="Tablaconcuadrcula1clara"/>
        <w:tblW w:w="9634" w:type="dxa"/>
        <w:tblLook w:val="04A0" w:firstRow="1" w:lastRow="0" w:firstColumn="1" w:lastColumn="0" w:noHBand="0" w:noVBand="1"/>
      </w:tblPr>
      <w:tblGrid>
        <w:gridCol w:w="4839"/>
        <w:gridCol w:w="4795"/>
      </w:tblGrid>
      <w:tr w:rsidR="007B6D6F" w:rsidRPr="008614C5" w14:paraId="11FEF7D1" w14:textId="77777777" w:rsidTr="00092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05F28AB5" w14:textId="77777777" w:rsidR="007B6D6F" w:rsidRPr="008614C5" w:rsidRDefault="007B6D6F" w:rsidP="009C7FAE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4795" w:type="dxa"/>
          </w:tcPr>
          <w:p w14:paraId="44BFED4A" w14:textId="77777777" w:rsidR="007B6D6F" w:rsidRPr="008614C5" w:rsidRDefault="007B6D6F" w:rsidP="009C7F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MX"/>
              </w:rPr>
            </w:pPr>
          </w:p>
        </w:tc>
      </w:tr>
      <w:tr w:rsidR="00F339EA" w:rsidRPr="008614C5" w14:paraId="0AFD13E8" w14:textId="77777777" w:rsidTr="00092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7D75CEC9" w14:textId="77777777" w:rsidR="00F339EA" w:rsidRPr="008614C5" w:rsidRDefault="00F339EA" w:rsidP="00F339EA">
            <w:pPr>
              <w:jc w:val="right"/>
              <w:rPr>
                <w:b w:val="0"/>
                <w:sz w:val="16"/>
                <w:szCs w:val="16"/>
                <w:lang w:val="es-MX"/>
              </w:rPr>
            </w:pPr>
            <w:r w:rsidRPr="008614C5">
              <w:rPr>
                <w:b w:val="0"/>
                <w:sz w:val="16"/>
                <w:szCs w:val="16"/>
                <w:lang w:val="es-MX"/>
              </w:rPr>
              <w:t>NO. LICITACIÓN</w:t>
            </w:r>
          </w:p>
        </w:tc>
        <w:tc>
          <w:tcPr>
            <w:tcW w:w="4795" w:type="dxa"/>
          </w:tcPr>
          <w:p w14:paraId="2B8AE843" w14:textId="51731440" w:rsidR="00F339EA" w:rsidRPr="008614C5" w:rsidRDefault="008B7BD0" w:rsidP="00ED3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es-MX"/>
              </w:rPr>
            </w:pPr>
            <w:r w:rsidRPr="008614C5">
              <w:rPr>
                <w:b/>
                <w:sz w:val="16"/>
                <w:szCs w:val="16"/>
                <w:lang w:val="es-MX"/>
              </w:rPr>
              <w:t>LPA-000000026-0</w:t>
            </w:r>
            <w:r w:rsidR="0092565D" w:rsidRPr="008614C5">
              <w:rPr>
                <w:b/>
                <w:sz w:val="16"/>
                <w:szCs w:val="16"/>
                <w:lang w:val="es-MX"/>
              </w:rPr>
              <w:t>27</w:t>
            </w:r>
            <w:r w:rsidR="00F339EA" w:rsidRPr="008614C5">
              <w:rPr>
                <w:b/>
                <w:sz w:val="16"/>
                <w:szCs w:val="16"/>
                <w:lang w:val="es-MX"/>
              </w:rPr>
              <w:t>-202</w:t>
            </w:r>
            <w:r w:rsidR="00ED3456" w:rsidRPr="008614C5">
              <w:rPr>
                <w:b/>
                <w:sz w:val="16"/>
                <w:szCs w:val="16"/>
                <w:lang w:val="es-MX"/>
              </w:rPr>
              <w:t>2</w:t>
            </w:r>
          </w:p>
        </w:tc>
      </w:tr>
      <w:tr w:rsidR="00F339EA" w:rsidRPr="008614C5" w14:paraId="3CF786CE" w14:textId="77777777" w:rsidTr="00092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29F15C49" w14:textId="77777777" w:rsidR="00F339EA" w:rsidRPr="008614C5" w:rsidRDefault="00F339EA" w:rsidP="00F339EA">
            <w:pPr>
              <w:jc w:val="right"/>
              <w:rPr>
                <w:b w:val="0"/>
                <w:sz w:val="16"/>
                <w:szCs w:val="16"/>
                <w:lang w:val="es-MX"/>
              </w:rPr>
            </w:pPr>
            <w:r w:rsidRPr="008614C5">
              <w:rPr>
                <w:b w:val="0"/>
                <w:sz w:val="16"/>
                <w:szCs w:val="16"/>
                <w:lang w:val="es-MX"/>
              </w:rPr>
              <w:t>NOMBRE DE LICITACIÓN</w:t>
            </w:r>
          </w:p>
        </w:tc>
        <w:tc>
          <w:tcPr>
            <w:tcW w:w="4795" w:type="dxa"/>
          </w:tcPr>
          <w:p w14:paraId="2B6E2E6B" w14:textId="3149A178" w:rsidR="00F339EA" w:rsidRPr="008614C5" w:rsidRDefault="00486909" w:rsidP="00DA4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es-MX"/>
              </w:rPr>
            </w:pPr>
            <w:r w:rsidRPr="008614C5">
              <w:rPr>
                <w:b/>
                <w:sz w:val="16"/>
                <w:szCs w:val="16"/>
              </w:rPr>
              <w:t xml:space="preserve">SERVICIO PARA LA ELABORACIÓN DEL PROGRAMA DE ORDENAMIENTO ECOLÓGICO TERRITORIAL DEL MUNICIPIO DE LOS CABOS, </w:t>
            </w:r>
            <w:proofErr w:type="spellStart"/>
            <w:r w:rsidRPr="008614C5">
              <w:rPr>
                <w:b/>
                <w:sz w:val="16"/>
                <w:szCs w:val="16"/>
              </w:rPr>
              <w:t>B.C.S</w:t>
            </w:r>
            <w:proofErr w:type="spellEnd"/>
            <w:r w:rsidRPr="008614C5">
              <w:rPr>
                <w:b/>
                <w:sz w:val="16"/>
                <w:szCs w:val="16"/>
              </w:rPr>
              <w:t>.</w:t>
            </w:r>
          </w:p>
        </w:tc>
      </w:tr>
      <w:tr w:rsidR="00F339EA" w:rsidRPr="008614C5" w14:paraId="481486D8" w14:textId="77777777" w:rsidTr="0009209E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7EFB4EB2" w14:textId="77777777" w:rsidR="00F339EA" w:rsidRPr="008614C5" w:rsidRDefault="00F339EA" w:rsidP="00F339EA">
            <w:pPr>
              <w:jc w:val="right"/>
              <w:rPr>
                <w:b w:val="0"/>
                <w:sz w:val="16"/>
                <w:szCs w:val="16"/>
                <w:lang w:val="es-MX"/>
              </w:rPr>
            </w:pPr>
            <w:r w:rsidRPr="008614C5">
              <w:rPr>
                <w:b w:val="0"/>
                <w:sz w:val="16"/>
                <w:szCs w:val="16"/>
                <w:lang w:val="es-MX"/>
              </w:rPr>
              <w:t xml:space="preserve">PUBLICACIÓN EN </w:t>
            </w:r>
            <w:proofErr w:type="spellStart"/>
            <w:r w:rsidRPr="008614C5">
              <w:rPr>
                <w:b w:val="0"/>
                <w:sz w:val="16"/>
                <w:szCs w:val="16"/>
                <w:lang w:val="es-MX"/>
              </w:rPr>
              <w:t>COMPRANET.BCS</w:t>
            </w:r>
            <w:proofErr w:type="spellEnd"/>
          </w:p>
        </w:tc>
        <w:tc>
          <w:tcPr>
            <w:tcW w:w="4795" w:type="dxa"/>
          </w:tcPr>
          <w:p w14:paraId="0A06F5E8" w14:textId="587797DE" w:rsidR="00F339EA" w:rsidRPr="008614C5" w:rsidRDefault="00486909" w:rsidP="00AA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es-MX"/>
              </w:rPr>
            </w:pPr>
            <w:r w:rsidRPr="008614C5">
              <w:rPr>
                <w:b/>
                <w:sz w:val="16"/>
                <w:szCs w:val="16"/>
                <w:lang w:val="es-MX"/>
              </w:rPr>
              <w:t>9</w:t>
            </w:r>
            <w:r w:rsidR="00ED3456" w:rsidRPr="008614C5">
              <w:rPr>
                <w:b/>
                <w:sz w:val="16"/>
                <w:szCs w:val="16"/>
                <w:lang w:val="es-MX"/>
              </w:rPr>
              <w:t xml:space="preserve"> DEL MES DE </w:t>
            </w:r>
            <w:r w:rsidRPr="008614C5">
              <w:rPr>
                <w:b/>
                <w:sz w:val="16"/>
                <w:szCs w:val="16"/>
                <w:lang w:val="es-MX"/>
              </w:rPr>
              <w:t>AGOSTO</w:t>
            </w:r>
            <w:r w:rsidR="00ED3456" w:rsidRPr="008614C5">
              <w:rPr>
                <w:b/>
                <w:sz w:val="16"/>
                <w:szCs w:val="16"/>
                <w:lang w:val="es-MX"/>
              </w:rPr>
              <w:t xml:space="preserve"> DEL AÑO 2022</w:t>
            </w:r>
          </w:p>
        </w:tc>
      </w:tr>
      <w:tr w:rsidR="00BB45F2" w:rsidRPr="008614C5" w14:paraId="48DC0D82" w14:textId="77777777" w:rsidTr="00E95C21">
        <w:trPr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5685E3D6" w14:textId="77777777" w:rsidR="00BB45F2" w:rsidRPr="008614C5" w:rsidRDefault="00BB45F2" w:rsidP="00BB45F2">
            <w:pPr>
              <w:jc w:val="right"/>
              <w:rPr>
                <w:b w:val="0"/>
                <w:sz w:val="16"/>
                <w:szCs w:val="16"/>
              </w:rPr>
            </w:pPr>
            <w:r w:rsidRPr="008614C5">
              <w:rPr>
                <w:b w:val="0"/>
                <w:sz w:val="16"/>
                <w:szCs w:val="16"/>
              </w:rPr>
              <w:t xml:space="preserve">Junta de </w:t>
            </w:r>
            <w:proofErr w:type="gramStart"/>
            <w:r w:rsidRPr="008614C5">
              <w:rPr>
                <w:b w:val="0"/>
                <w:sz w:val="16"/>
                <w:szCs w:val="16"/>
              </w:rPr>
              <w:t>Aclaraciones :</w:t>
            </w:r>
            <w:proofErr w:type="gramEnd"/>
            <w:r w:rsidRPr="008614C5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795" w:type="dxa"/>
          </w:tcPr>
          <w:p w14:paraId="69825AA3" w14:textId="1B0BEDD3" w:rsidR="00BB45F2" w:rsidRPr="008614C5" w:rsidRDefault="00BB45F2" w:rsidP="00BB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614C5">
              <w:rPr>
                <w:b/>
                <w:sz w:val="16"/>
                <w:szCs w:val="16"/>
              </w:rPr>
              <w:t xml:space="preserve">EL DÍA </w:t>
            </w:r>
            <w:r w:rsidR="00486909" w:rsidRPr="008614C5">
              <w:rPr>
                <w:b/>
                <w:sz w:val="16"/>
                <w:szCs w:val="16"/>
              </w:rPr>
              <w:t>16</w:t>
            </w:r>
            <w:r w:rsidR="00310EAA" w:rsidRPr="008614C5">
              <w:rPr>
                <w:b/>
                <w:sz w:val="16"/>
                <w:szCs w:val="16"/>
                <w:lang w:val="es-MX"/>
              </w:rPr>
              <w:t xml:space="preserve"> DEL MES DE </w:t>
            </w:r>
            <w:r w:rsidR="00486909" w:rsidRPr="008614C5">
              <w:rPr>
                <w:b/>
                <w:sz w:val="16"/>
                <w:szCs w:val="16"/>
                <w:lang w:val="es-MX"/>
              </w:rPr>
              <w:t>AGOSTO</w:t>
            </w:r>
            <w:r w:rsidR="00310EAA" w:rsidRPr="008614C5">
              <w:rPr>
                <w:b/>
                <w:sz w:val="16"/>
                <w:szCs w:val="16"/>
                <w:lang w:val="es-MX"/>
              </w:rPr>
              <w:t xml:space="preserve"> </w:t>
            </w:r>
            <w:r w:rsidRPr="008614C5">
              <w:rPr>
                <w:b/>
                <w:sz w:val="16"/>
                <w:szCs w:val="16"/>
              </w:rPr>
              <w:t>DEL AÑO 2022 A LAS 1</w:t>
            </w:r>
            <w:r w:rsidR="00310EAA" w:rsidRPr="008614C5">
              <w:rPr>
                <w:b/>
                <w:sz w:val="16"/>
                <w:szCs w:val="16"/>
              </w:rPr>
              <w:t>2</w:t>
            </w:r>
            <w:r w:rsidRPr="008614C5">
              <w:rPr>
                <w:b/>
                <w:sz w:val="16"/>
                <w:szCs w:val="16"/>
              </w:rPr>
              <w:t>:00 HORAS</w:t>
            </w:r>
          </w:p>
        </w:tc>
      </w:tr>
      <w:tr w:rsidR="00BB45F2" w:rsidRPr="008614C5" w14:paraId="0FF7903B" w14:textId="77777777" w:rsidTr="00092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3CFF1C74" w14:textId="77777777" w:rsidR="00BB45F2" w:rsidRPr="008614C5" w:rsidRDefault="00BB45F2" w:rsidP="00BB45F2">
            <w:pPr>
              <w:jc w:val="right"/>
              <w:rPr>
                <w:b w:val="0"/>
                <w:sz w:val="16"/>
                <w:szCs w:val="16"/>
              </w:rPr>
            </w:pPr>
            <w:r w:rsidRPr="008614C5">
              <w:rPr>
                <w:b w:val="0"/>
                <w:sz w:val="16"/>
                <w:szCs w:val="16"/>
              </w:rPr>
              <w:t>Presentación y apertura de propuestas técnicas</w:t>
            </w:r>
          </w:p>
        </w:tc>
        <w:tc>
          <w:tcPr>
            <w:tcW w:w="4795" w:type="dxa"/>
          </w:tcPr>
          <w:p w14:paraId="21F35B05" w14:textId="6EE69D8B" w:rsidR="00BB45F2" w:rsidRPr="008614C5" w:rsidRDefault="00BB45F2" w:rsidP="00BB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614C5">
              <w:rPr>
                <w:b/>
                <w:sz w:val="16"/>
                <w:szCs w:val="16"/>
              </w:rPr>
              <w:t>EL DÍA</w:t>
            </w:r>
            <w:r w:rsidR="00A3624C" w:rsidRPr="008614C5">
              <w:rPr>
                <w:b/>
                <w:sz w:val="16"/>
                <w:szCs w:val="16"/>
              </w:rPr>
              <w:t xml:space="preserve"> </w:t>
            </w:r>
            <w:r w:rsidR="00486909" w:rsidRPr="008614C5">
              <w:rPr>
                <w:b/>
                <w:sz w:val="16"/>
                <w:szCs w:val="16"/>
              </w:rPr>
              <w:t>22</w:t>
            </w:r>
            <w:r w:rsidR="00310EAA" w:rsidRPr="008614C5">
              <w:rPr>
                <w:b/>
                <w:sz w:val="16"/>
                <w:szCs w:val="16"/>
                <w:lang w:val="es-MX"/>
              </w:rPr>
              <w:t xml:space="preserve"> DEL MES DE AGOSTO </w:t>
            </w:r>
            <w:r w:rsidRPr="008614C5">
              <w:rPr>
                <w:b/>
                <w:sz w:val="16"/>
                <w:szCs w:val="16"/>
              </w:rPr>
              <w:t>DEL AÑO 2022 A LAS 1</w:t>
            </w:r>
            <w:r w:rsidR="00486909" w:rsidRPr="008614C5">
              <w:rPr>
                <w:b/>
                <w:sz w:val="16"/>
                <w:szCs w:val="16"/>
              </w:rPr>
              <w:t>2</w:t>
            </w:r>
            <w:r w:rsidRPr="008614C5">
              <w:rPr>
                <w:b/>
                <w:sz w:val="16"/>
                <w:szCs w:val="16"/>
              </w:rPr>
              <w:t>:00 HORAS</w:t>
            </w:r>
          </w:p>
        </w:tc>
      </w:tr>
      <w:tr w:rsidR="00BB45F2" w:rsidRPr="008614C5" w14:paraId="5110A4C7" w14:textId="77777777" w:rsidTr="00092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2764F0DD" w14:textId="77777777" w:rsidR="00BB45F2" w:rsidRPr="008614C5" w:rsidRDefault="00BB45F2" w:rsidP="00BB45F2">
            <w:pPr>
              <w:jc w:val="right"/>
              <w:rPr>
                <w:b w:val="0"/>
                <w:sz w:val="16"/>
                <w:szCs w:val="16"/>
              </w:rPr>
            </w:pPr>
            <w:r w:rsidRPr="008614C5">
              <w:rPr>
                <w:b w:val="0"/>
                <w:sz w:val="16"/>
                <w:szCs w:val="16"/>
              </w:rPr>
              <w:t>Lectura dictamen técnico y apertura de propuestas económicas</w:t>
            </w:r>
          </w:p>
        </w:tc>
        <w:tc>
          <w:tcPr>
            <w:tcW w:w="4795" w:type="dxa"/>
          </w:tcPr>
          <w:p w14:paraId="6679286C" w14:textId="6F0D0570" w:rsidR="00BB45F2" w:rsidRPr="008614C5" w:rsidRDefault="00BB45F2" w:rsidP="00BB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614C5">
              <w:rPr>
                <w:b/>
                <w:sz w:val="16"/>
                <w:szCs w:val="16"/>
              </w:rPr>
              <w:t xml:space="preserve">EL DÍA </w:t>
            </w:r>
            <w:r w:rsidR="00486909" w:rsidRPr="008614C5">
              <w:rPr>
                <w:b/>
                <w:sz w:val="16"/>
                <w:szCs w:val="16"/>
              </w:rPr>
              <w:t>25</w:t>
            </w:r>
            <w:r w:rsidR="00310EAA" w:rsidRPr="008614C5">
              <w:rPr>
                <w:b/>
                <w:sz w:val="16"/>
                <w:szCs w:val="16"/>
                <w:lang w:val="es-MX"/>
              </w:rPr>
              <w:t xml:space="preserve"> DEL MES DE AGOSTO </w:t>
            </w:r>
            <w:r w:rsidRPr="008614C5">
              <w:rPr>
                <w:b/>
                <w:sz w:val="16"/>
                <w:szCs w:val="16"/>
              </w:rPr>
              <w:t>DEL AÑO 2022 A LAS 1</w:t>
            </w:r>
            <w:r w:rsidR="00486909" w:rsidRPr="008614C5">
              <w:rPr>
                <w:b/>
                <w:sz w:val="16"/>
                <w:szCs w:val="16"/>
              </w:rPr>
              <w:t>2</w:t>
            </w:r>
            <w:r w:rsidRPr="008614C5">
              <w:rPr>
                <w:b/>
                <w:sz w:val="16"/>
                <w:szCs w:val="16"/>
              </w:rPr>
              <w:t>:00 HORAS</w:t>
            </w:r>
          </w:p>
        </w:tc>
      </w:tr>
      <w:tr w:rsidR="00BB45F2" w:rsidRPr="008614C5" w14:paraId="36E64E4D" w14:textId="77777777" w:rsidTr="00092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068E5591" w14:textId="77777777" w:rsidR="00BB45F2" w:rsidRPr="008614C5" w:rsidRDefault="00BB45F2" w:rsidP="00BB45F2">
            <w:pPr>
              <w:jc w:val="right"/>
              <w:rPr>
                <w:b w:val="0"/>
                <w:sz w:val="16"/>
                <w:szCs w:val="16"/>
              </w:rPr>
            </w:pPr>
            <w:r w:rsidRPr="008614C5">
              <w:rPr>
                <w:b w:val="0"/>
                <w:sz w:val="16"/>
                <w:szCs w:val="16"/>
              </w:rPr>
              <w:t xml:space="preserve">Fecha de Notificación del </w:t>
            </w:r>
            <w:proofErr w:type="gramStart"/>
            <w:r w:rsidRPr="008614C5">
              <w:rPr>
                <w:b w:val="0"/>
                <w:sz w:val="16"/>
                <w:szCs w:val="16"/>
              </w:rPr>
              <w:t>Fallo :</w:t>
            </w:r>
            <w:proofErr w:type="gramEnd"/>
          </w:p>
        </w:tc>
        <w:tc>
          <w:tcPr>
            <w:tcW w:w="4795" w:type="dxa"/>
          </w:tcPr>
          <w:p w14:paraId="1D75450A" w14:textId="1FCA52C9" w:rsidR="00BB45F2" w:rsidRPr="008614C5" w:rsidRDefault="00BB45F2" w:rsidP="00BB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614C5">
              <w:rPr>
                <w:b/>
                <w:sz w:val="16"/>
                <w:szCs w:val="16"/>
              </w:rPr>
              <w:t xml:space="preserve">EL DÍA </w:t>
            </w:r>
            <w:r w:rsidR="00486909" w:rsidRPr="008614C5">
              <w:rPr>
                <w:b/>
                <w:sz w:val="16"/>
                <w:szCs w:val="16"/>
              </w:rPr>
              <w:t>29</w:t>
            </w:r>
            <w:r w:rsidRPr="008614C5">
              <w:rPr>
                <w:b/>
                <w:sz w:val="16"/>
                <w:szCs w:val="16"/>
              </w:rPr>
              <w:t xml:space="preserve"> DEL MES DE </w:t>
            </w:r>
            <w:r w:rsidR="00310EAA" w:rsidRPr="008614C5">
              <w:rPr>
                <w:b/>
                <w:sz w:val="16"/>
                <w:szCs w:val="16"/>
              </w:rPr>
              <w:t xml:space="preserve">AGOSTO </w:t>
            </w:r>
            <w:r w:rsidRPr="008614C5">
              <w:rPr>
                <w:b/>
                <w:sz w:val="16"/>
                <w:szCs w:val="16"/>
              </w:rPr>
              <w:t>DEL AÑO 2022 A LAS 1</w:t>
            </w:r>
            <w:r w:rsidR="00310EAA" w:rsidRPr="008614C5">
              <w:rPr>
                <w:b/>
                <w:sz w:val="16"/>
                <w:szCs w:val="16"/>
              </w:rPr>
              <w:t>2</w:t>
            </w:r>
            <w:r w:rsidRPr="008614C5">
              <w:rPr>
                <w:b/>
                <w:sz w:val="16"/>
                <w:szCs w:val="16"/>
              </w:rPr>
              <w:t>:00 HORAS</w:t>
            </w:r>
          </w:p>
        </w:tc>
      </w:tr>
    </w:tbl>
    <w:tbl>
      <w:tblPr>
        <w:tblStyle w:val="Tablaconcuadrculaclara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3C1013" w:rsidRPr="003C1013" w14:paraId="22FD6024" w14:textId="77777777" w:rsidTr="008741B6">
        <w:trPr>
          <w:trHeight w:val="2386"/>
        </w:trPr>
        <w:tc>
          <w:tcPr>
            <w:tcW w:w="5665" w:type="dxa"/>
          </w:tcPr>
          <w:p w14:paraId="3C56A642" w14:textId="697B45EE" w:rsidR="003C1013" w:rsidRPr="008741B6" w:rsidRDefault="003C1013" w:rsidP="00EA3873">
            <w:pPr>
              <w:jc w:val="both"/>
              <w:rPr>
                <w:b/>
                <w:sz w:val="16"/>
                <w:szCs w:val="14"/>
                <w:lang w:val="es-MX"/>
              </w:rPr>
            </w:pPr>
            <w:r w:rsidRPr="008741B6">
              <w:rPr>
                <w:b/>
                <w:sz w:val="16"/>
                <w:szCs w:val="14"/>
                <w:lang w:val="es-MX"/>
              </w:rPr>
              <w:t xml:space="preserve">UNIDAD DE MEDIDA: </w:t>
            </w:r>
            <w:r w:rsidR="00AA33F8">
              <w:rPr>
                <w:sz w:val="16"/>
                <w:szCs w:val="14"/>
                <w:lang w:val="es-MX"/>
              </w:rPr>
              <w:t>LO DESCRITO EN BASES</w:t>
            </w:r>
          </w:p>
          <w:p w14:paraId="6334F3FD" w14:textId="77777777" w:rsidR="003C1013" w:rsidRPr="008741B6" w:rsidRDefault="003C1013" w:rsidP="00EA3873">
            <w:pPr>
              <w:jc w:val="both"/>
              <w:rPr>
                <w:b/>
                <w:sz w:val="16"/>
                <w:szCs w:val="14"/>
                <w:lang w:val="es-MX"/>
              </w:rPr>
            </w:pPr>
            <w:r w:rsidRPr="008741B6">
              <w:rPr>
                <w:b/>
                <w:sz w:val="16"/>
                <w:szCs w:val="14"/>
                <w:lang w:val="es-MX"/>
              </w:rPr>
              <w:t>CANTIDAD</w:t>
            </w:r>
            <w:r w:rsidRPr="008741B6">
              <w:rPr>
                <w:sz w:val="16"/>
                <w:szCs w:val="14"/>
                <w:lang w:val="es-MX"/>
              </w:rPr>
              <w:t>: LA INDICADA EN LAS BASES DE LICITACIÓN.</w:t>
            </w:r>
          </w:p>
          <w:p w14:paraId="01810BBA" w14:textId="77777777" w:rsidR="0000745C" w:rsidRPr="008741B6" w:rsidRDefault="003C1013" w:rsidP="00EA3873">
            <w:pPr>
              <w:jc w:val="both"/>
              <w:rPr>
                <w:sz w:val="16"/>
                <w:szCs w:val="14"/>
                <w:lang w:val="es-MX"/>
              </w:rPr>
            </w:pPr>
            <w:r w:rsidRPr="008741B6">
              <w:rPr>
                <w:b/>
                <w:sz w:val="16"/>
                <w:szCs w:val="14"/>
                <w:lang w:val="es-MX"/>
              </w:rPr>
              <w:t>COMPROBACIÓN DE EXISTENCIA DE LA EMPRESA</w:t>
            </w:r>
            <w:r w:rsidRPr="008741B6">
              <w:rPr>
                <w:sz w:val="16"/>
                <w:szCs w:val="14"/>
                <w:lang w:val="es-MX"/>
              </w:rPr>
              <w:t>:</w:t>
            </w:r>
            <w:r w:rsidR="0000745C" w:rsidRPr="008741B6">
              <w:rPr>
                <w:sz w:val="16"/>
                <w:szCs w:val="14"/>
                <w:lang w:val="es-MX"/>
              </w:rPr>
              <w:t xml:space="preserve"> PARA </w:t>
            </w:r>
            <w:r w:rsidR="0000745C" w:rsidRPr="008741B6">
              <w:rPr>
                <w:sz w:val="16"/>
                <w:szCs w:val="14"/>
                <w:u w:val="single"/>
                <w:lang w:val="es-MX"/>
              </w:rPr>
              <w:t>PERSONAS FÍSICAS</w:t>
            </w:r>
            <w:r w:rsidRPr="008741B6">
              <w:rPr>
                <w:sz w:val="16"/>
                <w:szCs w:val="14"/>
                <w:lang w:val="es-MX"/>
              </w:rPr>
              <w:t xml:space="preserve"> PRESENTANDO COPIA DE</w:t>
            </w:r>
            <w:r w:rsidR="0000745C" w:rsidRPr="008741B6">
              <w:rPr>
                <w:sz w:val="16"/>
                <w:szCs w:val="14"/>
                <w:lang w:val="es-MX"/>
              </w:rPr>
              <w:t xml:space="preserve"> IDENTIFICACIÓN OFICIAL VIGENTE, CONSTANCIA DE SITUACIÓN FISCAL Y COMPROBANTE DE DOMICILIO; PARA </w:t>
            </w:r>
            <w:r w:rsidR="0000745C" w:rsidRPr="008741B6">
              <w:rPr>
                <w:sz w:val="16"/>
                <w:szCs w:val="14"/>
                <w:u w:val="single"/>
                <w:lang w:val="es-MX"/>
              </w:rPr>
              <w:t>PERSONAS MORALES</w:t>
            </w:r>
            <w:r w:rsidR="0000745C" w:rsidRPr="008741B6">
              <w:rPr>
                <w:sz w:val="16"/>
                <w:szCs w:val="14"/>
                <w:lang w:val="es-MX"/>
              </w:rPr>
              <w:t xml:space="preserve"> COPIA DE</w:t>
            </w:r>
            <w:r w:rsidRPr="008741B6">
              <w:rPr>
                <w:sz w:val="16"/>
                <w:szCs w:val="14"/>
                <w:lang w:val="es-MX"/>
              </w:rPr>
              <w:t xml:space="preserve"> ACTA CONSTITUTIVA, REFORMAS Y PODERES DEL REPRESENTANTE LEGAL, IDENT</w:t>
            </w:r>
            <w:r w:rsidR="00AA083F" w:rsidRPr="008741B6">
              <w:rPr>
                <w:sz w:val="16"/>
                <w:szCs w:val="14"/>
                <w:lang w:val="es-MX"/>
              </w:rPr>
              <w:t xml:space="preserve">IFICACIÓN DEL REPRESENTANTE, </w:t>
            </w:r>
            <w:r w:rsidR="0000745C" w:rsidRPr="008741B6">
              <w:rPr>
                <w:sz w:val="16"/>
                <w:szCs w:val="14"/>
                <w:lang w:val="es-MX"/>
              </w:rPr>
              <w:t>CONSTANCIA</w:t>
            </w:r>
            <w:r w:rsidRPr="008741B6">
              <w:rPr>
                <w:sz w:val="16"/>
                <w:szCs w:val="14"/>
                <w:lang w:val="es-MX"/>
              </w:rPr>
              <w:t xml:space="preserve"> DE SITUACIÓN FISCAL </w:t>
            </w:r>
            <w:r w:rsidR="0000745C" w:rsidRPr="008741B6">
              <w:rPr>
                <w:sz w:val="16"/>
                <w:szCs w:val="14"/>
                <w:lang w:val="es-MX"/>
              </w:rPr>
              <w:t>Y COMPROBANTE DE DOMICILIO</w:t>
            </w:r>
            <w:r w:rsidR="00AA083F" w:rsidRPr="008741B6">
              <w:rPr>
                <w:sz w:val="16"/>
                <w:szCs w:val="14"/>
                <w:lang w:val="es-MX"/>
              </w:rPr>
              <w:t xml:space="preserve">. </w:t>
            </w:r>
          </w:p>
          <w:p w14:paraId="4EAB97BD" w14:textId="05328B35" w:rsidR="00EA6688" w:rsidRPr="008741B6" w:rsidRDefault="00EA6688" w:rsidP="00EA3873">
            <w:pPr>
              <w:jc w:val="both"/>
              <w:rPr>
                <w:sz w:val="16"/>
                <w:szCs w:val="14"/>
                <w:lang w:val="es-MX"/>
              </w:rPr>
            </w:pPr>
            <w:r w:rsidRPr="008741B6">
              <w:rPr>
                <w:b/>
                <w:sz w:val="16"/>
                <w:szCs w:val="14"/>
                <w:lang w:val="es-MX"/>
              </w:rPr>
              <w:t>GARANTÍAS:</w:t>
            </w:r>
            <w:r w:rsidRPr="008741B6">
              <w:rPr>
                <w:sz w:val="16"/>
                <w:szCs w:val="14"/>
                <w:lang w:val="es-MX"/>
              </w:rPr>
              <w:t xml:space="preserve"> PÓLIZA POR </w:t>
            </w:r>
            <w:r w:rsidRPr="008741B6">
              <w:rPr>
                <w:sz w:val="16"/>
                <w:szCs w:val="14"/>
                <w:u w:val="single"/>
                <w:lang w:val="es-MX"/>
              </w:rPr>
              <w:t>CUMPLIMIENTO DE CONTRATO</w:t>
            </w:r>
            <w:r w:rsidRPr="008741B6">
              <w:rPr>
                <w:sz w:val="16"/>
                <w:szCs w:val="14"/>
                <w:lang w:val="es-MX"/>
              </w:rPr>
              <w:t xml:space="preserve"> DEL 10% ANTES DE </w:t>
            </w:r>
            <w:proofErr w:type="spellStart"/>
            <w:r w:rsidRPr="008741B6">
              <w:rPr>
                <w:sz w:val="16"/>
                <w:szCs w:val="14"/>
                <w:lang w:val="es-MX"/>
              </w:rPr>
              <w:t>I.V.A</w:t>
            </w:r>
            <w:proofErr w:type="spellEnd"/>
            <w:r w:rsidRPr="008741B6">
              <w:rPr>
                <w:sz w:val="16"/>
                <w:szCs w:val="14"/>
                <w:lang w:val="es-MX"/>
              </w:rPr>
              <w:t>.</w:t>
            </w:r>
            <w:r w:rsidR="00A1557E">
              <w:rPr>
                <w:sz w:val="16"/>
                <w:szCs w:val="14"/>
                <w:lang w:val="es-MX"/>
              </w:rPr>
              <w:t xml:space="preserve"> DEL IMPORTE CONTRATADO.</w:t>
            </w:r>
          </w:p>
          <w:p w14:paraId="55E41175" w14:textId="2DF86152" w:rsidR="00F24082" w:rsidRPr="008741B6" w:rsidRDefault="003C1013" w:rsidP="00D95F0F">
            <w:pPr>
              <w:jc w:val="both"/>
              <w:rPr>
                <w:sz w:val="16"/>
                <w:szCs w:val="14"/>
                <w:lang w:val="es-MX"/>
              </w:rPr>
            </w:pPr>
            <w:r w:rsidRPr="008741B6">
              <w:rPr>
                <w:b/>
                <w:sz w:val="16"/>
                <w:szCs w:val="14"/>
                <w:lang w:val="es-MX"/>
              </w:rPr>
              <w:t>LUGAR DE LOS EVENTOS</w:t>
            </w:r>
            <w:r w:rsidRPr="008741B6">
              <w:rPr>
                <w:sz w:val="16"/>
                <w:szCs w:val="14"/>
                <w:lang w:val="es-MX"/>
              </w:rPr>
              <w:t>:</w:t>
            </w:r>
            <w:r w:rsidR="00360A05" w:rsidRPr="008741B6">
              <w:rPr>
                <w:b/>
                <w:sz w:val="16"/>
                <w:szCs w:val="14"/>
                <w:lang w:val="es-MX"/>
              </w:rPr>
              <w:t xml:space="preserve"> </w:t>
            </w:r>
          </w:p>
          <w:p w14:paraId="3C607805" w14:textId="25C1D298" w:rsidR="00983F95" w:rsidRDefault="00BB45F2" w:rsidP="00D95F0F">
            <w:pPr>
              <w:jc w:val="both"/>
              <w:rPr>
                <w:bCs/>
                <w:sz w:val="16"/>
                <w:szCs w:val="14"/>
              </w:rPr>
            </w:pPr>
            <w:r w:rsidRPr="00BB45F2">
              <w:rPr>
                <w:bCs/>
                <w:sz w:val="16"/>
                <w:szCs w:val="14"/>
              </w:rPr>
              <w:t xml:space="preserve">OFICINAS DE LA OFICIALÍA MAYOR, CON DOMICILIO POSTAL EN PLANTA ALTA DEL EDIFICIO DE PALACIO MUNICIPAL, UBICADO EN BOULEVARD ANTONIO MIJARES 1413, COLONIA CENTRO, SAN JOSÉ DEL CABO, </w:t>
            </w:r>
            <w:proofErr w:type="spellStart"/>
            <w:r w:rsidRPr="00BB45F2">
              <w:rPr>
                <w:bCs/>
                <w:sz w:val="16"/>
                <w:szCs w:val="14"/>
              </w:rPr>
              <w:t>B.C.S</w:t>
            </w:r>
            <w:proofErr w:type="spellEnd"/>
            <w:r w:rsidRPr="00BB45F2">
              <w:rPr>
                <w:bCs/>
                <w:sz w:val="16"/>
                <w:szCs w:val="14"/>
              </w:rPr>
              <w:t>. C.P. 23400</w:t>
            </w:r>
            <w:r>
              <w:rPr>
                <w:bCs/>
                <w:sz w:val="16"/>
                <w:szCs w:val="14"/>
              </w:rPr>
              <w:t>.</w:t>
            </w:r>
          </w:p>
          <w:p w14:paraId="17B8CA64" w14:textId="77777777" w:rsidR="00BB45F2" w:rsidRPr="008741B6" w:rsidRDefault="00BB45F2" w:rsidP="00D95F0F">
            <w:pPr>
              <w:jc w:val="both"/>
              <w:rPr>
                <w:sz w:val="16"/>
                <w:szCs w:val="14"/>
                <w:lang w:val="es-MX"/>
              </w:rPr>
            </w:pPr>
          </w:p>
          <w:p w14:paraId="2821A787" w14:textId="77777777" w:rsidR="007959B0" w:rsidRPr="008741B6" w:rsidRDefault="007959B0" w:rsidP="007959B0">
            <w:pPr>
              <w:jc w:val="both"/>
              <w:rPr>
                <w:b/>
                <w:sz w:val="16"/>
                <w:szCs w:val="14"/>
                <w:lang w:val="es-MX"/>
              </w:rPr>
            </w:pPr>
            <w:r w:rsidRPr="008741B6">
              <w:rPr>
                <w:sz w:val="16"/>
                <w:szCs w:val="14"/>
                <w:lang w:val="es-MX"/>
              </w:rPr>
              <w:t>LAS PROPOSICIONES DEBERÁN PRESENTARSE EN ESPAÑOL.</w:t>
            </w:r>
          </w:p>
          <w:p w14:paraId="7892C606" w14:textId="06C81D90" w:rsidR="003C1013" w:rsidRPr="008741B6" w:rsidRDefault="003C1013" w:rsidP="00F24082">
            <w:pPr>
              <w:jc w:val="both"/>
              <w:rPr>
                <w:b/>
                <w:sz w:val="16"/>
                <w:szCs w:val="14"/>
                <w:lang w:val="es-MX"/>
              </w:rPr>
            </w:pPr>
          </w:p>
        </w:tc>
        <w:tc>
          <w:tcPr>
            <w:tcW w:w="3969" w:type="dxa"/>
          </w:tcPr>
          <w:p w14:paraId="31C3CE9D" w14:textId="4F8BD4C8" w:rsidR="0009209E" w:rsidRPr="00576D23" w:rsidRDefault="0009209E" w:rsidP="00EA3873">
            <w:pPr>
              <w:jc w:val="both"/>
              <w:rPr>
                <w:b/>
                <w:sz w:val="16"/>
                <w:szCs w:val="14"/>
                <w:lang w:val="es-MX"/>
              </w:rPr>
            </w:pPr>
            <w:r w:rsidRPr="00576D23">
              <w:rPr>
                <w:b/>
                <w:sz w:val="16"/>
                <w:szCs w:val="14"/>
                <w:lang w:val="es-MX"/>
              </w:rPr>
              <w:t>DEPENDENCIA SOLICITANTE</w:t>
            </w:r>
            <w:r w:rsidRPr="00576D23">
              <w:rPr>
                <w:sz w:val="16"/>
                <w:szCs w:val="14"/>
                <w:lang w:val="es-MX"/>
              </w:rPr>
              <w:t xml:space="preserve">: </w:t>
            </w:r>
            <w:r w:rsidR="00310EAA" w:rsidRPr="00576D23">
              <w:rPr>
                <w:sz w:val="16"/>
                <w:szCs w:val="14"/>
                <w:lang w:val="es-MX"/>
              </w:rPr>
              <w:t xml:space="preserve">DIRECCIÓN </w:t>
            </w:r>
            <w:r w:rsidR="0022406E">
              <w:rPr>
                <w:sz w:val="16"/>
                <w:szCs w:val="14"/>
                <w:lang w:val="es-MX"/>
              </w:rPr>
              <w:t>GENERAL DE ECOLOGÍA Y MEDIO AMBIENTE</w:t>
            </w:r>
          </w:p>
          <w:p w14:paraId="3FDA2F62" w14:textId="36FEDDFF" w:rsidR="003C1013" w:rsidRPr="00576D23" w:rsidRDefault="003C1013" w:rsidP="00EA3873">
            <w:pPr>
              <w:jc w:val="both"/>
              <w:rPr>
                <w:b/>
                <w:sz w:val="16"/>
                <w:szCs w:val="14"/>
                <w:lang w:val="es-MX"/>
              </w:rPr>
            </w:pPr>
            <w:r w:rsidRPr="00576D23">
              <w:rPr>
                <w:b/>
                <w:sz w:val="16"/>
                <w:szCs w:val="14"/>
                <w:lang w:val="es-MX"/>
              </w:rPr>
              <w:t>PROCEDENCIA DE LOS RECURSOS</w:t>
            </w:r>
            <w:r w:rsidRPr="00576D23">
              <w:rPr>
                <w:sz w:val="16"/>
                <w:szCs w:val="14"/>
                <w:lang w:val="es-MX"/>
              </w:rPr>
              <w:t xml:space="preserve">: </w:t>
            </w:r>
            <w:r w:rsidRPr="00576D23">
              <w:rPr>
                <w:sz w:val="16"/>
                <w:szCs w:val="14"/>
                <w:u w:val="single"/>
                <w:lang w:val="es-MX"/>
              </w:rPr>
              <w:t>EJERCICIO</w:t>
            </w:r>
            <w:r w:rsidR="008C059A" w:rsidRPr="00576D23">
              <w:rPr>
                <w:sz w:val="16"/>
                <w:szCs w:val="14"/>
                <w:u w:val="single"/>
                <w:lang w:val="es-MX"/>
              </w:rPr>
              <w:t xml:space="preserve"> PRESUPUESTAL</w:t>
            </w:r>
            <w:r w:rsidRPr="00576D23">
              <w:rPr>
                <w:sz w:val="16"/>
                <w:szCs w:val="14"/>
                <w:u w:val="single"/>
                <w:lang w:val="es-MX"/>
              </w:rPr>
              <w:t xml:space="preserve"> 202</w:t>
            </w:r>
            <w:r w:rsidR="004B4625" w:rsidRPr="00576D23">
              <w:rPr>
                <w:sz w:val="16"/>
                <w:szCs w:val="14"/>
                <w:u w:val="single"/>
                <w:lang w:val="es-MX"/>
              </w:rPr>
              <w:t>2</w:t>
            </w:r>
          </w:p>
          <w:p w14:paraId="30588DFB" w14:textId="77777777" w:rsidR="003C1013" w:rsidRPr="00576D23" w:rsidRDefault="003C1013" w:rsidP="00EA3873">
            <w:pPr>
              <w:jc w:val="both"/>
              <w:rPr>
                <w:b/>
                <w:sz w:val="16"/>
                <w:szCs w:val="14"/>
                <w:lang w:val="es-MX"/>
              </w:rPr>
            </w:pPr>
            <w:r w:rsidRPr="00576D23">
              <w:rPr>
                <w:b/>
                <w:sz w:val="16"/>
                <w:szCs w:val="14"/>
                <w:lang w:val="es-MX"/>
              </w:rPr>
              <w:t>LUGAR Y PLAZO DE LA ENTREGA</w:t>
            </w:r>
            <w:r w:rsidRPr="00576D23">
              <w:rPr>
                <w:sz w:val="16"/>
                <w:szCs w:val="14"/>
                <w:lang w:val="es-MX"/>
              </w:rPr>
              <w:t>: EL INDICADO EN LAS BASES DE LICITACIÓN.</w:t>
            </w:r>
          </w:p>
          <w:p w14:paraId="504BA5AF" w14:textId="36ECEB74" w:rsidR="003C1013" w:rsidRPr="00576D23" w:rsidRDefault="003C1013" w:rsidP="00EA3873">
            <w:pPr>
              <w:jc w:val="both"/>
              <w:rPr>
                <w:b/>
                <w:sz w:val="16"/>
                <w:szCs w:val="14"/>
                <w:lang w:val="es-MX"/>
              </w:rPr>
            </w:pPr>
            <w:r w:rsidRPr="00576D23">
              <w:rPr>
                <w:b/>
                <w:sz w:val="16"/>
                <w:szCs w:val="14"/>
                <w:lang w:val="es-MX"/>
              </w:rPr>
              <w:t>PENALIZACIONES:</w:t>
            </w:r>
            <w:r w:rsidRPr="00576D23">
              <w:rPr>
                <w:sz w:val="16"/>
                <w:szCs w:val="14"/>
                <w:lang w:val="es-MX"/>
              </w:rPr>
              <w:t xml:space="preserve"> LOS INCUMPLIMIENTOS DE LOS ADJUDICADOS SERÁN SANCIONADOS </w:t>
            </w:r>
            <w:r w:rsidR="00A3624C" w:rsidRPr="00576D23">
              <w:rPr>
                <w:sz w:val="16"/>
                <w:szCs w:val="14"/>
                <w:lang w:val="es-MX"/>
              </w:rPr>
              <w:t>DE ACUERDO CON</w:t>
            </w:r>
            <w:r w:rsidRPr="00576D23">
              <w:rPr>
                <w:sz w:val="16"/>
                <w:szCs w:val="14"/>
                <w:lang w:val="es-MX"/>
              </w:rPr>
              <w:t xml:space="preserve"> LOS PRECEPTOS QUE MARCA LA </w:t>
            </w:r>
            <w:proofErr w:type="spellStart"/>
            <w:r w:rsidRPr="00576D23">
              <w:rPr>
                <w:sz w:val="16"/>
                <w:szCs w:val="14"/>
                <w:lang w:val="es-MX"/>
              </w:rPr>
              <w:t>LAAYSEBCS</w:t>
            </w:r>
            <w:proofErr w:type="spellEnd"/>
            <w:r w:rsidRPr="00576D23">
              <w:rPr>
                <w:sz w:val="16"/>
                <w:szCs w:val="14"/>
                <w:lang w:val="es-MX"/>
              </w:rPr>
              <w:t xml:space="preserve"> EN SU TITULO SEXTO.</w:t>
            </w:r>
          </w:p>
          <w:p w14:paraId="011FF9B4" w14:textId="30E86CAF" w:rsidR="003C1013" w:rsidRPr="00576D23" w:rsidRDefault="003C1013" w:rsidP="00EA3873">
            <w:pPr>
              <w:jc w:val="both"/>
              <w:rPr>
                <w:b/>
                <w:sz w:val="16"/>
                <w:szCs w:val="14"/>
                <w:lang w:val="es-MX"/>
              </w:rPr>
            </w:pPr>
            <w:r w:rsidRPr="00576D23">
              <w:rPr>
                <w:b/>
                <w:sz w:val="16"/>
                <w:szCs w:val="14"/>
                <w:lang w:val="es-MX"/>
              </w:rPr>
              <w:t>CONDICIONES DE PAGO:</w:t>
            </w:r>
            <w:r w:rsidRPr="00576D23">
              <w:rPr>
                <w:sz w:val="16"/>
                <w:szCs w:val="14"/>
                <w:lang w:val="es-MX"/>
              </w:rPr>
              <w:t xml:space="preserve"> </w:t>
            </w:r>
            <w:r w:rsidR="00044641" w:rsidRPr="00576D23">
              <w:rPr>
                <w:sz w:val="16"/>
                <w:szCs w:val="14"/>
                <w:lang w:val="es-MX"/>
              </w:rPr>
              <w:t xml:space="preserve">DENTRO DEL PLAZO </w:t>
            </w:r>
            <w:r w:rsidRPr="00576D23">
              <w:rPr>
                <w:sz w:val="16"/>
                <w:szCs w:val="14"/>
                <w:lang w:val="es-MX"/>
              </w:rPr>
              <w:t xml:space="preserve">MÁXIMO </w:t>
            </w:r>
            <w:r w:rsidRPr="00576D23">
              <w:rPr>
                <w:b/>
                <w:sz w:val="16"/>
                <w:szCs w:val="14"/>
                <w:lang w:val="es-MX"/>
              </w:rPr>
              <w:t xml:space="preserve"> </w:t>
            </w:r>
            <w:r w:rsidR="00310EAA" w:rsidRPr="00576D23">
              <w:rPr>
                <w:b/>
                <w:sz w:val="16"/>
                <w:szCs w:val="14"/>
                <w:lang w:val="es-MX"/>
              </w:rPr>
              <w:t>45</w:t>
            </w:r>
            <w:r w:rsidR="007D6A51" w:rsidRPr="00576D23">
              <w:rPr>
                <w:b/>
                <w:sz w:val="16"/>
                <w:szCs w:val="14"/>
                <w:lang w:val="es-MX"/>
              </w:rPr>
              <w:t xml:space="preserve"> </w:t>
            </w:r>
            <w:r w:rsidRPr="00576D23">
              <w:rPr>
                <w:b/>
                <w:sz w:val="16"/>
                <w:szCs w:val="14"/>
                <w:lang w:val="es-MX"/>
              </w:rPr>
              <w:t>DÍAS NATURALES</w:t>
            </w:r>
            <w:r w:rsidRPr="00576D23">
              <w:rPr>
                <w:sz w:val="16"/>
                <w:szCs w:val="14"/>
                <w:lang w:val="es-MX"/>
              </w:rPr>
              <w:t xml:space="preserve"> UNA VEZ PRESENTADA LA FACTURA CORRESPONDIENTE </w:t>
            </w:r>
            <w:r w:rsidR="00A3624C" w:rsidRPr="00576D23">
              <w:rPr>
                <w:sz w:val="16"/>
                <w:szCs w:val="14"/>
                <w:lang w:val="es-MX"/>
              </w:rPr>
              <w:t>DE ACUERDO CON</w:t>
            </w:r>
            <w:r w:rsidRPr="00576D23">
              <w:rPr>
                <w:sz w:val="16"/>
                <w:szCs w:val="14"/>
                <w:lang w:val="es-MX"/>
              </w:rPr>
              <w:t xml:space="preserve"> LAS CO</w:t>
            </w:r>
            <w:r w:rsidR="00955AD0" w:rsidRPr="00576D23">
              <w:rPr>
                <w:sz w:val="16"/>
                <w:szCs w:val="14"/>
                <w:lang w:val="es-MX"/>
              </w:rPr>
              <w:t xml:space="preserve">NDICIONES SEÑALADAS EN EL </w:t>
            </w:r>
            <w:r w:rsidR="00D277BE" w:rsidRPr="00576D23">
              <w:rPr>
                <w:b/>
                <w:sz w:val="16"/>
                <w:szCs w:val="14"/>
                <w:lang w:val="es-MX"/>
              </w:rPr>
              <w:t>ART.</w:t>
            </w:r>
            <w:r w:rsidR="004B4625" w:rsidRPr="00576D23">
              <w:rPr>
                <w:b/>
                <w:sz w:val="16"/>
                <w:szCs w:val="14"/>
                <w:lang w:val="es-MX"/>
              </w:rPr>
              <w:t xml:space="preserve"> </w:t>
            </w:r>
            <w:r w:rsidR="00310EAA" w:rsidRPr="00576D23">
              <w:rPr>
                <w:b/>
                <w:sz w:val="16"/>
                <w:szCs w:val="14"/>
                <w:lang w:val="es-MX"/>
              </w:rPr>
              <w:t>62</w:t>
            </w:r>
            <w:r w:rsidR="008C059A" w:rsidRPr="00576D23">
              <w:rPr>
                <w:b/>
                <w:sz w:val="16"/>
                <w:szCs w:val="14"/>
                <w:lang w:val="es-MX"/>
              </w:rPr>
              <w:t xml:space="preserve"> </w:t>
            </w:r>
            <w:r w:rsidRPr="00576D23">
              <w:rPr>
                <w:sz w:val="16"/>
                <w:szCs w:val="14"/>
                <w:lang w:val="es-MX"/>
              </w:rPr>
              <w:t xml:space="preserve">DE LA </w:t>
            </w:r>
            <w:proofErr w:type="spellStart"/>
            <w:r w:rsidRPr="00576D23">
              <w:rPr>
                <w:sz w:val="16"/>
                <w:szCs w:val="14"/>
                <w:lang w:val="es-MX"/>
              </w:rPr>
              <w:t>LAAYSEBCS</w:t>
            </w:r>
            <w:proofErr w:type="spellEnd"/>
            <w:r w:rsidRPr="00576D23">
              <w:rPr>
                <w:sz w:val="16"/>
                <w:szCs w:val="14"/>
                <w:lang w:val="es-MX"/>
              </w:rPr>
              <w:t>.</w:t>
            </w:r>
          </w:p>
          <w:p w14:paraId="42BB1AAC" w14:textId="3A2B5542" w:rsidR="00E83E2E" w:rsidRPr="00576D23" w:rsidRDefault="003C1013" w:rsidP="00E83E2E">
            <w:pPr>
              <w:jc w:val="both"/>
              <w:rPr>
                <w:sz w:val="16"/>
                <w:szCs w:val="14"/>
                <w:lang w:val="es-MX"/>
              </w:rPr>
            </w:pPr>
            <w:r w:rsidRPr="00576D23">
              <w:rPr>
                <w:b/>
                <w:sz w:val="16"/>
                <w:szCs w:val="14"/>
                <w:lang w:val="es-MX"/>
              </w:rPr>
              <w:t>ASIGNACIÓN DE PROVEEDORES</w:t>
            </w:r>
            <w:r w:rsidRPr="00576D23">
              <w:rPr>
                <w:sz w:val="16"/>
                <w:szCs w:val="14"/>
                <w:lang w:val="es-MX"/>
              </w:rPr>
              <w:t xml:space="preserve">: SE </w:t>
            </w:r>
            <w:r w:rsidR="00A3624C" w:rsidRPr="00576D23">
              <w:rPr>
                <w:sz w:val="16"/>
                <w:szCs w:val="14"/>
                <w:lang w:val="es-MX"/>
              </w:rPr>
              <w:t>ASIGNARÁ</w:t>
            </w:r>
            <w:r w:rsidR="002A2D4B" w:rsidRPr="00576D23">
              <w:rPr>
                <w:sz w:val="16"/>
                <w:szCs w:val="14"/>
                <w:lang w:val="es-MX"/>
              </w:rPr>
              <w:t xml:space="preserve"> POR PARTIDA</w:t>
            </w:r>
            <w:r w:rsidR="00A3624C" w:rsidRPr="00576D23">
              <w:rPr>
                <w:sz w:val="16"/>
                <w:szCs w:val="14"/>
                <w:lang w:val="es-MX"/>
              </w:rPr>
              <w:t xml:space="preserve"> TOTAL </w:t>
            </w:r>
            <w:r w:rsidR="002A2D4B" w:rsidRPr="00576D23">
              <w:rPr>
                <w:sz w:val="16"/>
                <w:szCs w:val="14"/>
                <w:lang w:val="es-MX"/>
              </w:rPr>
              <w:t>A</w:t>
            </w:r>
            <w:r w:rsidR="00A3624C" w:rsidRPr="00576D23">
              <w:rPr>
                <w:sz w:val="16"/>
                <w:szCs w:val="14"/>
                <w:lang w:val="es-MX"/>
              </w:rPr>
              <w:t>L</w:t>
            </w:r>
            <w:r w:rsidR="002A2D4B" w:rsidRPr="00576D23">
              <w:rPr>
                <w:sz w:val="16"/>
                <w:szCs w:val="14"/>
                <w:lang w:val="es-MX"/>
              </w:rPr>
              <w:t xml:space="preserve"> LICITANTE QUE </w:t>
            </w:r>
            <w:r w:rsidR="00DC22D4" w:rsidRPr="00576D23">
              <w:rPr>
                <w:sz w:val="16"/>
                <w:szCs w:val="14"/>
                <w:lang w:val="es-MX"/>
              </w:rPr>
              <w:t>CUMPLA</w:t>
            </w:r>
            <w:r w:rsidR="00E83E2E" w:rsidRPr="00576D23">
              <w:rPr>
                <w:sz w:val="16"/>
                <w:szCs w:val="14"/>
                <w:lang w:val="es-MX"/>
              </w:rPr>
              <w:t xml:space="preserve"> CON TODO LO REQUERIDO.</w:t>
            </w:r>
          </w:p>
          <w:p w14:paraId="1EFB1FBD" w14:textId="60D98AA9" w:rsidR="003C1013" w:rsidRPr="00576D23" w:rsidRDefault="003C1013" w:rsidP="00B34AC0">
            <w:pPr>
              <w:jc w:val="both"/>
              <w:rPr>
                <w:b/>
                <w:sz w:val="16"/>
                <w:szCs w:val="14"/>
                <w:lang w:val="es-MX"/>
              </w:rPr>
            </w:pPr>
            <w:r w:rsidRPr="00576D23">
              <w:rPr>
                <w:b/>
                <w:sz w:val="16"/>
                <w:szCs w:val="14"/>
                <w:lang w:val="es-MX"/>
              </w:rPr>
              <w:t xml:space="preserve">COSTO DE BASES: </w:t>
            </w:r>
            <w:r w:rsidR="00F339EA" w:rsidRPr="00576D23">
              <w:rPr>
                <w:sz w:val="16"/>
                <w:szCs w:val="14"/>
                <w:lang w:val="es-MX"/>
              </w:rPr>
              <w:t>$</w:t>
            </w:r>
            <w:r w:rsidR="0022406E">
              <w:rPr>
                <w:sz w:val="16"/>
                <w:szCs w:val="14"/>
                <w:lang w:val="es-MX"/>
              </w:rPr>
              <w:t>2</w:t>
            </w:r>
            <w:r w:rsidR="00F339EA" w:rsidRPr="00576D23">
              <w:rPr>
                <w:sz w:val="16"/>
                <w:szCs w:val="14"/>
                <w:lang w:val="es-MX"/>
              </w:rPr>
              <w:t>,</w:t>
            </w:r>
            <w:r w:rsidR="00576D23" w:rsidRPr="00576D23">
              <w:rPr>
                <w:sz w:val="16"/>
                <w:szCs w:val="14"/>
                <w:lang w:val="es-MX"/>
              </w:rPr>
              <w:t>0</w:t>
            </w:r>
            <w:r w:rsidRPr="00576D23">
              <w:rPr>
                <w:sz w:val="16"/>
                <w:szCs w:val="14"/>
                <w:lang w:val="es-MX"/>
              </w:rPr>
              <w:t>00</w:t>
            </w:r>
            <w:r w:rsidR="00576D23" w:rsidRPr="00576D23">
              <w:rPr>
                <w:sz w:val="16"/>
                <w:szCs w:val="14"/>
                <w:lang w:val="es-MX"/>
              </w:rPr>
              <w:t>.00</w:t>
            </w:r>
            <w:r w:rsidRPr="00576D23">
              <w:rPr>
                <w:sz w:val="16"/>
                <w:szCs w:val="14"/>
                <w:lang w:val="es-MX"/>
              </w:rPr>
              <w:t xml:space="preserve"> (</w:t>
            </w:r>
            <w:r w:rsidR="0022406E">
              <w:rPr>
                <w:sz w:val="16"/>
                <w:szCs w:val="14"/>
                <w:lang w:val="es-MX"/>
              </w:rPr>
              <w:t xml:space="preserve">DOS </w:t>
            </w:r>
            <w:r w:rsidR="00BB45F2" w:rsidRPr="00576D23">
              <w:rPr>
                <w:sz w:val="16"/>
                <w:szCs w:val="14"/>
                <w:lang w:val="es-MX"/>
              </w:rPr>
              <w:t>MIL</w:t>
            </w:r>
            <w:r w:rsidR="002C1331" w:rsidRPr="00576D23">
              <w:rPr>
                <w:sz w:val="16"/>
                <w:szCs w:val="14"/>
                <w:lang w:val="es-MX"/>
              </w:rPr>
              <w:t xml:space="preserve"> </w:t>
            </w:r>
            <w:r w:rsidRPr="00576D23">
              <w:rPr>
                <w:sz w:val="16"/>
                <w:szCs w:val="14"/>
                <w:lang w:val="es-MX"/>
              </w:rPr>
              <w:t>PESOS 00/100 M.N.)</w:t>
            </w:r>
          </w:p>
        </w:tc>
      </w:tr>
      <w:tr w:rsidR="0009209E" w:rsidRPr="003C1013" w14:paraId="5F0D0C15" w14:textId="77777777" w:rsidTr="0009209E">
        <w:trPr>
          <w:trHeight w:val="1128"/>
        </w:trPr>
        <w:tc>
          <w:tcPr>
            <w:tcW w:w="9634" w:type="dxa"/>
            <w:gridSpan w:val="2"/>
          </w:tcPr>
          <w:p w14:paraId="6D5E0DAE" w14:textId="77777777" w:rsidR="0009209E" w:rsidRDefault="0009209E" w:rsidP="0009209E">
            <w:pPr>
              <w:jc w:val="both"/>
              <w:rPr>
                <w:sz w:val="14"/>
                <w:szCs w:val="14"/>
                <w:lang w:val="es-MX"/>
              </w:rPr>
            </w:pPr>
          </w:p>
          <w:p w14:paraId="4C3FCCCA" w14:textId="77B5FEF2" w:rsidR="0009209E" w:rsidRPr="003D42DC" w:rsidRDefault="0009209E" w:rsidP="0009209E">
            <w:pPr>
              <w:jc w:val="both"/>
              <w:rPr>
                <w:sz w:val="14"/>
                <w:szCs w:val="14"/>
                <w:lang w:val="es-MX"/>
              </w:rPr>
            </w:pPr>
            <w:r w:rsidRPr="003D42DC">
              <w:rPr>
                <w:sz w:val="14"/>
                <w:szCs w:val="14"/>
                <w:lang w:val="es-MX"/>
              </w:rPr>
              <w:t>NO PODRÁN PRESENTAR PROPUESTAS NI PARTICIPAR AQUELLOS QUE SE ENCUENTREN EN LOS SUPUESTOS DEL ART</w:t>
            </w:r>
            <w:r w:rsidR="007D6A51">
              <w:rPr>
                <w:sz w:val="14"/>
                <w:szCs w:val="14"/>
                <w:lang w:val="es-MX"/>
              </w:rPr>
              <w:t>Í</w:t>
            </w:r>
            <w:r w:rsidRPr="003D42DC">
              <w:rPr>
                <w:sz w:val="14"/>
                <w:szCs w:val="14"/>
                <w:lang w:val="es-MX"/>
              </w:rPr>
              <w:t xml:space="preserve">CULO 61 DE LA </w:t>
            </w:r>
            <w:proofErr w:type="spellStart"/>
            <w:r w:rsidRPr="003D42DC">
              <w:rPr>
                <w:sz w:val="14"/>
                <w:szCs w:val="14"/>
                <w:lang w:val="es-MX"/>
              </w:rPr>
              <w:t>LAAYSEBCS</w:t>
            </w:r>
            <w:proofErr w:type="spellEnd"/>
            <w:r w:rsidRPr="003D42DC">
              <w:rPr>
                <w:sz w:val="14"/>
                <w:szCs w:val="14"/>
                <w:lang w:val="es-MX"/>
              </w:rPr>
              <w:t>.</w:t>
            </w:r>
          </w:p>
          <w:p w14:paraId="46A02F88" w14:textId="417EFDDF" w:rsidR="0009209E" w:rsidRPr="003D42DC" w:rsidRDefault="0009209E" w:rsidP="0009209E">
            <w:pPr>
              <w:jc w:val="both"/>
              <w:rPr>
                <w:sz w:val="14"/>
                <w:szCs w:val="14"/>
                <w:lang w:val="es-MX"/>
              </w:rPr>
            </w:pPr>
            <w:r w:rsidRPr="003D42DC">
              <w:rPr>
                <w:sz w:val="14"/>
                <w:szCs w:val="14"/>
                <w:lang w:val="es-MX"/>
              </w:rPr>
              <w:t xml:space="preserve">LOS EVENTOS DE LA PRESENTE CONVOCATORIA SE </w:t>
            </w:r>
            <w:r w:rsidR="0022406E" w:rsidRPr="003D42DC">
              <w:rPr>
                <w:sz w:val="14"/>
                <w:szCs w:val="14"/>
                <w:lang w:val="es-MX"/>
              </w:rPr>
              <w:t>LLEVARÁN</w:t>
            </w:r>
            <w:r w:rsidRPr="003D42DC">
              <w:rPr>
                <w:sz w:val="14"/>
                <w:szCs w:val="14"/>
                <w:lang w:val="es-MX"/>
              </w:rPr>
              <w:t xml:space="preserve"> A CABO DE MANERA PRESENCIAL EN EL LUGAR QUE SE INDICA Y SU SEGUIMIENTO E INSCRIPCIÓN SE HARÁ DE MANERA ELECTRÓNICA A TRAVÉS DEL SISTEMA </w:t>
            </w:r>
            <w:r w:rsidRPr="003D42DC">
              <w:rPr>
                <w:b/>
                <w:sz w:val="14"/>
                <w:szCs w:val="14"/>
                <w:lang w:val="es-MX"/>
              </w:rPr>
              <w:t xml:space="preserve">COMPRANET </w:t>
            </w:r>
            <w:proofErr w:type="spellStart"/>
            <w:r w:rsidRPr="003D42DC">
              <w:rPr>
                <w:b/>
                <w:sz w:val="14"/>
                <w:szCs w:val="14"/>
                <w:lang w:val="es-MX"/>
              </w:rPr>
              <w:t>B.C.S</w:t>
            </w:r>
            <w:proofErr w:type="spellEnd"/>
            <w:r w:rsidRPr="003D42DC">
              <w:rPr>
                <w:b/>
                <w:sz w:val="14"/>
                <w:szCs w:val="14"/>
                <w:lang w:val="es-MX"/>
              </w:rPr>
              <w:t>.</w:t>
            </w:r>
            <w:r w:rsidRPr="003D42DC">
              <w:rPr>
                <w:sz w:val="14"/>
                <w:szCs w:val="14"/>
                <w:lang w:val="es-MX"/>
              </w:rPr>
              <w:t xml:space="preserve"> EN LA DIRECCIÓN </w:t>
            </w:r>
            <w:hyperlink r:id="rId9" w:history="1">
              <w:r w:rsidRPr="003D42DC">
                <w:rPr>
                  <w:rStyle w:val="Hipervnculo"/>
                  <w:sz w:val="14"/>
                  <w:szCs w:val="14"/>
                  <w:lang w:val="es-MX"/>
                </w:rPr>
                <w:t>http://compranet.bcs.gob.mx</w:t>
              </w:r>
            </w:hyperlink>
            <w:r w:rsidRPr="003D42DC">
              <w:rPr>
                <w:rStyle w:val="Hipervnculo"/>
                <w:sz w:val="14"/>
                <w:szCs w:val="14"/>
                <w:lang w:val="es-MX"/>
              </w:rPr>
              <w:t>.</w:t>
            </w:r>
          </w:p>
          <w:p w14:paraId="0A4C5F8F" w14:textId="47335128" w:rsidR="0009209E" w:rsidRPr="003D42DC" w:rsidRDefault="0009209E" w:rsidP="0009209E">
            <w:pPr>
              <w:jc w:val="both"/>
              <w:rPr>
                <w:sz w:val="14"/>
                <w:szCs w:val="14"/>
                <w:lang w:val="es-MX"/>
              </w:rPr>
            </w:pPr>
            <w:r w:rsidRPr="003D42DC">
              <w:rPr>
                <w:sz w:val="14"/>
                <w:szCs w:val="14"/>
                <w:lang w:val="es-MX"/>
              </w:rPr>
              <w:t xml:space="preserve">EL CONTRATO SE </w:t>
            </w:r>
            <w:r w:rsidR="0022406E" w:rsidRPr="003D42DC">
              <w:rPr>
                <w:sz w:val="14"/>
                <w:szCs w:val="14"/>
                <w:lang w:val="es-MX"/>
              </w:rPr>
              <w:t>ADJUDICARÁ</w:t>
            </w:r>
            <w:r w:rsidRPr="003D42DC">
              <w:rPr>
                <w:sz w:val="14"/>
                <w:szCs w:val="14"/>
                <w:lang w:val="es-MX"/>
              </w:rPr>
              <w:t xml:space="preserve"> EN LAS CONDICIONES ESTABLECIDAS EN LAS BASES DE LICITACIÓN Y ESTAS NO SERÁN NEGOCIABLES.</w:t>
            </w:r>
          </w:p>
          <w:p w14:paraId="2EFA9AB0" w14:textId="77777777" w:rsidR="0009209E" w:rsidRPr="0009209E" w:rsidRDefault="0009209E" w:rsidP="0009209E">
            <w:pPr>
              <w:jc w:val="both"/>
              <w:rPr>
                <w:sz w:val="14"/>
                <w:szCs w:val="14"/>
                <w:lang w:val="es-MX"/>
              </w:rPr>
            </w:pPr>
            <w:r w:rsidRPr="003D42DC">
              <w:rPr>
                <w:sz w:val="14"/>
                <w:szCs w:val="14"/>
                <w:lang w:val="es-MX"/>
              </w:rPr>
              <w:t>CUALQUIER PERSONA PODRÁ ASISTIR A LOS DIFERENTES ACTOS DE LA LICITACIÓN EN CALIDAD DE OBSERVADOR, SIN NECESIDAD DE ADQUIRIR LAS BASES, REGISTRANDO PREVIAMENTE SU PARTICIPACIÓN.</w:t>
            </w:r>
          </w:p>
        </w:tc>
      </w:tr>
    </w:tbl>
    <w:p w14:paraId="069DDF60" w14:textId="77777777" w:rsidR="001F708B" w:rsidRDefault="001F708B" w:rsidP="009C7FAE">
      <w:pPr>
        <w:jc w:val="both"/>
        <w:rPr>
          <w:sz w:val="16"/>
          <w:szCs w:val="14"/>
          <w:lang w:val="es-MX"/>
        </w:rPr>
      </w:pPr>
    </w:p>
    <w:p w14:paraId="718F08B7" w14:textId="77777777" w:rsidR="00803662" w:rsidRPr="009251B9" w:rsidRDefault="00803662" w:rsidP="009C7FAE">
      <w:pPr>
        <w:jc w:val="both"/>
        <w:rPr>
          <w:sz w:val="16"/>
          <w:szCs w:val="14"/>
          <w:lang w:val="es-MX"/>
        </w:rPr>
      </w:pPr>
    </w:p>
    <w:p w14:paraId="174E4015" w14:textId="48A30FDE" w:rsidR="00902B4B" w:rsidRPr="00955AD0" w:rsidRDefault="00902B4B" w:rsidP="00902B4B">
      <w:pPr>
        <w:jc w:val="center"/>
        <w:rPr>
          <w:b/>
          <w:sz w:val="16"/>
          <w:szCs w:val="14"/>
          <w:lang w:val="es-MX"/>
        </w:rPr>
      </w:pPr>
      <w:r w:rsidRPr="00955AD0">
        <w:rPr>
          <w:b/>
          <w:sz w:val="16"/>
          <w:szCs w:val="14"/>
          <w:lang w:val="es-MX"/>
        </w:rPr>
        <w:t xml:space="preserve">San </w:t>
      </w:r>
      <w:r w:rsidR="007D749A" w:rsidRPr="00955AD0">
        <w:rPr>
          <w:b/>
          <w:sz w:val="16"/>
          <w:szCs w:val="14"/>
          <w:lang w:val="es-MX"/>
        </w:rPr>
        <w:t>José</w:t>
      </w:r>
      <w:r w:rsidRPr="00955AD0">
        <w:rPr>
          <w:b/>
          <w:sz w:val="16"/>
          <w:szCs w:val="14"/>
          <w:lang w:val="es-MX"/>
        </w:rPr>
        <w:t xml:space="preserve"> del Cabo, </w:t>
      </w:r>
      <w:proofErr w:type="spellStart"/>
      <w:r w:rsidRPr="00955AD0">
        <w:rPr>
          <w:b/>
          <w:sz w:val="16"/>
          <w:szCs w:val="14"/>
          <w:lang w:val="es-MX"/>
        </w:rPr>
        <w:t>B.C.S</w:t>
      </w:r>
      <w:proofErr w:type="spellEnd"/>
      <w:r w:rsidRPr="00955AD0">
        <w:rPr>
          <w:b/>
          <w:sz w:val="16"/>
          <w:szCs w:val="14"/>
          <w:lang w:val="es-MX"/>
        </w:rPr>
        <w:t xml:space="preserve">., </w:t>
      </w:r>
      <w:r w:rsidR="008614C5">
        <w:rPr>
          <w:b/>
          <w:sz w:val="16"/>
          <w:szCs w:val="14"/>
          <w:lang w:val="es-MX"/>
        </w:rPr>
        <w:t>09</w:t>
      </w:r>
      <w:r w:rsidR="00BB45F2">
        <w:rPr>
          <w:b/>
          <w:sz w:val="16"/>
          <w:szCs w:val="14"/>
          <w:lang w:val="es-MX"/>
        </w:rPr>
        <w:t xml:space="preserve"> días del mes de </w:t>
      </w:r>
      <w:r w:rsidR="008614C5">
        <w:rPr>
          <w:b/>
          <w:sz w:val="16"/>
          <w:szCs w:val="14"/>
          <w:lang w:val="es-MX"/>
        </w:rPr>
        <w:t>agost</w:t>
      </w:r>
      <w:r w:rsidR="00A3624C">
        <w:rPr>
          <w:b/>
          <w:sz w:val="16"/>
          <w:szCs w:val="14"/>
          <w:lang w:val="es-MX"/>
        </w:rPr>
        <w:t>o</w:t>
      </w:r>
      <w:r w:rsidR="00BB45F2">
        <w:rPr>
          <w:b/>
          <w:sz w:val="16"/>
          <w:szCs w:val="14"/>
          <w:lang w:val="es-MX"/>
        </w:rPr>
        <w:t xml:space="preserve"> </w:t>
      </w:r>
      <w:r w:rsidR="00066CD9">
        <w:rPr>
          <w:b/>
          <w:sz w:val="16"/>
          <w:szCs w:val="14"/>
          <w:lang w:val="es-MX"/>
        </w:rPr>
        <w:t>del año 2022</w:t>
      </w:r>
    </w:p>
    <w:p w14:paraId="2FFD12D0" w14:textId="77777777" w:rsidR="00803662" w:rsidRDefault="00803662" w:rsidP="00902B4B">
      <w:pPr>
        <w:jc w:val="center"/>
        <w:rPr>
          <w:lang w:val="es-MX"/>
        </w:rPr>
      </w:pPr>
    </w:p>
    <w:p w14:paraId="70F54299" w14:textId="77777777" w:rsidR="00066CD9" w:rsidRPr="00066CD9" w:rsidRDefault="00066CD9" w:rsidP="00902B4B">
      <w:pPr>
        <w:jc w:val="center"/>
        <w:rPr>
          <w:sz w:val="18"/>
          <w:szCs w:val="14"/>
          <w:lang w:val="es-MX"/>
        </w:rPr>
      </w:pPr>
      <w:r w:rsidRPr="00066CD9">
        <w:rPr>
          <w:b/>
          <w:sz w:val="18"/>
          <w:szCs w:val="14"/>
        </w:rPr>
        <w:t>LIC. JOSÉ MARTÍN TALAMANTES GERALDO</w:t>
      </w:r>
      <w:r w:rsidRPr="00066CD9">
        <w:rPr>
          <w:sz w:val="18"/>
          <w:szCs w:val="14"/>
          <w:lang w:val="es-MX"/>
        </w:rPr>
        <w:t xml:space="preserve"> </w:t>
      </w:r>
    </w:p>
    <w:p w14:paraId="61F28018" w14:textId="0C08EE9B" w:rsidR="00902B4B" w:rsidRPr="00092BDD" w:rsidRDefault="00902B4B" w:rsidP="00902B4B">
      <w:pPr>
        <w:jc w:val="center"/>
        <w:rPr>
          <w:lang w:val="es-MX"/>
        </w:rPr>
      </w:pPr>
      <w:r>
        <w:rPr>
          <w:lang w:val="es-MX"/>
        </w:rPr>
        <w:t>Oficial Mayor del H. XI</w:t>
      </w:r>
      <w:r w:rsidR="00507C31">
        <w:rPr>
          <w:lang w:val="es-MX"/>
        </w:rPr>
        <w:t>V</w:t>
      </w:r>
      <w:r>
        <w:rPr>
          <w:lang w:val="es-MX"/>
        </w:rPr>
        <w:t xml:space="preserve"> Ayuntamiento de Los Cabos, </w:t>
      </w:r>
      <w:proofErr w:type="spellStart"/>
      <w:r>
        <w:rPr>
          <w:lang w:val="es-MX"/>
        </w:rPr>
        <w:t>B.C.S</w:t>
      </w:r>
      <w:proofErr w:type="spellEnd"/>
      <w:r>
        <w:rPr>
          <w:lang w:val="es-MX"/>
        </w:rPr>
        <w:t>.</w:t>
      </w:r>
    </w:p>
    <w:sectPr w:rsidR="00902B4B" w:rsidRPr="00092BDD" w:rsidSect="003C1013">
      <w:headerReference w:type="default" r:id="rId10"/>
      <w:pgSz w:w="12240" w:h="15840"/>
      <w:pgMar w:top="1417" w:right="1041" w:bottom="1417" w:left="1701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E2F55" w14:textId="77777777" w:rsidR="0043573A" w:rsidRDefault="0043573A" w:rsidP="0095692B">
      <w:r>
        <w:separator/>
      </w:r>
    </w:p>
  </w:endnote>
  <w:endnote w:type="continuationSeparator" w:id="0">
    <w:p w14:paraId="69708A2D" w14:textId="77777777" w:rsidR="0043573A" w:rsidRDefault="0043573A" w:rsidP="0095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B68F" w14:textId="77777777" w:rsidR="0043573A" w:rsidRDefault="0043573A" w:rsidP="0095692B">
      <w:r>
        <w:separator/>
      </w:r>
    </w:p>
  </w:footnote>
  <w:footnote w:type="continuationSeparator" w:id="0">
    <w:p w14:paraId="3E3A00F5" w14:textId="77777777" w:rsidR="0043573A" w:rsidRDefault="0043573A" w:rsidP="0095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7887" w14:textId="50AF0E63" w:rsidR="00916DDA" w:rsidRDefault="00BB45F2" w:rsidP="00293248">
    <w:pPr>
      <w:pStyle w:val="Encabezado"/>
      <w:jc w:val="center"/>
      <w:rPr>
        <w:b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6C7BF95" wp14:editId="22BDA9F9">
          <wp:simplePos x="0" y="0"/>
          <wp:positionH relativeFrom="margin">
            <wp:posOffset>5186029</wp:posOffset>
          </wp:positionH>
          <wp:positionV relativeFrom="paragraph">
            <wp:posOffset>-264456</wp:posOffset>
          </wp:positionV>
          <wp:extent cx="981718" cy="903897"/>
          <wp:effectExtent l="0" t="0" r="8890" b="0"/>
          <wp:wrapNone/>
          <wp:docPr id="9" name="Imagen 9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565" cy="911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DDA" w:rsidRPr="003E577B">
      <w:rPr>
        <w:rFonts w:ascii="Times New Roman" w:hAnsi="Times New Roman" w:cs="Times New Roman"/>
        <w:noProof/>
        <w:sz w:val="20"/>
        <w:lang w:val="es-MX" w:eastAsia="es-MX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F2CD7F0" wp14:editId="251A503C">
              <wp:simplePos x="0" y="0"/>
              <wp:positionH relativeFrom="column">
                <wp:posOffset>-582742</wp:posOffset>
              </wp:positionH>
              <wp:positionV relativeFrom="paragraph">
                <wp:posOffset>-194592</wp:posOffset>
              </wp:positionV>
              <wp:extent cx="1001395" cy="1142138"/>
              <wp:effectExtent l="0" t="0" r="8255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1395" cy="1142138"/>
                        <a:chOff x="0" y="-170913"/>
                        <a:chExt cx="1225550" cy="1668531"/>
                      </a:xfrm>
                    </wpg:grpSpPr>
                    <pic:pic xmlns:pic="http://schemas.openxmlformats.org/drawingml/2006/picture">
                      <pic:nvPicPr>
                        <pic:cNvPr id="7" name="0 Imagen" descr="LOGO_AYUNTAMIENTO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13186" y="-170913"/>
                          <a:ext cx="788575" cy="129932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1 Cuadro de texto"/>
                      <wps:cNvSpPr txBox="1"/>
                      <wps:spPr>
                        <a:xfrm>
                          <a:off x="0" y="1128409"/>
                          <a:ext cx="1225550" cy="3692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3605D2" w14:textId="77777777" w:rsidR="00916DDA" w:rsidRPr="004D6E4D" w:rsidRDefault="00916DDA" w:rsidP="00916D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0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0"/>
                                <w:szCs w:val="12"/>
                                <w:lang w:val="es-ES"/>
                              </w:rPr>
                              <w:t xml:space="preserve">H. </w:t>
                            </w:r>
                            <w:r w:rsidRPr="004D6E4D">
                              <w:rPr>
                                <w:rFonts w:ascii="Calibri" w:hAnsi="Calibri"/>
                                <w:b/>
                                <w:bCs/>
                                <w:sz w:val="10"/>
                                <w:szCs w:val="12"/>
                                <w:lang w:val="es-ES"/>
                              </w:rPr>
                              <w:t>AYUNTAMIENTO DE</w:t>
                            </w:r>
                          </w:p>
                          <w:p w14:paraId="058A4992" w14:textId="77777777" w:rsidR="00916DDA" w:rsidRPr="004D6E4D" w:rsidRDefault="00916DDA" w:rsidP="00916D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0"/>
                                <w:szCs w:val="12"/>
                                <w:lang w:val="es-ES"/>
                              </w:rPr>
                            </w:pPr>
                            <w:r w:rsidRPr="004D6E4D">
                              <w:rPr>
                                <w:rFonts w:ascii="Calibri" w:hAnsi="Calibri"/>
                                <w:b/>
                                <w:bCs/>
                                <w:sz w:val="10"/>
                                <w:szCs w:val="12"/>
                                <w:lang w:val="es-ES"/>
                              </w:rPr>
                              <w:t xml:space="preserve">LOS CABOS </w:t>
                            </w:r>
                            <w:proofErr w:type="spellStart"/>
                            <w:r w:rsidRPr="004D6E4D">
                              <w:rPr>
                                <w:rFonts w:ascii="Calibri" w:hAnsi="Calibri"/>
                                <w:b/>
                                <w:bCs/>
                                <w:sz w:val="10"/>
                                <w:szCs w:val="12"/>
                                <w:lang w:val="es-ES"/>
                              </w:rPr>
                              <w:t>B.C.S</w:t>
                            </w:r>
                            <w:proofErr w:type="spellEnd"/>
                            <w:r w:rsidRPr="004D6E4D">
                              <w:rPr>
                                <w:rFonts w:ascii="Calibri" w:hAnsi="Calibri"/>
                                <w:b/>
                                <w:bCs/>
                                <w:sz w:val="10"/>
                                <w:szCs w:val="12"/>
                                <w:lang w:val="es-ES"/>
                              </w:rPr>
                              <w:t>.</w:t>
                            </w:r>
                          </w:p>
                          <w:p w14:paraId="25351851" w14:textId="77777777" w:rsidR="00916DDA" w:rsidRDefault="00916DDA" w:rsidP="00916DDA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2CD7F0" id="Grupo 1" o:spid="_x0000_s1026" style="position:absolute;left:0;text-align:left;margin-left:-45.9pt;margin-top:-15.3pt;width:78.85pt;height:89.95pt;z-index:251663360" coordorigin=",-1709" coordsize="12255,166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alt="LOGO_AYUNTAMIENTO.JPG" style="position:absolute;left:2131;top:-1709;width:7886;height:129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r0FjGAAAA2gAAAA8AAABkcnMvZG93bnJldi54bWxEj91qwkAUhO+FvsNyCt7ppiJVU1cpaqAI&#10;LRh/oHen2dMkmD0bsmsS375bKPRymJlvmOW6N5VoqXGlZQVP4wgEcWZ1ybmC0zEZzUE4j6yxskwK&#10;7uRgvXoYLDHWtuMDtanPRYCwi1FB4X0dS+myggy6sa2Jg/dtG4M+yCaXusEuwE0lJ1H0LA2WHBYK&#10;rGlTUHZNb0bB4WOXfNVdfznf2sTOrp/v++10odTwsX99AeGp9//hv/abVjCD3yvhBsjV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evQWMYAAADaAAAADwAAAAAAAAAAAAAA&#10;AACfAgAAZHJzL2Rvd25yZXYueG1sUEsFBgAAAAAEAAQA9wAAAJIDAAAAAA==&#10;">
                <v:imagedata r:id="rId3" o:title="LOGO_AYUNTAMIENT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8" type="#_x0000_t202" style="position:absolute;top:11284;width:12255;height:3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YvesYA&#10;AADbAAAADwAAAGRycy9kb3ducmV2LnhtbESPQUvDQBCF70L/wzIFb3ZTDyKx21LEYguG2ljodchO&#10;k2h2NuyuTeyvdw6Ctxnem/e+WaxG16kLhdh6NjCfZaCIK29brg0cPzZ3j6BiQrbYeSYDPxRhtZzc&#10;LDC3fuADXcpUKwnhmKOBJqU+1zpWDTmMM98Ti3b2wWGSNdTaBhwk3HX6PssetMOWpaHBnp4bqr7K&#10;b2fgNJSvYb/bfb732+K6v5bFG70UxtxOx/UTqERj+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YvesYAAADbAAAADwAAAAAAAAAAAAAAAACYAgAAZHJz&#10;L2Rvd25yZXYueG1sUEsFBgAAAAAEAAQA9QAAAIsDAAAAAA==&#10;" fillcolor="window" stroked="f" strokeweight=".5pt">
                <v:textbox>
                  <w:txbxContent>
                    <w:p w14:paraId="7A3605D2" w14:textId="77777777" w:rsidR="00916DDA" w:rsidRPr="004D6E4D" w:rsidRDefault="00916DDA" w:rsidP="00916D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sz w:val="10"/>
                          <w:szCs w:val="12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0"/>
                          <w:szCs w:val="12"/>
                          <w:lang w:val="es-ES"/>
                        </w:rPr>
                        <w:t xml:space="preserve">H. </w:t>
                      </w:r>
                      <w:r w:rsidRPr="004D6E4D">
                        <w:rPr>
                          <w:rFonts w:ascii="Calibri" w:hAnsi="Calibri"/>
                          <w:b/>
                          <w:bCs/>
                          <w:sz w:val="10"/>
                          <w:szCs w:val="12"/>
                          <w:lang w:val="es-ES"/>
                        </w:rPr>
                        <w:t>AYUNTAMIENTO DE</w:t>
                      </w:r>
                    </w:p>
                    <w:p w14:paraId="058A4992" w14:textId="77777777" w:rsidR="00916DDA" w:rsidRPr="004D6E4D" w:rsidRDefault="00916DDA" w:rsidP="00916D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sz w:val="10"/>
                          <w:szCs w:val="12"/>
                          <w:lang w:val="es-ES"/>
                        </w:rPr>
                      </w:pPr>
                      <w:r w:rsidRPr="004D6E4D">
                        <w:rPr>
                          <w:rFonts w:ascii="Calibri" w:hAnsi="Calibri"/>
                          <w:b/>
                          <w:bCs/>
                          <w:sz w:val="10"/>
                          <w:szCs w:val="12"/>
                          <w:lang w:val="es-ES"/>
                        </w:rPr>
                        <w:t xml:space="preserve">LOS CABOS </w:t>
                      </w:r>
                      <w:proofErr w:type="spellStart"/>
                      <w:r w:rsidRPr="004D6E4D">
                        <w:rPr>
                          <w:rFonts w:ascii="Calibri" w:hAnsi="Calibri"/>
                          <w:b/>
                          <w:bCs/>
                          <w:sz w:val="10"/>
                          <w:szCs w:val="12"/>
                          <w:lang w:val="es-ES"/>
                        </w:rPr>
                        <w:t>B.C.S</w:t>
                      </w:r>
                      <w:proofErr w:type="spellEnd"/>
                      <w:r w:rsidRPr="004D6E4D">
                        <w:rPr>
                          <w:rFonts w:ascii="Calibri" w:hAnsi="Calibri"/>
                          <w:b/>
                          <w:bCs/>
                          <w:sz w:val="10"/>
                          <w:szCs w:val="12"/>
                          <w:lang w:val="es-ES"/>
                        </w:rPr>
                        <w:t>.</w:t>
                      </w:r>
                    </w:p>
                    <w:p w14:paraId="25351851" w14:textId="77777777" w:rsidR="00916DDA" w:rsidRDefault="00916DDA" w:rsidP="00916DDA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  <w:t> 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DAC8D56" w14:textId="77777777" w:rsidR="00916DDA" w:rsidRDefault="00916DDA" w:rsidP="00293248">
    <w:pPr>
      <w:pStyle w:val="Encabezado"/>
      <w:jc w:val="center"/>
      <w:rPr>
        <w:b/>
      </w:rPr>
    </w:pPr>
  </w:p>
  <w:p w14:paraId="0808F4C8" w14:textId="7DE357CD" w:rsidR="0095692B" w:rsidRPr="00293248" w:rsidRDefault="0095692B" w:rsidP="00293248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75D1F"/>
    <w:multiLevelType w:val="hybridMultilevel"/>
    <w:tmpl w:val="24E009E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F73EE"/>
    <w:multiLevelType w:val="hybridMultilevel"/>
    <w:tmpl w:val="6F4AE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83808">
    <w:abstractNumId w:val="1"/>
  </w:num>
  <w:num w:numId="2" w16cid:durableId="167025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92B"/>
    <w:rsid w:val="0000745C"/>
    <w:rsid w:val="00041415"/>
    <w:rsid w:val="00044641"/>
    <w:rsid w:val="000534BD"/>
    <w:rsid w:val="00054A0B"/>
    <w:rsid w:val="00066CD9"/>
    <w:rsid w:val="0009209E"/>
    <w:rsid w:val="00092BDD"/>
    <w:rsid w:val="000949D1"/>
    <w:rsid w:val="000B7B72"/>
    <w:rsid w:val="000F1ED6"/>
    <w:rsid w:val="000F3563"/>
    <w:rsid w:val="000F3BDF"/>
    <w:rsid w:val="000F6AC9"/>
    <w:rsid w:val="0010306A"/>
    <w:rsid w:val="0010687F"/>
    <w:rsid w:val="00107EB0"/>
    <w:rsid w:val="00162A39"/>
    <w:rsid w:val="001A2A4F"/>
    <w:rsid w:val="001A59EC"/>
    <w:rsid w:val="001E6D14"/>
    <w:rsid w:val="001F708B"/>
    <w:rsid w:val="00205693"/>
    <w:rsid w:val="002226E5"/>
    <w:rsid w:val="00223882"/>
    <w:rsid w:val="0022406E"/>
    <w:rsid w:val="002244B0"/>
    <w:rsid w:val="00236661"/>
    <w:rsid w:val="00243471"/>
    <w:rsid w:val="00247543"/>
    <w:rsid w:val="002615B7"/>
    <w:rsid w:val="00262EC2"/>
    <w:rsid w:val="0028300C"/>
    <w:rsid w:val="00293248"/>
    <w:rsid w:val="002A2D4B"/>
    <w:rsid w:val="002B07DE"/>
    <w:rsid w:val="002C1331"/>
    <w:rsid w:val="002D7F50"/>
    <w:rsid w:val="002E6F95"/>
    <w:rsid w:val="002F04B8"/>
    <w:rsid w:val="0030000D"/>
    <w:rsid w:val="003039AD"/>
    <w:rsid w:val="00307CB0"/>
    <w:rsid w:val="00310EAA"/>
    <w:rsid w:val="00313B38"/>
    <w:rsid w:val="0031658C"/>
    <w:rsid w:val="0031674F"/>
    <w:rsid w:val="00324B1D"/>
    <w:rsid w:val="00340050"/>
    <w:rsid w:val="003428B3"/>
    <w:rsid w:val="00346BFF"/>
    <w:rsid w:val="00350342"/>
    <w:rsid w:val="00360A05"/>
    <w:rsid w:val="00366656"/>
    <w:rsid w:val="003667F1"/>
    <w:rsid w:val="00386CB3"/>
    <w:rsid w:val="0039175A"/>
    <w:rsid w:val="003A14A7"/>
    <w:rsid w:val="003A3A2E"/>
    <w:rsid w:val="003B358F"/>
    <w:rsid w:val="003C1013"/>
    <w:rsid w:val="003C4844"/>
    <w:rsid w:val="003D4110"/>
    <w:rsid w:val="003D42DC"/>
    <w:rsid w:val="003D7C46"/>
    <w:rsid w:val="003F596E"/>
    <w:rsid w:val="00406F0A"/>
    <w:rsid w:val="00430F76"/>
    <w:rsid w:val="00434C46"/>
    <w:rsid w:val="0043573A"/>
    <w:rsid w:val="00486909"/>
    <w:rsid w:val="00486F7B"/>
    <w:rsid w:val="0048700E"/>
    <w:rsid w:val="0049395A"/>
    <w:rsid w:val="00494D1A"/>
    <w:rsid w:val="004979E4"/>
    <w:rsid w:val="004A33CB"/>
    <w:rsid w:val="004B272A"/>
    <w:rsid w:val="004B4625"/>
    <w:rsid w:val="004D0E89"/>
    <w:rsid w:val="004F2606"/>
    <w:rsid w:val="004F3854"/>
    <w:rsid w:val="00507C31"/>
    <w:rsid w:val="00510032"/>
    <w:rsid w:val="0052021F"/>
    <w:rsid w:val="00524589"/>
    <w:rsid w:val="005276EB"/>
    <w:rsid w:val="00570D95"/>
    <w:rsid w:val="00576968"/>
    <w:rsid w:val="00576D23"/>
    <w:rsid w:val="00591ABA"/>
    <w:rsid w:val="00597639"/>
    <w:rsid w:val="005A0F19"/>
    <w:rsid w:val="005A36F5"/>
    <w:rsid w:val="005A3AEE"/>
    <w:rsid w:val="005B0A81"/>
    <w:rsid w:val="005D5AB6"/>
    <w:rsid w:val="00622092"/>
    <w:rsid w:val="00624535"/>
    <w:rsid w:val="006379B2"/>
    <w:rsid w:val="00646506"/>
    <w:rsid w:val="006A2CF3"/>
    <w:rsid w:val="006B3435"/>
    <w:rsid w:val="006B34D3"/>
    <w:rsid w:val="006D22BE"/>
    <w:rsid w:val="006D5C86"/>
    <w:rsid w:val="0070139D"/>
    <w:rsid w:val="007050D1"/>
    <w:rsid w:val="00744700"/>
    <w:rsid w:val="00761A2F"/>
    <w:rsid w:val="007858C7"/>
    <w:rsid w:val="007959B0"/>
    <w:rsid w:val="007B6D6F"/>
    <w:rsid w:val="007C34DA"/>
    <w:rsid w:val="007D6A51"/>
    <w:rsid w:val="007D749A"/>
    <w:rsid w:val="007E5AA6"/>
    <w:rsid w:val="007E5BBA"/>
    <w:rsid w:val="007F1CD6"/>
    <w:rsid w:val="007F6485"/>
    <w:rsid w:val="00803662"/>
    <w:rsid w:val="00836985"/>
    <w:rsid w:val="008614C5"/>
    <w:rsid w:val="008741B6"/>
    <w:rsid w:val="00882CF4"/>
    <w:rsid w:val="008910EE"/>
    <w:rsid w:val="0089158D"/>
    <w:rsid w:val="008A3A9C"/>
    <w:rsid w:val="008A6DA2"/>
    <w:rsid w:val="008B7BD0"/>
    <w:rsid w:val="008C059A"/>
    <w:rsid w:val="008D7202"/>
    <w:rsid w:val="00902B4B"/>
    <w:rsid w:val="00903366"/>
    <w:rsid w:val="00906245"/>
    <w:rsid w:val="00916DDA"/>
    <w:rsid w:val="0092022C"/>
    <w:rsid w:val="009251B9"/>
    <w:rsid w:val="0092565D"/>
    <w:rsid w:val="00946403"/>
    <w:rsid w:val="00954260"/>
    <w:rsid w:val="0095431C"/>
    <w:rsid w:val="00955AD0"/>
    <w:rsid w:val="0095692B"/>
    <w:rsid w:val="00963A36"/>
    <w:rsid w:val="00983F95"/>
    <w:rsid w:val="009A62D0"/>
    <w:rsid w:val="009B239A"/>
    <w:rsid w:val="009B3B2B"/>
    <w:rsid w:val="009C7FAE"/>
    <w:rsid w:val="009D3583"/>
    <w:rsid w:val="00A1557E"/>
    <w:rsid w:val="00A33B71"/>
    <w:rsid w:val="00A35AFB"/>
    <w:rsid w:val="00A3624C"/>
    <w:rsid w:val="00A53BEE"/>
    <w:rsid w:val="00A6335C"/>
    <w:rsid w:val="00A66AEF"/>
    <w:rsid w:val="00A67A27"/>
    <w:rsid w:val="00A7573B"/>
    <w:rsid w:val="00A7741A"/>
    <w:rsid w:val="00A84099"/>
    <w:rsid w:val="00A863E7"/>
    <w:rsid w:val="00AA083F"/>
    <w:rsid w:val="00AA1359"/>
    <w:rsid w:val="00AA33F8"/>
    <w:rsid w:val="00AA387E"/>
    <w:rsid w:val="00AB1DE3"/>
    <w:rsid w:val="00AB2E09"/>
    <w:rsid w:val="00AC038B"/>
    <w:rsid w:val="00AC1A40"/>
    <w:rsid w:val="00AC3427"/>
    <w:rsid w:val="00AD08EB"/>
    <w:rsid w:val="00AF0CE0"/>
    <w:rsid w:val="00AF6800"/>
    <w:rsid w:val="00B22F73"/>
    <w:rsid w:val="00B3157E"/>
    <w:rsid w:val="00B34AC0"/>
    <w:rsid w:val="00B34AD2"/>
    <w:rsid w:val="00B61076"/>
    <w:rsid w:val="00B66000"/>
    <w:rsid w:val="00B73C0E"/>
    <w:rsid w:val="00B73D80"/>
    <w:rsid w:val="00BA58B8"/>
    <w:rsid w:val="00BB1533"/>
    <w:rsid w:val="00BB45F2"/>
    <w:rsid w:val="00BF08A7"/>
    <w:rsid w:val="00C01871"/>
    <w:rsid w:val="00C10B68"/>
    <w:rsid w:val="00C12946"/>
    <w:rsid w:val="00C21847"/>
    <w:rsid w:val="00C306F5"/>
    <w:rsid w:val="00C44B01"/>
    <w:rsid w:val="00C532C3"/>
    <w:rsid w:val="00C84418"/>
    <w:rsid w:val="00C95D48"/>
    <w:rsid w:val="00CA3C72"/>
    <w:rsid w:val="00CC7F21"/>
    <w:rsid w:val="00CD2CBA"/>
    <w:rsid w:val="00CE38E5"/>
    <w:rsid w:val="00CF54EB"/>
    <w:rsid w:val="00D277BE"/>
    <w:rsid w:val="00D47A20"/>
    <w:rsid w:val="00D60BA7"/>
    <w:rsid w:val="00D86801"/>
    <w:rsid w:val="00D95F0F"/>
    <w:rsid w:val="00DA4F2B"/>
    <w:rsid w:val="00DC22D4"/>
    <w:rsid w:val="00DC5D4F"/>
    <w:rsid w:val="00DC7861"/>
    <w:rsid w:val="00DD534F"/>
    <w:rsid w:val="00DF0F05"/>
    <w:rsid w:val="00DF438E"/>
    <w:rsid w:val="00E13278"/>
    <w:rsid w:val="00E24057"/>
    <w:rsid w:val="00E27C98"/>
    <w:rsid w:val="00E372BF"/>
    <w:rsid w:val="00E446F2"/>
    <w:rsid w:val="00E63844"/>
    <w:rsid w:val="00E67534"/>
    <w:rsid w:val="00E83E2E"/>
    <w:rsid w:val="00E873AB"/>
    <w:rsid w:val="00E95C21"/>
    <w:rsid w:val="00E97424"/>
    <w:rsid w:val="00EA2AA6"/>
    <w:rsid w:val="00EA3873"/>
    <w:rsid w:val="00EA6688"/>
    <w:rsid w:val="00EB11CB"/>
    <w:rsid w:val="00EC01B1"/>
    <w:rsid w:val="00EC0E42"/>
    <w:rsid w:val="00EC7D55"/>
    <w:rsid w:val="00ED3456"/>
    <w:rsid w:val="00ED5716"/>
    <w:rsid w:val="00EE565A"/>
    <w:rsid w:val="00EF3263"/>
    <w:rsid w:val="00F030D0"/>
    <w:rsid w:val="00F107AC"/>
    <w:rsid w:val="00F16C9D"/>
    <w:rsid w:val="00F24082"/>
    <w:rsid w:val="00F25DD9"/>
    <w:rsid w:val="00F339EA"/>
    <w:rsid w:val="00F434BE"/>
    <w:rsid w:val="00F510F2"/>
    <w:rsid w:val="00F63112"/>
    <w:rsid w:val="00F66D43"/>
    <w:rsid w:val="00F93764"/>
    <w:rsid w:val="00FA5BB5"/>
    <w:rsid w:val="00FC47C4"/>
    <w:rsid w:val="00FC6826"/>
    <w:rsid w:val="00FD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2C590"/>
  <w15:docId w15:val="{7B80336C-4F13-4696-84A2-44EAF5E7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00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69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92B"/>
  </w:style>
  <w:style w:type="paragraph" w:styleId="Piedepgina">
    <w:name w:val="footer"/>
    <w:basedOn w:val="Normal"/>
    <w:link w:val="PiedepginaCar"/>
    <w:uiPriority w:val="99"/>
    <w:unhideWhenUsed/>
    <w:rsid w:val="009569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92B"/>
  </w:style>
  <w:style w:type="paragraph" w:styleId="Sinespaciado">
    <w:name w:val="No Spacing"/>
    <w:uiPriority w:val="1"/>
    <w:qFormat/>
    <w:rsid w:val="00EE565A"/>
  </w:style>
  <w:style w:type="table" w:styleId="Tablaconcuadrcula">
    <w:name w:val="Table Grid"/>
    <w:basedOn w:val="Tablanormal"/>
    <w:uiPriority w:val="39"/>
    <w:rsid w:val="0031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0C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CE0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7E5AA6"/>
    <w:pPr>
      <w:spacing w:after="120" w:line="480" w:lineRule="auto"/>
    </w:pPr>
    <w:rPr>
      <w:rFonts w:ascii="Cambria" w:eastAsia="MS Mincho" w:hAnsi="Cambria" w:cs="Times New Roman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E5AA6"/>
    <w:rPr>
      <w:rFonts w:ascii="Cambria" w:eastAsia="MS Mincho" w:hAnsi="Cambria" w:cs="Times New Roman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092BDD"/>
    <w:rPr>
      <w:color w:val="0563C1" w:themeColor="hyperlink"/>
      <w:u w:val="single"/>
    </w:rPr>
  </w:style>
  <w:style w:type="character" w:customStyle="1" w:styleId="titulogrlnaranja">
    <w:name w:val="titulo_grl_naranja"/>
    <w:basedOn w:val="Fuentedeprrafopredeter"/>
    <w:rsid w:val="009C7FAE"/>
  </w:style>
  <w:style w:type="paragraph" w:styleId="Ttulo">
    <w:name w:val="Title"/>
    <w:basedOn w:val="Normal"/>
    <w:link w:val="TtuloCar"/>
    <w:qFormat/>
    <w:rsid w:val="009C7FAE"/>
    <w:pPr>
      <w:spacing w:before="120" w:after="240"/>
      <w:jc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9C7FAE"/>
    <w:rPr>
      <w:rFonts w:ascii="Times New Roman" w:eastAsia="Times New Roman" w:hAnsi="Times New Roman" w:cs="Times New Roman"/>
      <w:b/>
      <w:bCs/>
      <w:lang w:val="es-ES" w:eastAsia="es-ES"/>
    </w:rPr>
  </w:style>
  <w:style w:type="table" w:styleId="Tablaconcuadrcula1clara">
    <w:name w:val="Grid Table 1 Light"/>
    <w:basedOn w:val="Tablanormal"/>
    <w:uiPriority w:val="46"/>
    <w:rsid w:val="0080366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1F708B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3C10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916D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ranet.bcs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mpranet.bcs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7218-F756-4BC1-B6AA-F69AF379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Itzel C</cp:lastModifiedBy>
  <cp:revision>71</cp:revision>
  <cp:lastPrinted>2021-03-24T18:14:00Z</cp:lastPrinted>
  <dcterms:created xsi:type="dcterms:W3CDTF">2020-01-29T16:07:00Z</dcterms:created>
  <dcterms:modified xsi:type="dcterms:W3CDTF">2022-08-05T20:05:00Z</dcterms:modified>
</cp:coreProperties>
</file>