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A3DE" w14:textId="78F7E7BA" w:rsidR="00464800" w:rsidRPr="00D0040C" w:rsidRDefault="00E92D08" w:rsidP="009739CC">
      <w:pPr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D0040C">
        <w:rPr>
          <w:rFonts w:ascii="Calibri" w:hAnsi="Calibri"/>
          <w:sz w:val="23"/>
          <w:szCs w:val="23"/>
        </w:rPr>
        <w:t xml:space="preserve">CONTRATO </w:t>
      </w:r>
      <w:r w:rsidR="00D442BE">
        <w:rPr>
          <w:rFonts w:ascii="Calibri" w:hAnsi="Calibri"/>
          <w:sz w:val="23"/>
          <w:szCs w:val="23"/>
        </w:rPr>
        <w:t xml:space="preserve">ABIERTO </w:t>
      </w:r>
      <w:r w:rsidR="003439A7" w:rsidRPr="00D0040C">
        <w:rPr>
          <w:rFonts w:ascii="Calibri" w:hAnsi="Calibri"/>
          <w:sz w:val="23"/>
          <w:szCs w:val="23"/>
        </w:rPr>
        <w:t xml:space="preserve">DE </w:t>
      </w:r>
      <w:r w:rsidR="00643B28" w:rsidRPr="00D0040C">
        <w:rPr>
          <w:rFonts w:ascii="Calibri" w:hAnsi="Calibri"/>
          <w:sz w:val="23"/>
          <w:szCs w:val="23"/>
        </w:rPr>
        <w:t xml:space="preserve">PRESTACIÓN DE </w:t>
      </w:r>
      <w:r w:rsidR="003439A7" w:rsidRPr="00D0040C">
        <w:rPr>
          <w:rFonts w:ascii="Calibri" w:hAnsi="Calibri"/>
          <w:sz w:val="23"/>
          <w:szCs w:val="23"/>
        </w:rPr>
        <w:t>SERVICIOS</w:t>
      </w:r>
      <w:r w:rsidR="00643B28" w:rsidRPr="00D0040C">
        <w:rPr>
          <w:rFonts w:ascii="Calibri" w:hAnsi="Calibri"/>
          <w:sz w:val="23"/>
          <w:szCs w:val="23"/>
        </w:rPr>
        <w:t xml:space="preserve"> PROFESIONALES</w:t>
      </w:r>
      <w:r w:rsidR="003439A7" w:rsidRPr="00D0040C">
        <w:rPr>
          <w:rFonts w:ascii="Calibri" w:hAnsi="Calibri"/>
          <w:sz w:val="23"/>
          <w:szCs w:val="23"/>
        </w:rPr>
        <w:t xml:space="preserve"> QUE</w:t>
      </w:r>
      <w:r w:rsidR="00464800" w:rsidRPr="00D0040C">
        <w:rPr>
          <w:rFonts w:ascii="Calibri" w:hAnsi="Calibri"/>
          <w:sz w:val="23"/>
          <w:szCs w:val="23"/>
        </w:rPr>
        <w:t xml:space="preserve"> CELEBRAN, POR UNA PARTE,  EL ORGANISMO OPERADOR MUNICIPAL DEL SISTEMA DE AGUA POTABLE, ALCANTARILLADO Y SANEAMIENTO DE LOS CABOS, EN BAJA CALIFORNIA SUR.,  </w:t>
      </w:r>
      <w:r w:rsidR="00167AE0" w:rsidRPr="00167AE0">
        <w:rPr>
          <w:rFonts w:ascii="Calibri" w:hAnsi="Calibri"/>
          <w:sz w:val="23"/>
          <w:szCs w:val="23"/>
        </w:rPr>
        <w:t xml:space="preserve">REPRESENTADO POR EL </w:t>
      </w:r>
      <w:r w:rsidR="00E4029A" w:rsidRPr="00E4029A">
        <w:rPr>
          <w:rFonts w:ascii="Calibri" w:hAnsi="Calibri"/>
          <w:b/>
          <w:sz w:val="23"/>
          <w:szCs w:val="23"/>
        </w:rPr>
        <w:t>Ing. Ramon Edgardo Rubio Apodaca</w:t>
      </w:r>
      <w:r w:rsidR="00167AE0" w:rsidRPr="00167AE0">
        <w:rPr>
          <w:rFonts w:ascii="Calibri" w:hAnsi="Calibri"/>
          <w:sz w:val="23"/>
          <w:szCs w:val="23"/>
        </w:rPr>
        <w:t xml:space="preserve">, EN SU CARÁCTER DE DIRECTOR GENERAL, A QUIEN EN LO SUCESIVO SE LE NOMBRARÁ </w:t>
      </w:r>
      <w:r w:rsidR="00167AE0" w:rsidRPr="00167AE0">
        <w:rPr>
          <w:rFonts w:ascii="Calibri" w:hAnsi="Calibri"/>
          <w:b/>
          <w:sz w:val="23"/>
          <w:szCs w:val="23"/>
        </w:rPr>
        <w:t>“OOMSAPASLC”,</w:t>
      </w:r>
      <w:r w:rsidR="00167AE0" w:rsidRPr="00167AE0">
        <w:rPr>
          <w:rFonts w:ascii="Calibri" w:hAnsi="Calibri"/>
          <w:sz w:val="23"/>
          <w:szCs w:val="23"/>
        </w:rPr>
        <w:t xml:space="preserve"> Y POR LA OTRA </w:t>
      </w:r>
      <w:r w:rsidR="00167AE0">
        <w:rPr>
          <w:rFonts w:ascii="Calibri" w:hAnsi="Calibri"/>
          <w:sz w:val="23"/>
          <w:szCs w:val="23"/>
        </w:rPr>
        <w:t>_______________________</w:t>
      </w:r>
      <w:r w:rsidR="0061524A" w:rsidRPr="00D0040C">
        <w:rPr>
          <w:rFonts w:ascii="Calibri" w:hAnsi="Calibri"/>
          <w:sz w:val="23"/>
          <w:szCs w:val="23"/>
        </w:rPr>
        <w:t xml:space="preserve">, </w:t>
      </w:r>
      <w:r w:rsidR="00464800" w:rsidRPr="00D0040C">
        <w:rPr>
          <w:rFonts w:asciiTheme="minorHAnsi" w:hAnsiTheme="minorHAnsi"/>
          <w:sz w:val="23"/>
          <w:szCs w:val="23"/>
        </w:rPr>
        <w:t xml:space="preserve"> A QUIEN EN LO SUCESIVO, SE LE DENOMINAR</w:t>
      </w:r>
      <w:r w:rsidR="00883844" w:rsidRPr="00D0040C">
        <w:rPr>
          <w:rFonts w:asciiTheme="minorHAnsi" w:hAnsiTheme="minorHAnsi"/>
          <w:sz w:val="23"/>
          <w:szCs w:val="23"/>
        </w:rPr>
        <w:t>Á</w:t>
      </w:r>
      <w:r w:rsidR="0061524A" w:rsidRPr="00D0040C">
        <w:rPr>
          <w:rFonts w:asciiTheme="minorHAnsi" w:hAnsiTheme="minorHAnsi"/>
          <w:sz w:val="23"/>
          <w:szCs w:val="23"/>
        </w:rPr>
        <w:t xml:space="preserve"> </w:t>
      </w:r>
      <w:r w:rsidR="00464800" w:rsidRPr="00D0040C">
        <w:rPr>
          <w:rFonts w:asciiTheme="minorHAnsi" w:hAnsiTheme="minorHAnsi"/>
          <w:b/>
          <w:sz w:val="23"/>
          <w:szCs w:val="23"/>
        </w:rPr>
        <w:t>“</w:t>
      </w:r>
      <w:r w:rsidR="002B5016" w:rsidRPr="00D0040C">
        <w:rPr>
          <w:rFonts w:asciiTheme="minorHAnsi" w:hAnsiTheme="minorHAnsi"/>
          <w:b/>
          <w:sz w:val="23"/>
          <w:szCs w:val="23"/>
        </w:rPr>
        <w:t>EL PRESTADOR  DE SERVICIOS</w:t>
      </w:r>
      <w:r w:rsidR="00464800" w:rsidRPr="00D0040C">
        <w:rPr>
          <w:rFonts w:asciiTheme="minorHAnsi" w:hAnsiTheme="minorHAnsi"/>
          <w:b/>
          <w:sz w:val="23"/>
          <w:szCs w:val="23"/>
        </w:rPr>
        <w:t>”</w:t>
      </w:r>
      <w:r w:rsidR="00464800" w:rsidRPr="00D0040C">
        <w:rPr>
          <w:rFonts w:asciiTheme="minorHAnsi" w:hAnsiTheme="minorHAnsi"/>
          <w:sz w:val="23"/>
          <w:szCs w:val="23"/>
        </w:rPr>
        <w:t xml:space="preserve">, </w:t>
      </w:r>
      <w:r w:rsidR="00464800" w:rsidRPr="00D0040C">
        <w:rPr>
          <w:rFonts w:ascii="Calibri" w:hAnsi="Calibri"/>
          <w:sz w:val="23"/>
          <w:szCs w:val="23"/>
        </w:rPr>
        <w:t>DE CONFORMIDAD CON LAS SIGUIE</w:t>
      </w:r>
      <w:r w:rsidR="00BC74D5" w:rsidRPr="00D0040C">
        <w:rPr>
          <w:rFonts w:ascii="Calibri" w:hAnsi="Calibri"/>
          <w:sz w:val="23"/>
          <w:szCs w:val="23"/>
        </w:rPr>
        <w:t>NTES, DECLARACIONES Y CLÁUSULAS</w:t>
      </w:r>
      <w:r w:rsidR="00464800" w:rsidRPr="00D0040C">
        <w:rPr>
          <w:rFonts w:ascii="Calibri" w:hAnsi="Calibri"/>
          <w:sz w:val="23"/>
          <w:szCs w:val="23"/>
        </w:rPr>
        <w:t>:</w:t>
      </w:r>
    </w:p>
    <w:p w14:paraId="10D64E26" w14:textId="77777777" w:rsidR="001F17D1" w:rsidRPr="00D0040C" w:rsidRDefault="001F17D1" w:rsidP="00464800">
      <w:pPr>
        <w:jc w:val="center"/>
        <w:rPr>
          <w:rFonts w:asciiTheme="minorHAnsi" w:hAnsiTheme="minorHAnsi"/>
          <w:b/>
          <w:sz w:val="23"/>
          <w:szCs w:val="23"/>
        </w:rPr>
      </w:pPr>
    </w:p>
    <w:p w14:paraId="0880BAC2" w14:textId="77777777" w:rsidR="00464800" w:rsidRPr="00D0040C" w:rsidRDefault="00464800" w:rsidP="00464800">
      <w:pPr>
        <w:jc w:val="center"/>
        <w:rPr>
          <w:rFonts w:asciiTheme="minorHAnsi" w:hAnsiTheme="minorHAnsi"/>
          <w:b/>
          <w:sz w:val="23"/>
          <w:szCs w:val="23"/>
        </w:rPr>
      </w:pPr>
      <w:r w:rsidRPr="00D0040C">
        <w:rPr>
          <w:rFonts w:asciiTheme="minorHAnsi" w:hAnsiTheme="minorHAnsi"/>
          <w:b/>
          <w:sz w:val="23"/>
          <w:szCs w:val="23"/>
        </w:rPr>
        <w:t>DECLARACIONES</w:t>
      </w:r>
    </w:p>
    <w:p w14:paraId="4D896BBC" w14:textId="77777777" w:rsidR="00F34AB6" w:rsidRPr="00D0040C" w:rsidRDefault="00F34AB6" w:rsidP="00464800">
      <w:pPr>
        <w:jc w:val="center"/>
        <w:rPr>
          <w:rFonts w:asciiTheme="minorHAnsi" w:hAnsiTheme="minorHAnsi"/>
          <w:b/>
          <w:sz w:val="23"/>
          <w:szCs w:val="23"/>
        </w:rPr>
      </w:pPr>
    </w:p>
    <w:p w14:paraId="2BF6DB2C" w14:textId="77777777" w:rsidR="00F34AB6" w:rsidRPr="00D0040C" w:rsidRDefault="00464800" w:rsidP="00C37AAA">
      <w:pPr>
        <w:spacing w:before="240" w:after="240"/>
        <w:jc w:val="both"/>
        <w:rPr>
          <w:rFonts w:asciiTheme="minorHAnsi" w:hAnsiTheme="minorHAnsi" w:cs="Arial"/>
          <w:b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I.-  DE “EL OOMSAPASLC”, por conducto de su Director General:</w:t>
      </w:r>
    </w:p>
    <w:p w14:paraId="04DD624F" w14:textId="77777777" w:rsidR="00167AE0" w:rsidRPr="00010912" w:rsidRDefault="00167AE0" w:rsidP="00167AE0">
      <w:pPr>
        <w:shd w:val="clear" w:color="auto" w:fill="FFFFFF"/>
        <w:spacing w:after="324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010912">
        <w:rPr>
          <w:rFonts w:asciiTheme="minorHAnsi" w:hAnsiTheme="minorHAnsi" w:cstheme="minorHAnsi"/>
          <w:b/>
          <w:sz w:val="23"/>
          <w:szCs w:val="23"/>
        </w:rPr>
        <w:t xml:space="preserve">I.1 </w:t>
      </w:r>
      <w:r w:rsidRPr="00010912">
        <w:rPr>
          <w:rFonts w:asciiTheme="minorHAnsi" w:hAnsiTheme="minorHAnsi" w:cstheme="minorHAnsi"/>
          <w:sz w:val="23"/>
          <w:szCs w:val="23"/>
        </w:rPr>
        <w:t>Es</w:t>
      </w:r>
      <w:r w:rsidRPr="00010912">
        <w:rPr>
          <w:rFonts w:asciiTheme="minorHAnsi" w:hAnsiTheme="minorHAnsi" w:cstheme="minorHAnsi"/>
          <w:color w:val="000000"/>
          <w:sz w:val="23"/>
          <w:szCs w:val="23"/>
        </w:rPr>
        <w:t xml:space="preserve"> un Organismo Descentralizado de la Administración Pública Municipal de Los Cabos, B.C.S., creado mediante acuerdo de cabildo del H. VIII Ayuntamiento de Los Cabos, B.C.S., y publicado en el boletín oficial del gobierno del estado de Baja California Sur en fecha 20 de junio de 2002.</w:t>
      </w:r>
    </w:p>
    <w:p w14:paraId="3C111318" w14:textId="77777777" w:rsidR="00167AE0" w:rsidRPr="00010912" w:rsidRDefault="00167AE0" w:rsidP="00167AE0">
      <w:pPr>
        <w:shd w:val="clear" w:color="auto" w:fill="FFFFFF"/>
        <w:spacing w:after="324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010912">
        <w:rPr>
          <w:rFonts w:asciiTheme="minorHAnsi" w:hAnsiTheme="minorHAnsi" w:cstheme="minorHAnsi"/>
          <w:b/>
          <w:sz w:val="23"/>
          <w:szCs w:val="23"/>
        </w:rPr>
        <w:t xml:space="preserve">I.2 </w:t>
      </w:r>
      <w:r w:rsidRPr="00010912">
        <w:rPr>
          <w:rFonts w:asciiTheme="minorHAnsi" w:hAnsiTheme="minorHAnsi" w:cstheme="minorHAnsi"/>
          <w:color w:val="000000"/>
          <w:sz w:val="23"/>
          <w:szCs w:val="23"/>
        </w:rPr>
        <w:t>Que tiene a su cargo la operación del sistema de agua potable, alcantarillado y saneamiento dentro del Municipio de Los Cabos, B.C.S., en cumplimiento de lo dispuesto por el artículo 115 de la Constitución Política de los Estados Unidos Mexicanos y la Ley de Aguas del estado de Baja California Sur.</w:t>
      </w:r>
    </w:p>
    <w:p w14:paraId="76164181" w14:textId="77777777" w:rsidR="00167AE0" w:rsidRPr="00010912" w:rsidRDefault="00167AE0" w:rsidP="00167AE0">
      <w:pPr>
        <w:shd w:val="clear" w:color="auto" w:fill="FFFFFF"/>
        <w:spacing w:after="324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010912">
        <w:rPr>
          <w:rFonts w:asciiTheme="minorHAnsi" w:hAnsiTheme="minorHAnsi" w:cstheme="minorHAnsi"/>
          <w:b/>
          <w:sz w:val="23"/>
          <w:szCs w:val="23"/>
        </w:rPr>
        <w:t xml:space="preserve">I.3 </w:t>
      </w:r>
      <w:r w:rsidRPr="00010912">
        <w:rPr>
          <w:rFonts w:asciiTheme="minorHAnsi" w:hAnsiTheme="minorHAnsi" w:cstheme="minorHAnsi"/>
          <w:color w:val="000000"/>
          <w:sz w:val="23"/>
          <w:szCs w:val="23"/>
        </w:rPr>
        <w:t>Que cuenta con las facultades legales necesarias para suscribir el presente instrumento en su carácter de Director General del OOMSAPASLC; de conformidad con el nombramiento otorgado en primera sesión pública extraordinaria de Cabildo número 01 celebrada el día 05 de octubre de 2021 y en los términos del artículo 36 fracciones I y VII de la Ley de Aguas del Estado de Baja California Sur.</w:t>
      </w:r>
    </w:p>
    <w:p w14:paraId="4EDBDE22" w14:textId="77777777" w:rsidR="00167AE0" w:rsidRPr="00010912" w:rsidRDefault="00167AE0" w:rsidP="00167AE0">
      <w:pPr>
        <w:jc w:val="both"/>
        <w:rPr>
          <w:rFonts w:asciiTheme="minorHAnsi" w:hAnsiTheme="minorHAnsi" w:cstheme="minorHAnsi"/>
          <w:sz w:val="23"/>
          <w:szCs w:val="23"/>
        </w:rPr>
      </w:pPr>
      <w:r w:rsidRPr="00010912">
        <w:rPr>
          <w:rFonts w:asciiTheme="minorHAnsi" w:hAnsiTheme="minorHAnsi" w:cstheme="minorHAnsi"/>
          <w:b/>
          <w:sz w:val="23"/>
          <w:szCs w:val="23"/>
        </w:rPr>
        <w:t xml:space="preserve">I.4 </w:t>
      </w:r>
      <w:r w:rsidRPr="00010912">
        <w:rPr>
          <w:rFonts w:asciiTheme="minorHAnsi" w:hAnsiTheme="minorHAnsi" w:cstheme="minorHAnsi"/>
          <w:sz w:val="23"/>
          <w:szCs w:val="23"/>
        </w:rPr>
        <w:t>Que señala como domicilio para oír y recibir todo tipo de notificaciones en las oficinas ubicadas en la calle Coronado y Guerrero 1327, colonia Centro de la ciudad de San José del Cabo, Baja California Sur.</w:t>
      </w:r>
    </w:p>
    <w:p w14:paraId="63E5AA52" w14:textId="77777777" w:rsidR="00167AE0" w:rsidRPr="00010912" w:rsidRDefault="00167AE0" w:rsidP="00167AE0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7CC4022C" w14:textId="72151074" w:rsidR="00167AE0" w:rsidRDefault="00167AE0" w:rsidP="00167AE0">
      <w:pPr>
        <w:jc w:val="both"/>
        <w:rPr>
          <w:rFonts w:asciiTheme="minorHAnsi" w:hAnsiTheme="minorHAnsi" w:cstheme="minorHAnsi"/>
          <w:sz w:val="23"/>
          <w:szCs w:val="23"/>
        </w:rPr>
      </w:pPr>
      <w:r w:rsidRPr="00010912">
        <w:rPr>
          <w:rFonts w:asciiTheme="minorHAnsi" w:hAnsiTheme="minorHAnsi" w:cstheme="minorHAnsi"/>
          <w:b/>
          <w:sz w:val="23"/>
          <w:szCs w:val="23"/>
        </w:rPr>
        <w:t>I.5.-</w:t>
      </w:r>
      <w:r w:rsidRPr="00010912">
        <w:rPr>
          <w:rFonts w:asciiTheme="minorHAnsi" w:hAnsiTheme="minorHAnsi" w:cstheme="minorHAnsi"/>
          <w:sz w:val="23"/>
          <w:szCs w:val="23"/>
        </w:rPr>
        <w:t>Para cubrir las erogaciones que se deriven del presente contrato, EL OOMSAPASLC los sufragará con recursos propios co</w:t>
      </w:r>
      <w:r w:rsidR="00B639E1">
        <w:rPr>
          <w:rFonts w:asciiTheme="minorHAnsi" w:hAnsiTheme="minorHAnsi" w:cstheme="minorHAnsi"/>
          <w:sz w:val="23"/>
          <w:szCs w:val="23"/>
        </w:rPr>
        <w:t>rrespondientes al Ejercicio 202</w:t>
      </w:r>
      <w:r w:rsidR="00E4029A">
        <w:rPr>
          <w:rFonts w:asciiTheme="minorHAnsi" w:hAnsiTheme="minorHAnsi" w:cstheme="minorHAnsi"/>
          <w:sz w:val="23"/>
          <w:szCs w:val="23"/>
        </w:rPr>
        <w:t>5</w:t>
      </w:r>
      <w:r w:rsidRPr="00010912">
        <w:rPr>
          <w:rFonts w:asciiTheme="minorHAnsi" w:hAnsiTheme="minorHAnsi" w:cstheme="minorHAnsi"/>
          <w:sz w:val="23"/>
          <w:szCs w:val="23"/>
        </w:rPr>
        <w:t>.</w:t>
      </w:r>
      <w:r w:rsidRPr="00010912">
        <w:rPr>
          <w:rFonts w:asciiTheme="minorHAnsi" w:hAnsiTheme="minorHAnsi" w:cstheme="minorHAnsi"/>
          <w:sz w:val="23"/>
          <w:szCs w:val="23"/>
        </w:rPr>
        <w:tab/>
      </w:r>
    </w:p>
    <w:p w14:paraId="069451E4" w14:textId="77777777" w:rsidR="00167AE0" w:rsidRPr="00010912" w:rsidRDefault="00167AE0" w:rsidP="00167AE0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03164DB5" w14:textId="77777777" w:rsidR="00167AE0" w:rsidRDefault="00167AE0" w:rsidP="00167AE0">
      <w:pPr>
        <w:jc w:val="both"/>
        <w:rPr>
          <w:rFonts w:asciiTheme="minorHAnsi" w:hAnsiTheme="minorHAnsi" w:cstheme="minorHAnsi"/>
          <w:sz w:val="23"/>
          <w:szCs w:val="23"/>
        </w:rPr>
      </w:pPr>
      <w:r w:rsidRPr="00010912">
        <w:rPr>
          <w:rFonts w:asciiTheme="minorHAnsi" w:hAnsiTheme="minorHAnsi" w:cstheme="minorHAnsi"/>
          <w:b/>
          <w:sz w:val="23"/>
          <w:szCs w:val="23"/>
        </w:rPr>
        <w:t xml:space="preserve">I.6.- </w:t>
      </w:r>
      <w:r w:rsidRPr="00010912">
        <w:rPr>
          <w:rFonts w:asciiTheme="minorHAnsi" w:hAnsiTheme="minorHAnsi" w:cstheme="minorHAnsi"/>
          <w:sz w:val="23"/>
          <w:szCs w:val="23"/>
        </w:rPr>
        <w:t xml:space="preserve">La adjudicación del presente contrato se realizó a través de Licitación </w:t>
      </w:r>
      <w:r>
        <w:rPr>
          <w:rFonts w:asciiTheme="minorHAnsi" w:hAnsiTheme="minorHAnsi" w:cstheme="minorHAnsi"/>
          <w:sz w:val="23"/>
          <w:szCs w:val="23"/>
        </w:rPr>
        <w:t>por Invitación a Cuando Menos Tres Personas</w:t>
      </w:r>
      <w:r w:rsidRPr="00010912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0124B816" w14:textId="77777777" w:rsidR="00167AE0" w:rsidRDefault="00167AE0" w:rsidP="00167AE0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9385513" w14:textId="77777777" w:rsidR="00167AE0" w:rsidRPr="00010912" w:rsidRDefault="00167AE0" w:rsidP="00167AE0">
      <w:pPr>
        <w:jc w:val="both"/>
        <w:rPr>
          <w:rFonts w:asciiTheme="minorHAnsi" w:hAnsiTheme="minorHAnsi" w:cstheme="minorHAnsi"/>
          <w:sz w:val="22"/>
          <w:szCs w:val="22"/>
        </w:rPr>
      </w:pPr>
      <w:r w:rsidRPr="00010912">
        <w:rPr>
          <w:rFonts w:asciiTheme="minorHAnsi" w:hAnsiTheme="minorHAnsi" w:cstheme="minorHAnsi"/>
          <w:b/>
          <w:sz w:val="23"/>
          <w:szCs w:val="23"/>
        </w:rPr>
        <w:t xml:space="preserve">I.7.- </w:t>
      </w:r>
      <w:r w:rsidRPr="00010912">
        <w:rPr>
          <w:rFonts w:asciiTheme="minorHAnsi" w:hAnsiTheme="minorHAnsi" w:cstheme="minorHAnsi"/>
          <w:sz w:val="23"/>
          <w:szCs w:val="23"/>
        </w:rPr>
        <w:t xml:space="preserve">El presente contrato se celebra al tenor de lo estipulado en los artículos 30, 31 fracción </w:t>
      </w:r>
      <w:r>
        <w:rPr>
          <w:rFonts w:asciiTheme="minorHAnsi" w:hAnsiTheme="minorHAnsi" w:cstheme="minorHAnsi"/>
          <w:sz w:val="23"/>
          <w:szCs w:val="23"/>
        </w:rPr>
        <w:t>I</w:t>
      </w:r>
      <w:r w:rsidRPr="00010912">
        <w:rPr>
          <w:rFonts w:asciiTheme="minorHAnsi" w:hAnsiTheme="minorHAnsi" w:cstheme="minorHAnsi"/>
          <w:sz w:val="23"/>
          <w:szCs w:val="23"/>
        </w:rPr>
        <w:t xml:space="preserve">I, 33, 35 fracción </w:t>
      </w:r>
      <w:r>
        <w:rPr>
          <w:rFonts w:asciiTheme="minorHAnsi" w:hAnsiTheme="minorHAnsi" w:cstheme="minorHAnsi"/>
          <w:sz w:val="23"/>
          <w:szCs w:val="23"/>
        </w:rPr>
        <w:t>I</w:t>
      </w:r>
      <w:r w:rsidRPr="00010912">
        <w:rPr>
          <w:rFonts w:asciiTheme="minorHAnsi" w:hAnsiTheme="minorHAnsi" w:cstheme="minorHAnsi"/>
          <w:sz w:val="23"/>
          <w:szCs w:val="23"/>
        </w:rPr>
        <w:t>I, 38 y 39 y demás relativos y aplicables de la Ley de Adquisiciones, Arrendamientos y Servicios del Estado de Baja California Sur.</w:t>
      </w:r>
      <w:r w:rsidRPr="000109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0CC6EE" w14:textId="77777777" w:rsidR="00167AE0" w:rsidRPr="00010912" w:rsidRDefault="00167AE0" w:rsidP="00167AE0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A2EDBB2" w14:textId="77777777" w:rsidR="00F34AB6" w:rsidRPr="00D0040C" w:rsidRDefault="00F34AB6" w:rsidP="00464800">
      <w:pPr>
        <w:jc w:val="both"/>
        <w:rPr>
          <w:rFonts w:asciiTheme="minorHAnsi" w:hAnsiTheme="minorHAnsi" w:cs="Arial"/>
          <w:sz w:val="23"/>
          <w:szCs w:val="23"/>
        </w:rPr>
      </w:pPr>
    </w:p>
    <w:p w14:paraId="62AF0671" w14:textId="17171D3F" w:rsidR="001F17D1" w:rsidRPr="00D0040C" w:rsidRDefault="00464800" w:rsidP="007648B6">
      <w:pPr>
        <w:pStyle w:val="Textoindependiente"/>
        <w:jc w:val="both"/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</w:pPr>
      <w:r w:rsidRPr="00D0040C"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  <w:t>I</w:t>
      </w:r>
      <w:r w:rsidR="00B31F14" w:rsidRPr="00D0040C"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  <w:t>.</w:t>
      </w:r>
      <w:r w:rsidR="00167AE0"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  <w:t>8</w:t>
      </w:r>
      <w:r w:rsidR="00B31F14" w:rsidRPr="00D0040C"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  <w:t>.</w:t>
      </w:r>
      <w:r w:rsidR="00AD42A4" w:rsidRPr="00D0040C"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  <w:t xml:space="preserve"> </w:t>
      </w:r>
      <w:r w:rsidR="00C37AAA" w:rsidRPr="00D0040C">
        <w:rPr>
          <w:rFonts w:asciiTheme="minorHAnsi" w:hAnsiTheme="minorHAnsi" w:cstheme="minorHAnsi"/>
          <w:sz w:val="23"/>
          <w:szCs w:val="23"/>
          <w:lang w:val="es-MX"/>
        </w:rPr>
        <w:t>Que,</w:t>
      </w:r>
      <w:r w:rsidR="00FF7A0A" w:rsidRPr="00D0040C">
        <w:rPr>
          <w:rFonts w:asciiTheme="minorHAnsi" w:hAnsiTheme="minorHAnsi" w:cstheme="minorHAnsi"/>
          <w:sz w:val="23"/>
          <w:szCs w:val="23"/>
          <w:lang w:val="es-MX"/>
        </w:rPr>
        <w:t xml:space="preserve"> para cubrir con sus objetivos, requiere los servicios de </w:t>
      </w:r>
      <w:r w:rsidR="002B5016" w:rsidRPr="00D0040C">
        <w:rPr>
          <w:rFonts w:asciiTheme="minorHAnsi" w:hAnsiTheme="minorHAnsi" w:cstheme="minorHAnsi"/>
          <w:b/>
          <w:sz w:val="23"/>
          <w:szCs w:val="23"/>
          <w:lang w:val="es-MX"/>
        </w:rPr>
        <w:t xml:space="preserve">EL </w:t>
      </w:r>
      <w:r w:rsidR="00C37AAA" w:rsidRPr="00D0040C">
        <w:rPr>
          <w:rFonts w:asciiTheme="minorHAnsi" w:hAnsiTheme="minorHAnsi" w:cstheme="minorHAnsi"/>
          <w:b/>
          <w:sz w:val="23"/>
          <w:szCs w:val="23"/>
          <w:lang w:val="es-MX"/>
        </w:rPr>
        <w:t>PRESTADOR DE</w:t>
      </w:r>
      <w:r w:rsidR="002B5016" w:rsidRPr="00D0040C">
        <w:rPr>
          <w:rFonts w:asciiTheme="minorHAnsi" w:hAnsiTheme="minorHAnsi" w:cstheme="minorHAnsi"/>
          <w:b/>
          <w:sz w:val="23"/>
          <w:szCs w:val="23"/>
          <w:lang w:val="es-MX"/>
        </w:rPr>
        <w:t xml:space="preserve"> SERVICIOS</w:t>
      </w:r>
      <w:r w:rsidR="00FF7A0A" w:rsidRPr="00D0040C">
        <w:rPr>
          <w:rFonts w:asciiTheme="minorHAnsi" w:hAnsiTheme="minorHAnsi" w:cstheme="minorHAnsi"/>
          <w:sz w:val="23"/>
          <w:szCs w:val="23"/>
          <w:lang w:val="es-MX"/>
        </w:rPr>
        <w:t>, para que éste a su vez lleve a cabo</w:t>
      </w:r>
      <w:r w:rsidR="00643B28" w:rsidRPr="00D0040C">
        <w:rPr>
          <w:rFonts w:asciiTheme="minorHAnsi" w:hAnsiTheme="minorHAnsi" w:cstheme="minorHAnsi"/>
          <w:sz w:val="23"/>
          <w:szCs w:val="23"/>
          <w:lang w:val="es-MX"/>
        </w:rPr>
        <w:t xml:space="preserve"> la ejecución del</w:t>
      </w:r>
      <w:r w:rsidR="002B5016" w:rsidRPr="00D0040C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bookmarkStart w:id="0" w:name="_Hlk33167723"/>
      <w:r w:rsidR="0064349E" w:rsidRPr="00D0040C">
        <w:rPr>
          <w:rFonts w:asciiTheme="minorHAnsi" w:hAnsiTheme="minorHAnsi" w:cstheme="minorHAnsi"/>
          <w:b/>
          <w:sz w:val="23"/>
          <w:szCs w:val="23"/>
          <w:lang w:val="es-MX"/>
        </w:rPr>
        <w:t>“</w:t>
      </w:r>
      <w:r w:rsidR="00B639E1" w:rsidRPr="00B639E1">
        <w:rPr>
          <w:rFonts w:asciiTheme="minorHAnsi" w:hAnsiTheme="minorHAnsi" w:cstheme="minorHAnsi"/>
          <w:b/>
          <w:sz w:val="23"/>
          <w:szCs w:val="23"/>
          <w:lang w:val="es-MX"/>
        </w:rPr>
        <w:t>SERVICIO DE FOTOCOPIADO, ESCANEADO E IMPRESORAS PARA EL OOMSAPAS LOS CABOS, MUNICIPIO DE LOS CABOS, B.C.S.</w:t>
      </w:r>
      <w:r w:rsidR="0064349E" w:rsidRPr="00D0040C">
        <w:rPr>
          <w:rFonts w:asciiTheme="minorHAnsi" w:hAnsiTheme="minorHAnsi" w:cstheme="minorHAnsi"/>
          <w:b/>
          <w:sz w:val="23"/>
          <w:szCs w:val="23"/>
          <w:lang w:val="es-MX"/>
        </w:rPr>
        <w:t>”</w:t>
      </w:r>
      <w:bookmarkEnd w:id="0"/>
    </w:p>
    <w:p w14:paraId="6F970187" w14:textId="7FAE7188" w:rsidR="00F34AB6" w:rsidRDefault="00F34AB6" w:rsidP="00FF7A0A">
      <w:pPr>
        <w:pStyle w:val="Textoindependiente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14:paraId="62467C2A" w14:textId="77777777" w:rsidR="004F6152" w:rsidRPr="00D0040C" w:rsidRDefault="004F6152" w:rsidP="00FF7A0A">
      <w:pPr>
        <w:pStyle w:val="Textoindependiente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14:paraId="0F228824" w14:textId="77777777" w:rsidR="00972ABD" w:rsidRPr="00D0040C" w:rsidRDefault="00FF7A0A" w:rsidP="002B5016">
      <w:pPr>
        <w:spacing w:before="240" w:after="240"/>
        <w:jc w:val="both"/>
        <w:rPr>
          <w:rFonts w:asciiTheme="minorHAnsi" w:hAnsiTheme="minorHAnsi" w:cs="Arial"/>
          <w:b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II.- DE “</w:t>
      </w:r>
      <w:r w:rsidR="002B5016" w:rsidRPr="00D0040C">
        <w:rPr>
          <w:rFonts w:asciiTheme="minorHAnsi" w:hAnsiTheme="minorHAnsi" w:cs="Arial"/>
          <w:b/>
          <w:sz w:val="23"/>
          <w:szCs w:val="23"/>
        </w:rPr>
        <w:t xml:space="preserve">EL </w:t>
      </w:r>
      <w:r w:rsidR="00AD42A4" w:rsidRPr="00D0040C">
        <w:rPr>
          <w:rFonts w:asciiTheme="minorHAnsi" w:hAnsiTheme="minorHAnsi" w:cs="Arial"/>
          <w:b/>
          <w:sz w:val="23"/>
          <w:szCs w:val="23"/>
        </w:rPr>
        <w:t>PRESTADOR DE</w:t>
      </w:r>
      <w:r w:rsidR="002B5016" w:rsidRPr="00D0040C">
        <w:rPr>
          <w:rFonts w:asciiTheme="minorHAnsi" w:hAnsiTheme="minorHAnsi" w:cs="Arial"/>
          <w:b/>
          <w:sz w:val="23"/>
          <w:szCs w:val="23"/>
        </w:rPr>
        <w:t xml:space="preserve"> SERVICIOS</w:t>
      </w:r>
      <w:r w:rsidRPr="00D0040C">
        <w:rPr>
          <w:rFonts w:asciiTheme="minorHAnsi" w:hAnsiTheme="minorHAnsi" w:cs="Arial"/>
          <w:b/>
          <w:sz w:val="23"/>
          <w:szCs w:val="23"/>
        </w:rPr>
        <w:t>”, por su propio derecho:</w:t>
      </w:r>
    </w:p>
    <w:p w14:paraId="1193A59E" w14:textId="71F4B8B0" w:rsidR="00C95FCF" w:rsidRPr="00D0040C" w:rsidRDefault="00C95FCF" w:rsidP="00C95FCF">
      <w:pPr>
        <w:spacing w:before="240" w:after="12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II.1.-</w:t>
      </w:r>
      <w:r w:rsidRPr="00D0040C">
        <w:rPr>
          <w:rFonts w:asciiTheme="minorHAnsi" w:hAnsiTheme="minorHAnsi" w:cs="Arial"/>
          <w:sz w:val="23"/>
          <w:szCs w:val="23"/>
        </w:rPr>
        <w:t xml:space="preserve"> Ser mexicano con actividad empresarial, lo que acredita con </w:t>
      </w:r>
      <w:r w:rsidR="00167AE0">
        <w:rPr>
          <w:rFonts w:asciiTheme="minorHAnsi" w:hAnsiTheme="minorHAnsi" w:cs="Arial"/>
          <w:sz w:val="23"/>
          <w:szCs w:val="23"/>
        </w:rPr>
        <w:t>____________________________----</w:t>
      </w:r>
    </w:p>
    <w:p w14:paraId="6845577E" w14:textId="6C2B93D0" w:rsidR="00C95FCF" w:rsidRPr="00D0040C" w:rsidRDefault="00C95FCF" w:rsidP="00C95FCF">
      <w:pPr>
        <w:spacing w:before="240" w:after="12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II.2.-</w:t>
      </w:r>
      <w:r w:rsidRPr="00D0040C">
        <w:rPr>
          <w:rFonts w:asciiTheme="minorHAnsi" w:hAnsiTheme="minorHAnsi" w:cs="Arial"/>
          <w:sz w:val="23"/>
          <w:szCs w:val="23"/>
        </w:rPr>
        <w:t xml:space="preserve"> Que reúne las condiciones técnicas, económicas y legales para obligarse a la </w:t>
      </w:r>
      <w:r w:rsidR="0078595C">
        <w:rPr>
          <w:rFonts w:asciiTheme="minorHAnsi" w:hAnsiTheme="minorHAnsi" w:cs="Arial"/>
          <w:sz w:val="23"/>
          <w:szCs w:val="23"/>
        </w:rPr>
        <w:t>prestación de servicios</w:t>
      </w:r>
      <w:r w:rsidRPr="00D0040C">
        <w:rPr>
          <w:rFonts w:asciiTheme="minorHAnsi" w:hAnsiTheme="minorHAnsi" w:cs="Arial"/>
          <w:sz w:val="23"/>
          <w:szCs w:val="23"/>
        </w:rPr>
        <w:t xml:space="preserve"> objeto de este contrato.</w:t>
      </w:r>
    </w:p>
    <w:p w14:paraId="473A6659" w14:textId="7787A773" w:rsidR="00C95FCF" w:rsidRPr="00D0040C" w:rsidRDefault="00C95FCF" w:rsidP="00C95FCF">
      <w:pPr>
        <w:spacing w:before="240" w:after="12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II.3.-</w:t>
      </w:r>
      <w:r w:rsidRPr="00D0040C">
        <w:rPr>
          <w:rFonts w:asciiTheme="minorHAnsi" w:hAnsiTheme="minorHAnsi" w:cs="Arial"/>
          <w:sz w:val="23"/>
          <w:szCs w:val="23"/>
        </w:rPr>
        <w:t xml:space="preserve"> Que ha inspeccionado debidamente el sitio de </w:t>
      </w:r>
      <w:r w:rsidR="0078595C">
        <w:rPr>
          <w:rFonts w:asciiTheme="minorHAnsi" w:hAnsiTheme="minorHAnsi" w:cs="Arial"/>
          <w:sz w:val="23"/>
          <w:szCs w:val="23"/>
        </w:rPr>
        <w:t>la prestación de servicio</w:t>
      </w:r>
      <w:r w:rsidRPr="00D0040C">
        <w:rPr>
          <w:rFonts w:asciiTheme="minorHAnsi" w:hAnsiTheme="minorHAnsi" w:cs="Arial"/>
          <w:sz w:val="23"/>
          <w:szCs w:val="23"/>
        </w:rPr>
        <w:t xml:space="preserve"> objeto de este contrato, a fin de considerar todos los factores que intervienen en su ejecución.</w:t>
      </w:r>
    </w:p>
    <w:p w14:paraId="42C9987A" w14:textId="39FEF878" w:rsidR="00265290" w:rsidRPr="00D0040C" w:rsidRDefault="00C95FCF" w:rsidP="00C95FCF">
      <w:pPr>
        <w:spacing w:before="240" w:after="12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II.4.-</w:t>
      </w:r>
      <w:r w:rsidRPr="00D0040C">
        <w:rPr>
          <w:rFonts w:asciiTheme="minorHAnsi" w:hAnsiTheme="minorHAnsi" w:cs="Arial"/>
          <w:sz w:val="23"/>
          <w:szCs w:val="23"/>
        </w:rPr>
        <w:t xml:space="preserve"> Que señala como domicilio para oír y recibir notificaciones que deriven dentro del presente instrumento, el ubicado en: </w:t>
      </w:r>
      <w:r w:rsidR="00167AE0">
        <w:rPr>
          <w:rFonts w:asciiTheme="minorHAnsi" w:hAnsiTheme="minorHAnsi" w:cs="Arial"/>
          <w:sz w:val="23"/>
          <w:szCs w:val="23"/>
        </w:rPr>
        <w:t>____________________________________________________________</w:t>
      </w:r>
    </w:p>
    <w:p w14:paraId="7A7A542E" w14:textId="77777777" w:rsidR="00C95FCF" w:rsidRPr="00D0040C" w:rsidRDefault="00C95FCF" w:rsidP="00C95FCF">
      <w:pPr>
        <w:spacing w:before="240" w:after="12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II.5.-</w:t>
      </w:r>
      <w:r w:rsidRPr="00D0040C">
        <w:rPr>
          <w:rFonts w:asciiTheme="minorHAnsi" w:hAnsiTheme="minorHAnsi" w:cs="Arial"/>
          <w:sz w:val="23"/>
          <w:szCs w:val="23"/>
        </w:rPr>
        <w:t xml:space="preserve"> Que no se encuentra en ninguno de los supuestos previstos en los artículos 61 y 77 de la Ley de Adquisiciones, Arrendamientos y Servicios del Estado de Baja California Sur.</w:t>
      </w:r>
    </w:p>
    <w:p w14:paraId="41FC5F3F" w14:textId="0D540B7A" w:rsidR="00C95FCF" w:rsidRPr="00D0040C" w:rsidRDefault="00C95FCF" w:rsidP="00C95FCF">
      <w:pPr>
        <w:spacing w:before="240" w:after="12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II.6.-</w:t>
      </w:r>
      <w:r w:rsidRPr="00D0040C">
        <w:rPr>
          <w:rFonts w:asciiTheme="minorHAnsi" w:hAnsiTheme="minorHAnsi" w:cs="Arial"/>
          <w:sz w:val="23"/>
          <w:szCs w:val="23"/>
        </w:rPr>
        <w:t xml:space="preserve"> Se encuentra al corriente en el cumplimiento de las obligaciones fiscales a su cargo y que su Registro Federal de Contribuyentes es: </w:t>
      </w:r>
      <w:r w:rsidR="00167AE0">
        <w:rPr>
          <w:rFonts w:asciiTheme="minorHAnsi" w:hAnsiTheme="minorHAnsi" w:cs="Arial"/>
          <w:sz w:val="23"/>
          <w:szCs w:val="23"/>
        </w:rPr>
        <w:t>_______________--</w:t>
      </w:r>
    </w:p>
    <w:p w14:paraId="09DEDB84" w14:textId="77777777" w:rsidR="00C95FCF" w:rsidRPr="00D0040C" w:rsidRDefault="00C95FCF" w:rsidP="00C95FCF">
      <w:pPr>
        <w:spacing w:before="240" w:after="12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II.7.-</w:t>
      </w:r>
      <w:r w:rsidRPr="00D0040C">
        <w:rPr>
          <w:rFonts w:asciiTheme="minorHAnsi" w:hAnsiTheme="minorHAnsi" w:cs="Arial"/>
          <w:sz w:val="23"/>
          <w:szCs w:val="23"/>
        </w:rPr>
        <w:t xml:space="preserve"> Las partes declaran que conocen y aceptan, todos y cada uno de los términos y condiciones del presente instrumento.</w:t>
      </w:r>
    </w:p>
    <w:p w14:paraId="74643162" w14:textId="77777777" w:rsidR="00DE7EA4" w:rsidRPr="00D0040C" w:rsidRDefault="00DE7EA4" w:rsidP="002B5016">
      <w:pPr>
        <w:spacing w:before="240" w:after="240"/>
        <w:jc w:val="both"/>
        <w:rPr>
          <w:rFonts w:asciiTheme="minorHAnsi" w:hAnsiTheme="minorHAnsi" w:cs="Arial"/>
          <w:b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III.- DE “LAS PARTES”:</w:t>
      </w:r>
    </w:p>
    <w:p w14:paraId="42C764C1" w14:textId="77777777" w:rsidR="00DE7EA4" w:rsidRPr="00D0040C" w:rsidRDefault="00DE7EA4" w:rsidP="00DE7EA4">
      <w:pPr>
        <w:spacing w:before="240" w:after="24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III.1.-</w:t>
      </w:r>
      <w:r w:rsidRPr="00D0040C">
        <w:rPr>
          <w:rFonts w:asciiTheme="minorHAnsi" w:hAnsiTheme="minorHAnsi" w:cs="Arial"/>
          <w:sz w:val="23"/>
          <w:szCs w:val="23"/>
        </w:rPr>
        <w:t xml:space="preserve"> Que es su voluntad el celebrar el presente instrumento, sin que para ello exista error, dolo, violencia, mala fe o cualquier otro vicio del consentimiento.</w:t>
      </w:r>
    </w:p>
    <w:p w14:paraId="7671062B" w14:textId="77777777" w:rsidR="00F34AB6" w:rsidRPr="00D0040C" w:rsidRDefault="00DE7EA4" w:rsidP="00DE7EA4">
      <w:pPr>
        <w:spacing w:before="240" w:after="24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III.2.-</w:t>
      </w:r>
      <w:r w:rsidR="0031369B" w:rsidRPr="00D0040C">
        <w:rPr>
          <w:rFonts w:asciiTheme="minorHAnsi" w:hAnsiTheme="minorHAnsi" w:cs="Arial"/>
          <w:sz w:val="23"/>
          <w:szCs w:val="23"/>
        </w:rPr>
        <w:t xml:space="preserve"> Que ambas partes </w:t>
      </w:r>
      <w:r w:rsidRPr="00D0040C">
        <w:rPr>
          <w:rFonts w:asciiTheme="minorHAnsi" w:hAnsiTheme="minorHAnsi" w:cs="Arial"/>
          <w:sz w:val="23"/>
          <w:szCs w:val="23"/>
        </w:rPr>
        <w:t>reconocen mutuamente la personalidad y existencia jurídica con que comparecen.</w:t>
      </w:r>
    </w:p>
    <w:p w14:paraId="69069974" w14:textId="77777777" w:rsidR="0061524A" w:rsidRPr="00D0040C" w:rsidRDefault="0061524A" w:rsidP="0061524A">
      <w:pPr>
        <w:spacing w:before="240" w:after="12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b/>
          <w:sz w:val="23"/>
          <w:szCs w:val="23"/>
        </w:rPr>
        <w:t>II.3.-</w:t>
      </w:r>
      <w:r w:rsidRPr="00D0040C">
        <w:rPr>
          <w:rFonts w:asciiTheme="minorHAnsi" w:hAnsiTheme="minorHAnsi" w:cs="Arial"/>
          <w:sz w:val="23"/>
          <w:szCs w:val="23"/>
        </w:rPr>
        <w:t xml:space="preserve"> Las partes declaran que conocen y aceptan, todos y cada uno de los términos y condiciones del presente instrumento.</w:t>
      </w:r>
    </w:p>
    <w:p w14:paraId="3D39DE78" w14:textId="77777777" w:rsidR="00EE63E4" w:rsidRPr="00D0040C" w:rsidRDefault="0031369B" w:rsidP="00D941E7">
      <w:pPr>
        <w:spacing w:before="240" w:after="24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sz w:val="23"/>
          <w:szCs w:val="23"/>
        </w:rPr>
        <w:t xml:space="preserve">Dadas las </w:t>
      </w:r>
      <w:r w:rsidR="00DE7EA4" w:rsidRPr="00D0040C">
        <w:rPr>
          <w:rFonts w:asciiTheme="minorHAnsi" w:hAnsiTheme="minorHAnsi" w:cs="Arial"/>
          <w:sz w:val="23"/>
          <w:szCs w:val="23"/>
        </w:rPr>
        <w:t>declaraci</w:t>
      </w:r>
      <w:r w:rsidRPr="00D0040C">
        <w:rPr>
          <w:rFonts w:asciiTheme="minorHAnsi" w:hAnsiTheme="minorHAnsi" w:cs="Arial"/>
          <w:sz w:val="23"/>
          <w:szCs w:val="23"/>
        </w:rPr>
        <w:t>ones vertidas con anterioridad,</w:t>
      </w:r>
      <w:r w:rsidR="00DE7EA4" w:rsidRPr="00D0040C">
        <w:rPr>
          <w:rFonts w:asciiTheme="minorHAnsi" w:hAnsiTheme="minorHAnsi" w:cs="Arial"/>
          <w:sz w:val="23"/>
          <w:szCs w:val="23"/>
        </w:rPr>
        <w:t xml:space="preserve"> LAS PARTES se someten y obligan a las siguientes:</w:t>
      </w:r>
    </w:p>
    <w:p w14:paraId="70186793" w14:textId="77777777" w:rsidR="000B12FA" w:rsidRPr="00D0040C" w:rsidRDefault="000B12FA">
      <w:pPr>
        <w:pStyle w:val="Textoindependiente"/>
        <w:ind w:left="732" w:hanging="372"/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</w:pPr>
    </w:p>
    <w:p w14:paraId="734A6544" w14:textId="77777777" w:rsidR="00972ABD" w:rsidRPr="00D0040C" w:rsidRDefault="00972ABD">
      <w:pPr>
        <w:pStyle w:val="Textoindependiente"/>
        <w:ind w:left="732" w:hanging="372"/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</w:pPr>
      <w:r w:rsidRPr="00D0040C"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  <w:t>C L Á U S U L A S :</w:t>
      </w:r>
    </w:p>
    <w:p w14:paraId="081BCD14" w14:textId="77777777" w:rsidR="00972ABD" w:rsidRPr="00D0040C" w:rsidRDefault="00972ABD">
      <w:pPr>
        <w:pStyle w:val="Textoindependiente"/>
        <w:ind w:left="360"/>
        <w:jc w:val="left"/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</w:pPr>
    </w:p>
    <w:p w14:paraId="2D9736FB" w14:textId="4BBFC4E4" w:rsidR="0064349E" w:rsidRPr="00D0040C" w:rsidRDefault="00643B28" w:rsidP="0064349E">
      <w:pPr>
        <w:jc w:val="both"/>
        <w:rPr>
          <w:rFonts w:asciiTheme="minorHAnsi" w:hAnsiTheme="minorHAnsi" w:cstheme="minorHAnsi"/>
          <w:b/>
          <w:sz w:val="23"/>
          <w:szCs w:val="23"/>
          <w:lang w:val="es-MX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 xml:space="preserve">PRIMERA. </w:t>
      </w:r>
      <w:r w:rsidR="00C37AAA" w:rsidRPr="00D0040C">
        <w:rPr>
          <w:rFonts w:asciiTheme="minorHAnsi" w:hAnsiTheme="minorHAnsi" w:cstheme="minorHAnsi"/>
          <w:b/>
          <w:sz w:val="23"/>
          <w:szCs w:val="23"/>
        </w:rPr>
        <w:t>OBJETO. -</w:t>
      </w:r>
      <w:r w:rsidRPr="00D0040C">
        <w:rPr>
          <w:rFonts w:asciiTheme="minorHAnsi" w:hAnsiTheme="minorHAnsi" w:cstheme="minorHAnsi"/>
          <w:b/>
          <w:sz w:val="23"/>
          <w:szCs w:val="23"/>
        </w:rPr>
        <w:t xml:space="preserve"> EL PRESTADOR DE LOS SERVICIOS</w:t>
      </w:r>
      <w:r w:rsidRPr="00D0040C">
        <w:rPr>
          <w:rFonts w:asciiTheme="minorHAnsi" w:hAnsiTheme="minorHAnsi" w:cstheme="minorHAnsi"/>
          <w:sz w:val="23"/>
          <w:szCs w:val="23"/>
        </w:rPr>
        <w:t xml:space="preserve">, </w:t>
      </w:r>
      <w:r w:rsidRPr="00D0040C">
        <w:rPr>
          <w:rFonts w:asciiTheme="minorHAnsi" w:hAnsiTheme="minorHAnsi" w:cstheme="minorHAnsi"/>
          <w:bCs/>
          <w:sz w:val="23"/>
          <w:szCs w:val="23"/>
        </w:rPr>
        <w:t>se</w:t>
      </w:r>
      <w:r w:rsidRPr="00D0040C">
        <w:rPr>
          <w:rFonts w:asciiTheme="minorHAnsi" w:hAnsiTheme="minorHAnsi" w:cstheme="minorHAnsi"/>
          <w:sz w:val="23"/>
          <w:szCs w:val="23"/>
        </w:rPr>
        <w:t xml:space="preserve"> obliga a prestar sus servicios profesionales para la realización del </w:t>
      </w:r>
      <w:r w:rsidR="00745376" w:rsidRPr="00D0040C">
        <w:rPr>
          <w:rFonts w:asciiTheme="minorHAnsi" w:hAnsiTheme="minorHAnsi" w:cstheme="minorHAnsi"/>
          <w:b/>
          <w:sz w:val="23"/>
          <w:szCs w:val="23"/>
          <w:lang w:val="es-MX"/>
        </w:rPr>
        <w:t>“</w:t>
      </w:r>
      <w:r w:rsidR="00B639E1" w:rsidRPr="00B639E1">
        <w:rPr>
          <w:rFonts w:asciiTheme="minorHAnsi" w:hAnsiTheme="minorHAnsi" w:cstheme="minorHAnsi"/>
          <w:b/>
          <w:sz w:val="23"/>
          <w:szCs w:val="23"/>
          <w:lang w:val="es-MX"/>
        </w:rPr>
        <w:t>SERVICIO DE FOTOCOPIADO, ESCANEADO E IMPRESORAS PARA EL OOMSAPAS LOS CABOS, MUNICIPIO DE LOS CABOS, B.C.S.</w:t>
      </w:r>
      <w:r w:rsidR="002D3446" w:rsidRPr="00D0040C">
        <w:rPr>
          <w:rFonts w:asciiTheme="minorHAnsi" w:hAnsiTheme="minorHAnsi" w:cstheme="minorHAnsi"/>
          <w:b/>
          <w:sz w:val="23"/>
          <w:szCs w:val="23"/>
          <w:lang w:val="es-MX"/>
        </w:rPr>
        <w:t>”</w:t>
      </w:r>
    </w:p>
    <w:p w14:paraId="1D25164D" w14:textId="77777777" w:rsidR="0061524A" w:rsidRPr="00D0040C" w:rsidRDefault="0061524A" w:rsidP="0064349E">
      <w:pPr>
        <w:jc w:val="both"/>
        <w:rPr>
          <w:rFonts w:asciiTheme="minorHAnsi" w:hAnsiTheme="minorHAnsi" w:cstheme="minorHAnsi"/>
          <w:b/>
          <w:bCs/>
          <w:caps/>
          <w:sz w:val="23"/>
          <w:szCs w:val="23"/>
          <w:lang w:val="es-MX"/>
        </w:rPr>
      </w:pPr>
    </w:p>
    <w:p w14:paraId="76BB5240" w14:textId="72B3F2A3" w:rsidR="00D442BE" w:rsidRDefault="00C37AAA" w:rsidP="00D442BE">
      <w:pPr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  <w:lang w:val="es-MX"/>
        </w:rPr>
        <w:t>SEGUNDA. 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El monto total de contraprestaciones por la prestación de LOS SERVICIOS </w:t>
      </w:r>
      <w:r w:rsidR="00D442BE" w:rsidRPr="00D442BE">
        <w:rPr>
          <w:rFonts w:asciiTheme="minorHAnsi" w:hAnsiTheme="minorHAnsi" w:cstheme="minorHAnsi"/>
          <w:sz w:val="23"/>
          <w:szCs w:val="23"/>
        </w:rPr>
        <w:t xml:space="preserve">es por un mínimo de </w:t>
      </w:r>
      <w:r w:rsidR="00D442BE" w:rsidRPr="00D442BE">
        <w:rPr>
          <w:rFonts w:asciiTheme="minorHAnsi" w:hAnsiTheme="minorHAnsi" w:cstheme="minorHAnsi"/>
          <w:b/>
          <w:sz w:val="23"/>
          <w:szCs w:val="23"/>
        </w:rPr>
        <w:t>$</w:t>
      </w:r>
      <w:r w:rsidR="00167AE0">
        <w:rPr>
          <w:rFonts w:asciiTheme="minorHAnsi" w:hAnsiTheme="minorHAnsi" w:cstheme="minorHAnsi"/>
          <w:b/>
          <w:sz w:val="23"/>
          <w:szCs w:val="23"/>
        </w:rPr>
        <w:t>___________</w:t>
      </w:r>
      <w:r w:rsidR="00D442BE" w:rsidRPr="00D442BE">
        <w:rPr>
          <w:rFonts w:asciiTheme="minorHAnsi" w:hAnsiTheme="minorHAnsi" w:cstheme="minorHAnsi"/>
          <w:b/>
          <w:sz w:val="23"/>
          <w:szCs w:val="23"/>
        </w:rPr>
        <w:t xml:space="preserve"> (</w:t>
      </w:r>
      <w:r w:rsidR="00167AE0">
        <w:rPr>
          <w:rFonts w:asciiTheme="minorHAnsi" w:hAnsiTheme="minorHAnsi" w:cstheme="minorHAnsi"/>
          <w:b/>
          <w:sz w:val="23"/>
          <w:szCs w:val="23"/>
        </w:rPr>
        <w:t>_____________________________</w:t>
      </w:r>
      <w:r w:rsidR="00D442BE" w:rsidRPr="00D442BE">
        <w:rPr>
          <w:rFonts w:asciiTheme="minorHAnsi" w:hAnsiTheme="minorHAnsi" w:cstheme="minorHAnsi"/>
          <w:b/>
          <w:sz w:val="23"/>
          <w:szCs w:val="23"/>
        </w:rPr>
        <w:t xml:space="preserve">/100 M.N.) </w:t>
      </w:r>
      <w:r w:rsidR="00D442BE" w:rsidRPr="00D442BE">
        <w:rPr>
          <w:rFonts w:asciiTheme="minorHAnsi" w:hAnsiTheme="minorHAnsi" w:cstheme="minorHAnsi"/>
          <w:sz w:val="23"/>
          <w:szCs w:val="23"/>
        </w:rPr>
        <w:t xml:space="preserve">más el Impuesto al Valor Agregado (IVA), y un máximo de </w:t>
      </w:r>
      <w:r w:rsidR="00D442BE" w:rsidRPr="00D442BE">
        <w:rPr>
          <w:rFonts w:asciiTheme="minorHAnsi" w:hAnsiTheme="minorHAnsi" w:cstheme="minorHAnsi"/>
          <w:b/>
          <w:sz w:val="23"/>
          <w:szCs w:val="23"/>
        </w:rPr>
        <w:t>$</w:t>
      </w:r>
      <w:r w:rsidR="00167AE0">
        <w:rPr>
          <w:rFonts w:asciiTheme="minorHAnsi" w:hAnsiTheme="minorHAnsi" w:cstheme="minorHAnsi"/>
          <w:b/>
          <w:sz w:val="23"/>
          <w:szCs w:val="23"/>
        </w:rPr>
        <w:t>________________</w:t>
      </w:r>
      <w:r w:rsidR="00D442BE" w:rsidRPr="00D442BE">
        <w:rPr>
          <w:rFonts w:asciiTheme="minorHAnsi" w:hAnsiTheme="minorHAnsi" w:cstheme="minorHAnsi"/>
          <w:b/>
          <w:sz w:val="23"/>
          <w:szCs w:val="23"/>
        </w:rPr>
        <w:t xml:space="preserve"> (</w:t>
      </w:r>
      <w:r w:rsidR="00167AE0">
        <w:rPr>
          <w:rFonts w:asciiTheme="minorHAnsi" w:hAnsiTheme="minorHAnsi" w:cstheme="minorHAnsi"/>
          <w:b/>
          <w:sz w:val="23"/>
          <w:szCs w:val="23"/>
        </w:rPr>
        <w:t>_________________________</w:t>
      </w:r>
      <w:r w:rsidR="00D442BE" w:rsidRPr="00D442BE">
        <w:rPr>
          <w:rFonts w:asciiTheme="minorHAnsi" w:hAnsiTheme="minorHAnsi" w:cstheme="minorHAnsi"/>
          <w:b/>
          <w:sz w:val="23"/>
          <w:szCs w:val="23"/>
        </w:rPr>
        <w:t>/100 M.N.)</w:t>
      </w:r>
      <w:r w:rsidR="00D442BE" w:rsidRPr="00D442BE">
        <w:rPr>
          <w:rFonts w:asciiTheme="minorHAnsi" w:hAnsiTheme="minorHAnsi" w:cstheme="minorHAnsi"/>
          <w:sz w:val="23"/>
          <w:szCs w:val="23"/>
        </w:rPr>
        <w:t xml:space="preserve"> más el Impuesto al Valor Agregado (IVA).</w:t>
      </w:r>
    </w:p>
    <w:p w14:paraId="6B71BE24" w14:textId="77777777" w:rsidR="00D442BE" w:rsidRDefault="00D442BE" w:rsidP="00D442BE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456A82A" w14:textId="59EAED09" w:rsidR="00643B28" w:rsidRPr="00D0040C" w:rsidRDefault="00643B28" w:rsidP="00D442BE">
      <w:pPr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lastRenderedPageBreak/>
        <w:t>El monto total citado es a precio fijo, siendo la única contraprestación por la realización de LOS SERVICIOS, y no procederá pago adicional alguno, de dicho importe total del contrato.</w:t>
      </w:r>
    </w:p>
    <w:p w14:paraId="7B7E2FDE" w14:textId="77777777" w:rsidR="00643B28" w:rsidRPr="00D0040C" w:rsidRDefault="00643B28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>No se considera ningún tipo de ajuste en el precio.</w:t>
      </w:r>
    </w:p>
    <w:p w14:paraId="32FF44F8" w14:textId="18B1D393" w:rsidR="00643B28" w:rsidRPr="00D0040C" w:rsidRDefault="00DD00EC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 xml:space="preserve">TERCERA. 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FORMA DE PAGO.- 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El pago por la prestación de LOS SERVICIOS, se realizará debiendo EL PRESTADOR DE LOS SERVICIOS elaborar </w:t>
      </w:r>
      <w:r w:rsidR="00643B28" w:rsidRPr="00D0040C">
        <w:rPr>
          <w:rFonts w:asciiTheme="minorHAnsi" w:eastAsia="Arial" w:hAnsiTheme="minorHAnsi" w:cstheme="minorHAnsi"/>
          <w:sz w:val="23"/>
          <w:szCs w:val="23"/>
        </w:rPr>
        <w:t xml:space="preserve">las facturas correspondiente a nombre del Organismo Operador Municipal del Sistema de Agua Potable, Alcantarillado y Saneamiento de Los Cabos, cuyo Registro Federal de Contribuyentes es OOM-910830-RC4, y domicilio fiscal en Coronado y Guerrero 1327, Col. Centro, San José del Cabo, Los Cabos, Baja California Sur, México; indicando en renglones por separado el precio unitario y el concepto de los servicios prestados, señalando un subtotal, al cual agregará el Impuesto al Valor Agregado correspondiente. El total será asentado con número y letra en ese mismo orden, una vez recibida la factura correspondiente el OOMSAPASLC procederá a realizar el pago dentro de </w:t>
      </w:r>
      <w:r w:rsidR="00C37AAA" w:rsidRPr="00D0040C">
        <w:rPr>
          <w:rFonts w:asciiTheme="minorHAnsi" w:eastAsia="Arial" w:hAnsiTheme="minorHAnsi" w:cstheme="minorHAnsi"/>
          <w:sz w:val="23"/>
          <w:szCs w:val="23"/>
        </w:rPr>
        <w:t>los 10</w:t>
      </w:r>
      <w:r w:rsidR="00643B28" w:rsidRPr="00D0040C">
        <w:rPr>
          <w:rFonts w:asciiTheme="minorHAnsi" w:eastAsia="Arial" w:hAnsiTheme="minorHAnsi" w:cstheme="minorHAnsi"/>
          <w:sz w:val="23"/>
          <w:szCs w:val="23"/>
        </w:rPr>
        <w:t xml:space="preserve"> días naturales siguientes.</w:t>
      </w:r>
    </w:p>
    <w:p w14:paraId="0605B889" w14:textId="77777777" w:rsidR="00643B28" w:rsidRPr="00D0040C" w:rsidRDefault="00643B28" w:rsidP="009739CC">
      <w:pPr>
        <w:spacing w:line="276" w:lineRule="auto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D0040C">
        <w:rPr>
          <w:rFonts w:asciiTheme="minorHAnsi" w:eastAsia="Arial" w:hAnsiTheme="minorHAnsi" w:cstheme="minorHAnsi"/>
          <w:sz w:val="23"/>
          <w:szCs w:val="23"/>
        </w:rPr>
        <w:t>En caso de imprecisiones en la factura y/o documentación anexa, será devuelta por escrito dentro de un plazo de 3 (tres) días naturales, para su corrección y nueva presentación, en cuyo caso el cómputo del plazo de pago se iniciará a partir de la fecha de la nueva presentación.</w:t>
      </w:r>
    </w:p>
    <w:p w14:paraId="24851C77" w14:textId="77777777" w:rsidR="00643B28" w:rsidRPr="00D0040C" w:rsidRDefault="00DD00EC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CUAR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TA. </w:t>
      </w:r>
      <w:r w:rsidR="005B778A" w:rsidRPr="00D0040C">
        <w:rPr>
          <w:rFonts w:asciiTheme="minorHAnsi" w:hAnsiTheme="minorHAnsi" w:cstheme="minorHAnsi"/>
          <w:b/>
          <w:sz w:val="23"/>
          <w:szCs w:val="23"/>
        </w:rPr>
        <w:t>ANTICIPO. -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43B28" w:rsidRPr="00D0040C">
        <w:rPr>
          <w:rFonts w:asciiTheme="minorHAnsi" w:hAnsiTheme="minorHAnsi" w:cstheme="minorHAnsi"/>
          <w:sz w:val="23"/>
          <w:szCs w:val="23"/>
        </w:rPr>
        <w:t>No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43B28" w:rsidRPr="00D0040C">
        <w:rPr>
          <w:rFonts w:asciiTheme="minorHAnsi" w:hAnsiTheme="minorHAnsi" w:cstheme="minorHAnsi"/>
          <w:sz w:val="23"/>
          <w:szCs w:val="23"/>
        </w:rPr>
        <w:t>se otorgará anticipo, por lo que se exenta al PRESTADOR DE LOS SERVICIOS de presentar la Garantía establecida en el artículo 59 fracción I de la Ley de Adquisiciones, Arrendamientos y Servicios del Estado de Baja California Sur.</w:t>
      </w:r>
    </w:p>
    <w:p w14:paraId="21A1B9A7" w14:textId="4159AD60" w:rsidR="00643B28" w:rsidRPr="00D0040C" w:rsidRDefault="00DD00EC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QUINTA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RECEPCIÓN DE LOS </w:t>
      </w:r>
      <w:r w:rsidR="005B778A" w:rsidRPr="00D0040C">
        <w:rPr>
          <w:rFonts w:asciiTheme="minorHAnsi" w:hAnsiTheme="minorHAnsi" w:cstheme="minorHAnsi"/>
          <w:b/>
          <w:sz w:val="23"/>
          <w:szCs w:val="23"/>
        </w:rPr>
        <w:t xml:space="preserve">TRABAJOS. </w:t>
      </w:r>
      <w:r w:rsidR="0078595C">
        <w:rPr>
          <w:rFonts w:asciiTheme="minorHAnsi" w:hAnsiTheme="minorHAnsi" w:cstheme="minorHAnsi"/>
          <w:b/>
          <w:sz w:val="23"/>
          <w:szCs w:val="23"/>
        </w:rPr>
        <w:t>–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</w:t>
      </w:r>
      <w:r w:rsidR="0078595C">
        <w:rPr>
          <w:rFonts w:asciiTheme="minorHAnsi" w:hAnsiTheme="minorHAnsi" w:cstheme="minorHAnsi"/>
          <w:sz w:val="23"/>
          <w:szCs w:val="23"/>
        </w:rPr>
        <w:t>De manera mensual, d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entro de los 5 días naturales inmediatos siguientes a la fecha en que EL PRESTADOR DE LOS SERVICIOS realice </w:t>
      </w:r>
      <w:r w:rsidR="00316986" w:rsidRPr="00D0040C">
        <w:rPr>
          <w:rFonts w:asciiTheme="minorHAnsi" w:hAnsiTheme="minorHAnsi" w:cstheme="minorHAnsi"/>
          <w:sz w:val="23"/>
          <w:szCs w:val="23"/>
        </w:rPr>
        <w:t xml:space="preserve">los </w:t>
      </w:r>
      <w:r w:rsidRPr="00D0040C">
        <w:rPr>
          <w:rFonts w:asciiTheme="minorHAnsi" w:hAnsiTheme="minorHAnsi" w:cstheme="minorHAnsi"/>
          <w:sz w:val="23"/>
          <w:szCs w:val="23"/>
        </w:rPr>
        <w:t>servicios</w:t>
      </w:r>
      <w:r w:rsidR="00643B28" w:rsidRPr="00D0040C">
        <w:rPr>
          <w:rFonts w:asciiTheme="minorHAnsi" w:hAnsiTheme="minorHAnsi" w:cstheme="minorHAnsi"/>
          <w:sz w:val="23"/>
          <w:szCs w:val="23"/>
        </w:rPr>
        <w:t>, el OOMSAPASLC revisará que cumpla con los términos y condiciones a que se refiere la cláusula segunda anterior</w:t>
      </w:r>
      <w:r w:rsidR="0078595C">
        <w:rPr>
          <w:rFonts w:asciiTheme="minorHAnsi" w:hAnsiTheme="minorHAnsi" w:cstheme="minorHAnsi"/>
          <w:sz w:val="23"/>
          <w:szCs w:val="23"/>
        </w:rPr>
        <w:t>.</w:t>
      </w:r>
    </w:p>
    <w:p w14:paraId="545C0CE4" w14:textId="66981640" w:rsidR="00643B28" w:rsidRPr="00D0040C" w:rsidRDefault="00643B28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 xml:space="preserve">Si </w:t>
      </w:r>
      <w:r w:rsidRPr="00D0040C">
        <w:rPr>
          <w:rFonts w:asciiTheme="minorHAnsi" w:hAnsiTheme="minorHAnsi" w:cstheme="minorHAnsi"/>
          <w:b/>
          <w:sz w:val="23"/>
          <w:szCs w:val="23"/>
        </w:rPr>
        <w:t>LOS SERVICIOS</w:t>
      </w:r>
      <w:r w:rsidRPr="00D0040C">
        <w:rPr>
          <w:rFonts w:asciiTheme="minorHAnsi" w:hAnsiTheme="minorHAnsi" w:cstheme="minorHAnsi"/>
          <w:sz w:val="23"/>
          <w:szCs w:val="23"/>
        </w:rPr>
        <w:t xml:space="preserve"> se aprueban, se autorizará el pago </w:t>
      </w:r>
      <w:r w:rsidR="0078595C">
        <w:rPr>
          <w:rFonts w:asciiTheme="minorHAnsi" w:hAnsiTheme="minorHAnsi" w:cstheme="minorHAnsi"/>
          <w:sz w:val="23"/>
          <w:szCs w:val="23"/>
        </w:rPr>
        <w:t>de factura</w:t>
      </w:r>
      <w:r w:rsidRPr="00D0040C">
        <w:rPr>
          <w:rFonts w:asciiTheme="minorHAnsi" w:hAnsiTheme="minorHAnsi" w:cstheme="minorHAnsi"/>
          <w:sz w:val="23"/>
          <w:szCs w:val="23"/>
        </w:rPr>
        <w:t xml:space="preserve">. Si no es aprobado, el OOMSAPASLC así lo comunicará al PRESTADOR DE LOS SERVICIOS, con indicación expresa de los motivos para ello, con objeto de que pueda corregirlo y volver a presentarlo para nueva revisión, que se hará en un mismo plazo que el señalado en el párrafo anterior. </w:t>
      </w:r>
    </w:p>
    <w:p w14:paraId="6A675CC5" w14:textId="77777777" w:rsidR="00643B28" w:rsidRPr="00D0040C" w:rsidRDefault="00DD00EC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SEXTA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MECANISMO DE </w:t>
      </w:r>
      <w:r w:rsidR="00C37AAA" w:rsidRPr="00D0040C">
        <w:rPr>
          <w:rFonts w:asciiTheme="minorHAnsi" w:hAnsiTheme="minorHAnsi" w:cstheme="minorHAnsi"/>
          <w:b/>
          <w:sz w:val="23"/>
          <w:szCs w:val="23"/>
        </w:rPr>
        <w:t>PAGO. 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Los pagos al PRESTADOR DE LOS SERVICIOS se harán mediante cheques o transferencias bancarias, contra entrega de los correspondientes comprobantes de pago con todos los requisitos legales y fiscales cumplidos, en caso de ser transferencia </w:t>
      </w:r>
      <w:r w:rsidR="00C37AAA" w:rsidRPr="00D0040C">
        <w:rPr>
          <w:rFonts w:asciiTheme="minorHAnsi" w:hAnsiTheme="minorHAnsi" w:cstheme="minorHAnsi"/>
          <w:sz w:val="23"/>
          <w:szCs w:val="23"/>
        </w:rPr>
        <w:t>bancaria.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A5ED885" w14:textId="2C2D36B8" w:rsidR="00643B28" w:rsidRPr="00D0040C" w:rsidRDefault="00DD00EC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SÉPTIMA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PLAZO DE </w:t>
      </w:r>
      <w:r w:rsidR="006328E0" w:rsidRPr="00D0040C">
        <w:rPr>
          <w:rFonts w:asciiTheme="minorHAnsi" w:hAnsiTheme="minorHAnsi" w:cstheme="minorHAnsi"/>
          <w:b/>
          <w:sz w:val="23"/>
          <w:szCs w:val="23"/>
        </w:rPr>
        <w:t>EJECUCIÓN. 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</w:t>
      </w:r>
      <w:r w:rsidR="0061524A" w:rsidRPr="00D0040C">
        <w:rPr>
          <w:rFonts w:asciiTheme="minorHAnsi" w:hAnsiTheme="minorHAnsi" w:cstheme="minorHAnsi"/>
          <w:sz w:val="23"/>
          <w:szCs w:val="23"/>
        </w:rPr>
        <w:t>EL PRESTADOR DE SERVICIOS tendrá un plazo de</w:t>
      </w:r>
      <w:r w:rsidR="00160AB5">
        <w:rPr>
          <w:rFonts w:asciiTheme="minorHAnsi" w:hAnsiTheme="minorHAnsi" w:cstheme="minorHAnsi"/>
          <w:sz w:val="23"/>
          <w:szCs w:val="23"/>
        </w:rPr>
        <w:t xml:space="preserve"> </w:t>
      </w:r>
      <w:r w:rsidR="002D3446">
        <w:rPr>
          <w:rFonts w:asciiTheme="minorHAnsi" w:hAnsiTheme="minorHAnsi" w:cstheme="minorHAnsi"/>
          <w:sz w:val="23"/>
          <w:szCs w:val="23"/>
        </w:rPr>
        <w:t>86</w:t>
      </w:r>
      <w:r w:rsidR="0061524A" w:rsidRPr="00D0040C">
        <w:rPr>
          <w:rFonts w:asciiTheme="minorHAnsi" w:hAnsiTheme="minorHAnsi" w:cstheme="minorHAnsi"/>
          <w:sz w:val="23"/>
          <w:szCs w:val="23"/>
        </w:rPr>
        <w:t xml:space="preserve"> días naturales contados a partir del </w:t>
      </w:r>
      <w:r w:rsidR="00EE460A">
        <w:rPr>
          <w:rFonts w:asciiTheme="minorHAnsi" w:hAnsiTheme="minorHAnsi" w:cstheme="minorHAnsi"/>
          <w:b/>
          <w:sz w:val="23"/>
          <w:szCs w:val="23"/>
        </w:rPr>
        <w:t>____________</w:t>
      </w:r>
      <w:r w:rsidR="0061524A" w:rsidRPr="00D0040C">
        <w:rPr>
          <w:rFonts w:asciiTheme="minorHAnsi" w:hAnsiTheme="minorHAnsi" w:cstheme="minorHAnsi"/>
          <w:sz w:val="23"/>
          <w:szCs w:val="23"/>
        </w:rPr>
        <w:t xml:space="preserve"> para fenecer el </w:t>
      </w:r>
      <w:r w:rsidR="00EE460A">
        <w:rPr>
          <w:rFonts w:asciiTheme="minorHAnsi" w:hAnsiTheme="minorHAnsi" w:cstheme="minorHAnsi"/>
          <w:b/>
          <w:sz w:val="23"/>
          <w:szCs w:val="23"/>
        </w:rPr>
        <w:t>_____________</w:t>
      </w:r>
      <w:r w:rsidR="0061524A" w:rsidRPr="00D0040C">
        <w:rPr>
          <w:rFonts w:asciiTheme="minorHAnsi" w:hAnsiTheme="minorHAnsi" w:cstheme="minorHAnsi"/>
          <w:sz w:val="23"/>
          <w:szCs w:val="23"/>
        </w:rPr>
        <w:t>.</w:t>
      </w:r>
    </w:p>
    <w:p w14:paraId="43A52FD2" w14:textId="77777777" w:rsidR="00643B28" w:rsidRPr="00D0040C" w:rsidRDefault="00DD00EC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OCTAVA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CALIDAD DE LOS </w:t>
      </w:r>
      <w:r w:rsidR="006328E0" w:rsidRPr="00D0040C">
        <w:rPr>
          <w:rFonts w:asciiTheme="minorHAnsi" w:hAnsiTheme="minorHAnsi" w:cstheme="minorHAnsi"/>
          <w:b/>
          <w:sz w:val="23"/>
          <w:szCs w:val="23"/>
        </w:rPr>
        <w:t>SERVICIOS. -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43B28" w:rsidRPr="00D0040C">
        <w:rPr>
          <w:rFonts w:asciiTheme="minorHAnsi" w:hAnsiTheme="minorHAnsi" w:cstheme="minorHAnsi"/>
          <w:sz w:val="23"/>
          <w:szCs w:val="23"/>
        </w:rPr>
        <w:t>EL PRESTADOR DE LOS SERVICIOS se compromete a asignar para la prestación de los servicios, al personal y técnicos especializados necesarios para la ejecución de los servicios.</w:t>
      </w:r>
    </w:p>
    <w:p w14:paraId="33286C66" w14:textId="77777777" w:rsidR="00643B28" w:rsidRPr="00D0040C" w:rsidRDefault="00E843EE" w:rsidP="009739CC">
      <w:pPr>
        <w:pStyle w:val="Ttulo2"/>
        <w:spacing w:before="240" w:after="120" w:line="276" w:lineRule="auto"/>
        <w:rPr>
          <w:rFonts w:asciiTheme="minorHAnsi" w:hAnsiTheme="minorHAnsi" w:cstheme="minorHAnsi"/>
          <w:b w:val="0"/>
          <w:bCs w:val="0"/>
          <w:sz w:val="23"/>
          <w:szCs w:val="23"/>
        </w:rPr>
      </w:pPr>
      <w:r w:rsidRPr="00D0040C">
        <w:rPr>
          <w:rFonts w:asciiTheme="minorHAnsi" w:hAnsiTheme="minorHAnsi" w:cstheme="minorHAnsi"/>
          <w:bCs w:val="0"/>
          <w:sz w:val="23"/>
          <w:szCs w:val="23"/>
        </w:rPr>
        <w:t>NOVENA</w:t>
      </w:r>
      <w:r w:rsidR="00643B28" w:rsidRPr="00D0040C">
        <w:rPr>
          <w:rFonts w:asciiTheme="minorHAnsi" w:hAnsiTheme="minorHAnsi" w:cstheme="minorHAnsi"/>
          <w:bCs w:val="0"/>
          <w:sz w:val="23"/>
          <w:szCs w:val="23"/>
        </w:rPr>
        <w:t xml:space="preserve">. </w:t>
      </w:r>
      <w:r w:rsidR="006328E0" w:rsidRPr="00D0040C">
        <w:rPr>
          <w:rFonts w:asciiTheme="minorHAnsi" w:hAnsiTheme="minorHAnsi" w:cstheme="minorHAnsi"/>
          <w:bCs w:val="0"/>
          <w:sz w:val="23"/>
          <w:szCs w:val="23"/>
        </w:rPr>
        <w:t>SUBCONTRATACIÓN. -</w:t>
      </w:r>
      <w:r w:rsidR="00643B28" w:rsidRPr="00D0040C">
        <w:rPr>
          <w:rFonts w:asciiTheme="minorHAnsi" w:hAnsiTheme="minorHAnsi" w:cstheme="minorHAnsi"/>
          <w:b w:val="0"/>
          <w:bCs w:val="0"/>
          <w:sz w:val="23"/>
          <w:szCs w:val="23"/>
        </w:rPr>
        <w:t>EL PRESTADOR DE LOS SERVICIOS no podrá subcontratar la prestación de los servicios a que se refiere el presente contrato.</w:t>
      </w:r>
    </w:p>
    <w:p w14:paraId="30D3481E" w14:textId="77777777" w:rsidR="00643B28" w:rsidRPr="00D0040C" w:rsidRDefault="00E843EE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lastRenderedPageBreak/>
        <w:t>DECIMA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>. OBLIGACIONES LABORALES.-</w:t>
      </w:r>
      <w:r w:rsidR="00643B28" w:rsidRPr="00D0040C">
        <w:rPr>
          <w:rFonts w:asciiTheme="minorHAnsi" w:hAnsiTheme="minorHAnsi" w:cstheme="minorHAnsi"/>
          <w:sz w:val="23"/>
          <w:szCs w:val="23"/>
        </w:rPr>
        <w:t>EL PRESTADOR DE LOS SERVICIOS será el único responsable de las obligaciones derivadas de las disposiciones legales y demás ordenamientos en materia laboral y de seguridad social en relación con el personal que ocupe con motivo de la prestación de los servicios  a que el presente contrato se refiere, por lo que responderá de todas las reclamaciones que se presenten en su contra</w:t>
      </w:r>
      <w:r w:rsidR="006328E0" w:rsidRPr="00D0040C">
        <w:rPr>
          <w:rFonts w:asciiTheme="minorHAnsi" w:hAnsiTheme="minorHAnsi" w:cstheme="minorHAnsi"/>
          <w:sz w:val="23"/>
          <w:szCs w:val="23"/>
        </w:rPr>
        <w:t>to</w:t>
      </w:r>
      <w:r w:rsidR="00643B28" w:rsidRPr="00D0040C">
        <w:rPr>
          <w:rFonts w:asciiTheme="minorHAnsi" w:hAnsiTheme="minorHAnsi" w:cstheme="minorHAnsi"/>
          <w:sz w:val="23"/>
          <w:szCs w:val="23"/>
        </w:rPr>
        <w:t>, en su caso, en contra del OOMSAPASLC, quienes desde ahora convienen que en ningún caso adquirirán el carácter de patrones solidarios o substitutos.</w:t>
      </w:r>
    </w:p>
    <w:p w14:paraId="3482702E" w14:textId="77777777" w:rsidR="00643B28" w:rsidRPr="00D0040C" w:rsidRDefault="00E843EE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DECIMA PRIMERA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>. SUPERVISIÓ</w:t>
      </w:r>
      <w:r w:rsidR="00D25EA0" w:rsidRPr="00D0040C">
        <w:rPr>
          <w:rFonts w:asciiTheme="minorHAnsi" w:hAnsiTheme="minorHAnsi" w:cstheme="minorHAnsi"/>
          <w:b/>
          <w:sz w:val="23"/>
          <w:szCs w:val="23"/>
        </w:rPr>
        <w:t xml:space="preserve">N Y VERIFICACIÓN DE LOS </w:t>
      </w:r>
      <w:r w:rsidR="006328E0" w:rsidRPr="00D0040C">
        <w:rPr>
          <w:rFonts w:asciiTheme="minorHAnsi" w:hAnsiTheme="minorHAnsi" w:cstheme="minorHAnsi"/>
          <w:b/>
          <w:sz w:val="23"/>
          <w:szCs w:val="23"/>
        </w:rPr>
        <w:t>SERVICIOS. 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El OOMSAPASLC supervisará en todo tiempo que los servicios se presten conforme a las estipulaciones contenidas en el presente contrato. </w:t>
      </w:r>
    </w:p>
    <w:p w14:paraId="0B1660EB" w14:textId="0AE4085F" w:rsidR="00643B28" w:rsidRPr="00D0040C" w:rsidRDefault="00643B28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>Las partes designarán un representante con capacidad de decisión como enlace durante el desarrollo de los trabajos</w:t>
      </w:r>
      <w:r w:rsidR="0078595C">
        <w:rPr>
          <w:rFonts w:asciiTheme="minorHAnsi" w:hAnsiTheme="minorHAnsi" w:cstheme="minorHAnsi"/>
          <w:sz w:val="23"/>
          <w:szCs w:val="23"/>
        </w:rPr>
        <w:t>.</w:t>
      </w:r>
    </w:p>
    <w:p w14:paraId="75F18786" w14:textId="77777777" w:rsidR="00643B28" w:rsidRPr="00D0040C" w:rsidRDefault="00D25EA0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DECIMA SEGUNDA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PENAS </w:t>
      </w:r>
      <w:r w:rsidR="006328E0" w:rsidRPr="00D0040C">
        <w:rPr>
          <w:rFonts w:asciiTheme="minorHAnsi" w:hAnsiTheme="minorHAnsi" w:cstheme="minorHAnsi"/>
          <w:b/>
          <w:sz w:val="23"/>
          <w:szCs w:val="23"/>
        </w:rPr>
        <w:t>CONVENCIONALES. -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En el evento de </w:t>
      </w:r>
      <w:r w:rsidR="00C37AAA" w:rsidRPr="00D0040C">
        <w:rPr>
          <w:rFonts w:asciiTheme="minorHAnsi" w:hAnsiTheme="minorHAnsi" w:cstheme="minorHAnsi"/>
          <w:sz w:val="23"/>
          <w:szCs w:val="23"/>
        </w:rPr>
        <w:t>que,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por causas imputables al PRESTADOR DE LOS SERVICIOS, éste se retrase en el cumplimiento de sus obligaciones cubrirá una pena convencional misma que será calculada conforme a lo siguiente:</w:t>
      </w:r>
    </w:p>
    <w:p w14:paraId="4DE90D99" w14:textId="77777777" w:rsidR="00643B28" w:rsidRPr="00D0040C" w:rsidRDefault="00643B28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 xml:space="preserve">Si el retraso es en la prestación de los servicios, la pena se calculará sobre el costo de los servicios no prestados oportunamente–sin impuesto al valor agregado-calculado con los costos por conceptos, actividades específicas y porcentajes pactados en el presente contrato, correspondientes a la propuesta económica. </w:t>
      </w:r>
    </w:p>
    <w:p w14:paraId="00BB9268" w14:textId="77777777" w:rsidR="00643B28" w:rsidRPr="00D0040C" w:rsidRDefault="00643B28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 xml:space="preserve">El importe de la pena convencional citada se irá deduciendo, por el período correspondiente, en los pagos parciales o final, según se trate, que el OOMSAPASLC deba efectuar al PRESTADOR DE LOS SERVICIOS. </w:t>
      </w:r>
    </w:p>
    <w:p w14:paraId="36EC61DE" w14:textId="77777777" w:rsidR="00643B28" w:rsidRPr="00D0040C" w:rsidRDefault="00643B28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>Dicha pena nunca podrá será mayor al 10% del monto total del contrato.</w:t>
      </w:r>
    </w:p>
    <w:p w14:paraId="2573636F" w14:textId="77777777" w:rsidR="00643B28" w:rsidRPr="00D0040C" w:rsidRDefault="00D25EA0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DECIMA TERCERA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DAÑOS Y </w:t>
      </w:r>
      <w:r w:rsidR="00C37AAA" w:rsidRPr="00D0040C">
        <w:rPr>
          <w:rFonts w:asciiTheme="minorHAnsi" w:hAnsiTheme="minorHAnsi" w:cstheme="minorHAnsi"/>
          <w:b/>
          <w:sz w:val="23"/>
          <w:szCs w:val="23"/>
        </w:rPr>
        <w:t>PERJUICIOS. 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Si por incumplimiento de cualquiera de las obligaciones a cargo de EL PRESTADOR DE LOS SERVICIOS, o por su negligencia, impericia o dolo se lleguen a causar daños o perjuicios al OOMSAPASLC, o a terceros, estará obligado a resarcirlos en términos de ley, con independencia de las penas convencionales pactadas en la cláusula anterior y las penas aplicables en caso de delito.</w:t>
      </w:r>
    </w:p>
    <w:p w14:paraId="56BA59D6" w14:textId="77777777" w:rsidR="00643B28" w:rsidRPr="00D0040C" w:rsidRDefault="00643B28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 xml:space="preserve">Asimismo, EL PRESTADOR DE LOS SERVICIOS se obliga a sacar en paz y a salvo al OOMSAPASLC, de cualquier responsabilidad o reclamación, ya sea judicial o extrajudicial, por actos o hechos del propio PRESTADOR DE LOS SERVICIOS relacionados con el objeto de este contrato. </w:t>
      </w:r>
    </w:p>
    <w:p w14:paraId="46154FA4" w14:textId="77777777" w:rsidR="00643B28" w:rsidRPr="00D0040C" w:rsidRDefault="00643B28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>En caso de incumplimiento del OOMSAPASLC, éste cubrirá al PRESTADOR DE LOS SERVICIOS daños y perjuicios que correspondan en términos de ley.</w:t>
      </w:r>
    </w:p>
    <w:p w14:paraId="3A9D2BCF" w14:textId="77777777" w:rsidR="00643B28" w:rsidRPr="00D0040C" w:rsidRDefault="00D25EA0" w:rsidP="009739CC">
      <w:pPr>
        <w:spacing w:before="24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DECIMA CUARTA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CASO FORTUITO Y FUERZA </w:t>
      </w:r>
      <w:r w:rsidR="006328E0" w:rsidRPr="00D0040C">
        <w:rPr>
          <w:rFonts w:asciiTheme="minorHAnsi" w:hAnsiTheme="minorHAnsi" w:cstheme="minorHAnsi"/>
          <w:b/>
          <w:sz w:val="23"/>
          <w:szCs w:val="23"/>
        </w:rPr>
        <w:t>MAYOR. 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Las partes no serán responsables por cualquier incumplimiento de sus obligaciones conforme al presente contrato, cuando ello obedezca </w:t>
      </w:r>
      <w:r w:rsidR="00C37AAA" w:rsidRPr="00D0040C">
        <w:rPr>
          <w:rFonts w:asciiTheme="minorHAnsi" w:hAnsiTheme="minorHAnsi" w:cstheme="minorHAnsi"/>
          <w:sz w:val="23"/>
          <w:szCs w:val="23"/>
        </w:rPr>
        <w:t>a un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caso fortuito o de fuerza mayor en términos de ley.</w:t>
      </w:r>
    </w:p>
    <w:p w14:paraId="3AA666E3" w14:textId="2430CD43" w:rsidR="00643B28" w:rsidRPr="00D0040C" w:rsidRDefault="00D25EA0" w:rsidP="009739CC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DECIMA QUINTA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>. GARANTÍAS.-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. </w:t>
      </w:r>
      <w:r w:rsidR="0094560A" w:rsidRPr="0094560A">
        <w:rPr>
          <w:rFonts w:asciiTheme="minorHAnsi" w:hAnsiTheme="minorHAnsi" w:cstheme="minorHAnsi"/>
          <w:sz w:val="23"/>
          <w:szCs w:val="23"/>
        </w:rPr>
        <w:t xml:space="preserve">“EL PRESTADOR DE SERVICIOS”  se obliga a constituir en la forma, términos y procedimientos previstos en el artículo 59 fracción II y 60 de la Ley de Adquisiciones, Arrendamientos y </w:t>
      </w:r>
      <w:r w:rsidR="0094560A" w:rsidRPr="0094560A">
        <w:rPr>
          <w:rFonts w:asciiTheme="minorHAnsi" w:hAnsiTheme="minorHAnsi" w:cstheme="minorHAnsi"/>
          <w:sz w:val="23"/>
          <w:szCs w:val="23"/>
        </w:rPr>
        <w:lastRenderedPageBreak/>
        <w:t>Servicios del Estado de Baja California Sur, la garantía para el debido cumplimiento de este contrato a través de una fianza expedida por una institución afianzadora mexicana legalmente autorizada, que garantice el cumplimiento de todas y cada una de las obligaciones, del presente contrato, constituida a favor del ORGANISMO,  con un valor del total  (diez por ciento) del importe total del presente contrato, que resulta ser la cantidad de $ _______________ (________________________ M.N.) sin I.V.A. debiendo presentarla previo a la  formalización del contrato, dicha fianza tendrá la vigencia de éste instrumento.</w:t>
      </w:r>
    </w:p>
    <w:p w14:paraId="1CC5DF45" w14:textId="77777777" w:rsidR="00643B28" w:rsidRPr="00D0040C" w:rsidRDefault="00D25EA0" w:rsidP="00643B28">
      <w:pPr>
        <w:spacing w:before="240" w:after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DECIMA SEXTA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CESIÓN DE </w:t>
      </w:r>
      <w:r w:rsidR="006328E0" w:rsidRPr="00D0040C">
        <w:rPr>
          <w:rFonts w:asciiTheme="minorHAnsi" w:hAnsiTheme="minorHAnsi" w:cstheme="minorHAnsi"/>
          <w:b/>
          <w:sz w:val="23"/>
          <w:szCs w:val="23"/>
        </w:rPr>
        <w:t>DERECHOS. 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Los derechos y obligaciones que se deriven del presente contrato no podrán cederse en forma parcial ni total a favor de cualquier otra persona, con excepción de los derechos de cobro, en cuyo caso se deberá contar con el consentimiento del OOMSAPASLC. </w:t>
      </w:r>
    </w:p>
    <w:p w14:paraId="6E131482" w14:textId="77777777" w:rsidR="00643B28" w:rsidRPr="00D0040C" w:rsidRDefault="00D25EA0" w:rsidP="00643B28">
      <w:pPr>
        <w:spacing w:before="240" w:after="120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DECIMA SÉPTIMA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TERMINACIÓN </w:t>
      </w:r>
      <w:r w:rsidR="006328E0" w:rsidRPr="00D0040C">
        <w:rPr>
          <w:rFonts w:asciiTheme="minorHAnsi" w:hAnsiTheme="minorHAnsi" w:cstheme="minorHAnsi"/>
          <w:b/>
          <w:sz w:val="23"/>
          <w:szCs w:val="23"/>
        </w:rPr>
        <w:t>ANTICIPADA. 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El presente contrato podrá darse por terminado anticipadamente cuando concurran razones de interés general, o bien, cuando por causas justificadas se extinga la necesidad de requerir los servicios contratados con EL PRESTADOR DE LOS </w:t>
      </w:r>
      <w:r w:rsidR="00C37AAA" w:rsidRPr="00D0040C">
        <w:rPr>
          <w:rFonts w:asciiTheme="minorHAnsi" w:hAnsiTheme="minorHAnsi" w:cstheme="minorHAnsi"/>
          <w:sz w:val="23"/>
          <w:szCs w:val="23"/>
        </w:rPr>
        <w:t>SERVICIOS o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</w:t>
      </w:r>
      <w:r w:rsidR="00C37AAA" w:rsidRPr="00D0040C">
        <w:rPr>
          <w:rFonts w:asciiTheme="minorHAnsi" w:hAnsiTheme="minorHAnsi" w:cstheme="minorHAnsi"/>
          <w:sz w:val="23"/>
          <w:szCs w:val="23"/>
        </w:rPr>
        <w:t>bien se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demuestre que de continuar con el cumplimiento de las obligaciones pactadas se ocasionaría algún daño o perjuicio al OOMSAPASLC. </w:t>
      </w:r>
    </w:p>
    <w:p w14:paraId="6D06B323" w14:textId="77777777" w:rsidR="00643B28" w:rsidRPr="00D0040C" w:rsidRDefault="00643B28" w:rsidP="00643B28">
      <w:pPr>
        <w:spacing w:before="240" w:after="120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>La terminación anticipada se sustentará mediante dictamen que precise las razones y causas justificadas que den origen a la misma.</w:t>
      </w:r>
    </w:p>
    <w:p w14:paraId="351345EB" w14:textId="77777777" w:rsidR="00643B28" w:rsidRPr="00D0040C" w:rsidRDefault="00643B28" w:rsidP="00643B28">
      <w:pPr>
        <w:spacing w:before="240" w:after="120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>En caso de una terminación anticipada se estará a lo dispuesto a continuación:</w:t>
      </w:r>
    </w:p>
    <w:p w14:paraId="3F6E1A1E" w14:textId="77777777" w:rsidR="00643B28" w:rsidRPr="00D0040C" w:rsidRDefault="00D25EA0" w:rsidP="00643B28">
      <w:pPr>
        <w:spacing w:before="240" w:after="120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DECIMA OCTAVA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RESCISIÓN </w:t>
      </w:r>
      <w:r w:rsidR="00C37AAA" w:rsidRPr="00D0040C">
        <w:rPr>
          <w:rFonts w:asciiTheme="minorHAnsi" w:hAnsiTheme="minorHAnsi" w:cstheme="minorHAnsi"/>
          <w:b/>
          <w:sz w:val="23"/>
          <w:szCs w:val="23"/>
        </w:rPr>
        <w:t>ADMINISTRATIVA. -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En el evento de incumplimiento de las obligaciones a cargo de EL PRESTADOR DE LOS SERVICIOS, el OOMSAPASLC podrá rescindir administrativamente el presente contrato, conforme lo prevé la Ley de Adquisiciones, Arrendamientos y Servicios del Estado de Baja California Sur. </w:t>
      </w:r>
    </w:p>
    <w:p w14:paraId="7DECD141" w14:textId="77777777" w:rsidR="00643B28" w:rsidRPr="00D0040C" w:rsidRDefault="00643B28" w:rsidP="00643B28">
      <w:pPr>
        <w:spacing w:before="240" w:after="120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 xml:space="preserve">Dicho procedimiento deberá iniciarse en el evento de que se alcance el monto límite de aplicación de las penas convencionales, mencionado en la cláusula </w:t>
      </w:r>
      <w:r w:rsidR="00D25EA0" w:rsidRPr="00D0040C">
        <w:rPr>
          <w:rFonts w:asciiTheme="minorHAnsi" w:hAnsiTheme="minorHAnsi" w:cstheme="minorHAnsi"/>
          <w:sz w:val="23"/>
          <w:szCs w:val="23"/>
        </w:rPr>
        <w:t xml:space="preserve">decima segunda </w:t>
      </w:r>
      <w:r w:rsidRPr="00D0040C">
        <w:rPr>
          <w:rFonts w:asciiTheme="minorHAnsi" w:hAnsiTheme="minorHAnsi" w:cstheme="minorHAnsi"/>
          <w:sz w:val="23"/>
          <w:szCs w:val="23"/>
        </w:rPr>
        <w:t>anterior.</w:t>
      </w:r>
    </w:p>
    <w:p w14:paraId="01249B16" w14:textId="77777777" w:rsidR="00643B28" w:rsidRPr="00D0040C" w:rsidRDefault="00643B28" w:rsidP="00643B28">
      <w:pPr>
        <w:spacing w:before="240" w:after="120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 xml:space="preserve">Si previamente a la determinación de dar por rescindido el contrato se concluyera la prestación de los servicios, el procedimiento iniciado quedará sin efecto. </w:t>
      </w:r>
    </w:p>
    <w:p w14:paraId="745E40D4" w14:textId="77777777" w:rsidR="00643B28" w:rsidRPr="00D0040C" w:rsidRDefault="00643B28" w:rsidP="00643B28">
      <w:pPr>
        <w:spacing w:before="240" w:after="120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>En el supuesto de rescisión, no procederá el cobro de las penas convencionales</w:t>
      </w:r>
      <w:r w:rsidR="00D25EA0" w:rsidRPr="00D0040C">
        <w:rPr>
          <w:rFonts w:asciiTheme="minorHAnsi" w:hAnsiTheme="minorHAnsi" w:cstheme="minorHAnsi"/>
          <w:sz w:val="23"/>
          <w:szCs w:val="23"/>
        </w:rPr>
        <w:t xml:space="preserve"> previstas en la cláusula decima segunda</w:t>
      </w:r>
      <w:r w:rsidRPr="00D0040C">
        <w:rPr>
          <w:rFonts w:asciiTheme="minorHAnsi" w:hAnsiTheme="minorHAnsi" w:cstheme="minorHAnsi"/>
          <w:sz w:val="23"/>
          <w:szCs w:val="23"/>
        </w:rPr>
        <w:t xml:space="preserve"> anterior, ni la contabilización de las mismas para hacer efectiva la garantía de cumplimiento. La aplicación de la garantía será proporcional al monto de las obligaciones incumplidas. </w:t>
      </w:r>
    </w:p>
    <w:p w14:paraId="5EE9FACD" w14:textId="77777777" w:rsidR="00643B28" w:rsidRPr="00D0040C" w:rsidRDefault="00D25EA0" w:rsidP="00643B28">
      <w:pPr>
        <w:spacing w:before="240" w:after="120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DECIMA NOVENA</w:t>
      </w:r>
      <w:r w:rsidR="00643B28" w:rsidRPr="00D0040C">
        <w:rPr>
          <w:rFonts w:asciiTheme="minorHAnsi" w:hAnsiTheme="minorHAnsi" w:cstheme="minorHAnsi"/>
          <w:b/>
          <w:sz w:val="23"/>
          <w:szCs w:val="23"/>
        </w:rPr>
        <w:t xml:space="preserve">. LEYES APLICABLES Y TRIBUNALES </w:t>
      </w:r>
      <w:r w:rsidR="00C37AAA" w:rsidRPr="00D0040C">
        <w:rPr>
          <w:rFonts w:asciiTheme="minorHAnsi" w:hAnsiTheme="minorHAnsi" w:cstheme="minorHAnsi"/>
          <w:b/>
          <w:sz w:val="23"/>
          <w:szCs w:val="23"/>
        </w:rPr>
        <w:t>COMPETENTES. -</w:t>
      </w:r>
      <w:r w:rsidR="00643B28" w:rsidRPr="00D0040C">
        <w:rPr>
          <w:rFonts w:asciiTheme="minorHAnsi" w:hAnsiTheme="minorHAnsi" w:cstheme="minorHAnsi"/>
          <w:sz w:val="23"/>
          <w:szCs w:val="23"/>
        </w:rPr>
        <w:t xml:space="preserve"> Para la interpretación, cumplimiento y ejecución del presente contrato, será aplicable la Ley de Adquisiciones, Arrendamientos y Servicios del Estado de Baja California Sur y demás disposiciones administrativas y legales; sometiéndose las partes a la jurisdicción de los tribunales del Estado de Baja California Sur, renunciando al fuero que pueda corresponderles por cualquier domicilio presente o futuro. </w:t>
      </w:r>
    </w:p>
    <w:p w14:paraId="51478488" w14:textId="77777777" w:rsidR="00643B28" w:rsidRPr="00D0040C" w:rsidRDefault="00643B28" w:rsidP="00643B28">
      <w:pPr>
        <w:spacing w:before="240" w:after="120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sz w:val="23"/>
          <w:szCs w:val="23"/>
        </w:rPr>
        <w:t xml:space="preserve">Al efecto, las partes señalan como sus domicilios los siguientes: </w:t>
      </w:r>
    </w:p>
    <w:p w14:paraId="3FB42B20" w14:textId="77777777" w:rsidR="00643B28" w:rsidRPr="00D0040C" w:rsidRDefault="00643B28" w:rsidP="00643B28">
      <w:pPr>
        <w:spacing w:before="240" w:after="120"/>
        <w:ind w:left="708"/>
        <w:jc w:val="both"/>
        <w:rPr>
          <w:rFonts w:asciiTheme="minorHAnsi" w:hAnsiTheme="minorHAnsi" w:cstheme="minorHAnsi"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(a)</w:t>
      </w:r>
      <w:r w:rsidRPr="00D0040C">
        <w:rPr>
          <w:rFonts w:asciiTheme="minorHAnsi" w:hAnsiTheme="minorHAnsi" w:cstheme="minorHAnsi"/>
          <w:sz w:val="23"/>
          <w:szCs w:val="23"/>
        </w:rPr>
        <w:t xml:space="preserve"> El </w:t>
      </w:r>
      <w:r w:rsidR="00C37AAA" w:rsidRPr="00D0040C">
        <w:rPr>
          <w:rFonts w:asciiTheme="minorHAnsi" w:hAnsiTheme="minorHAnsi" w:cstheme="minorHAnsi"/>
          <w:sz w:val="23"/>
          <w:szCs w:val="23"/>
        </w:rPr>
        <w:t>OOMSAPASLC. -</w:t>
      </w:r>
      <w:r w:rsidRPr="00D0040C">
        <w:rPr>
          <w:rFonts w:asciiTheme="minorHAnsi" w:hAnsiTheme="minorHAnsi" w:cstheme="minorHAnsi"/>
          <w:sz w:val="23"/>
          <w:szCs w:val="23"/>
        </w:rPr>
        <w:t xml:space="preserve"> Coronado y Guerrero 1327, Col. Centro, C.P. 23400, San José del Cabos, B.C.S.</w:t>
      </w:r>
    </w:p>
    <w:p w14:paraId="2B0F685B" w14:textId="38ECED2A" w:rsidR="00316986" w:rsidRPr="00D0040C" w:rsidRDefault="00643B28" w:rsidP="009A51D7">
      <w:pPr>
        <w:pStyle w:val="Textoindependiente"/>
        <w:ind w:left="708"/>
        <w:jc w:val="both"/>
        <w:rPr>
          <w:rFonts w:asciiTheme="minorHAnsi" w:hAnsiTheme="minorHAnsi" w:cs="Arial"/>
          <w:bCs/>
          <w:sz w:val="23"/>
          <w:szCs w:val="23"/>
        </w:rPr>
      </w:pPr>
      <w:r w:rsidRPr="00D0040C">
        <w:rPr>
          <w:rFonts w:asciiTheme="minorHAnsi" w:hAnsiTheme="minorHAnsi" w:cstheme="minorHAnsi"/>
          <w:b/>
          <w:sz w:val="23"/>
          <w:szCs w:val="23"/>
        </w:rPr>
        <w:t>(b)</w:t>
      </w:r>
      <w:r w:rsidRPr="00D0040C">
        <w:rPr>
          <w:rFonts w:asciiTheme="minorHAnsi" w:hAnsiTheme="minorHAnsi" w:cstheme="minorHAnsi"/>
          <w:sz w:val="23"/>
          <w:szCs w:val="23"/>
        </w:rPr>
        <w:t xml:space="preserve">EL PRESTADOR DE LOS </w:t>
      </w:r>
      <w:r w:rsidR="00C37AAA" w:rsidRPr="00D0040C">
        <w:rPr>
          <w:rFonts w:asciiTheme="minorHAnsi" w:hAnsiTheme="minorHAnsi" w:cstheme="minorHAnsi"/>
          <w:sz w:val="23"/>
          <w:szCs w:val="23"/>
        </w:rPr>
        <w:t xml:space="preserve">SERVICIOS. </w:t>
      </w:r>
      <w:r w:rsidR="002D3446">
        <w:rPr>
          <w:rFonts w:asciiTheme="minorHAnsi" w:hAnsiTheme="minorHAnsi" w:cstheme="minorHAnsi"/>
          <w:sz w:val="23"/>
          <w:szCs w:val="23"/>
        </w:rPr>
        <w:t>–</w:t>
      </w:r>
      <w:r w:rsidRPr="00D0040C">
        <w:rPr>
          <w:rFonts w:asciiTheme="minorHAnsi" w:hAnsiTheme="minorHAnsi" w:cstheme="minorHAnsi"/>
          <w:sz w:val="23"/>
          <w:szCs w:val="23"/>
        </w:rPr>
        <w:t xml:space="preserve"> </w:t>
      </w:r>
      <w:r w:rsidR="0094560A">
        <w:rPr>
          <w:rFonts w:asciiTheme="minorHAnsi" w:hAnsiTheme="minorHAnsi" w:cstheme="minorHAnsi"/>
          <w:sz w:val="23"/>
          <w:szCs w:val="23"/>
        </w:rPr>
        <w:t>_________________________________________________</w:t>
      </w:r>
    </w:p>
    <w:p w14:paraId="092324D5" w14:textId="0AD0CF9D" w:rsidR="0061524A" w:rsidRPr="00D0040C" w:rsidRDefault="0061524A" w:rsidP="0061524A">
      <w:pPr>
        <w:spacing w:before="240" w:after="120"/>
        <w:jc w:val="both"/>
        <w:rPr>
          <w:rFonts w:asciiTheme="minorHAnsi" w:hAnsiTheme="minorHAnsi" w:cs="Arial"/>
          <w:sz w:val="23"/>
          <w:szCs w:val="23"/>
        </w:rPr>
      </w:pPr>
      <w:r w:rsidRPr="00D0040C">
        <w:rPr>
          <w:rFonts w:asciiTheme="minorHAnsi" w:hAnsiTheme="minorHAnsi" w:cs="Arial"/>
          <w:sz w:val="23"/>
          <w:szCs w:val="23"/>
        </w:rPr>
        <w:lastRenderedPageBreak/>
        <w:t xml:space="preserve">El presente contrato se firma en la ciudad de San José del Cabo, Mpio. </w:t>
      </w:r>
      <w:r w:rsidR="00C34B6B">
        <w:rPr>
          <w:rFonts w:asciiTheme="minorHAnsi" w:hAnsiTheme="minorHAnsi" w:cs="Arial"/>
          <w:sz w:val="23"/>
          <w:szCs w:val="23"/>
        </w:rPr>
        <w:t>d</w:t>
      </w:r>
      <w:r w:rsidRPr="00D0040C">
        <w:rPr>
          <w:rFonts w:asciiTheme="minorHAnsi" w:hAnsiTheme="minorHAnsi" w:cs="Arial"/>
          <w:sz w:val="23"/>
          <w:szCs w:val="23"/>
        </w:rPr>
        <w:t xml:space="preserve">e Los Cabos, a los </w:t>
      </w:r>
      <w:r w:rsidR="0094560A">
        <w:rPr>
          <w:rFonts w:asciiTheme="minorHAnsi" w:hAnsiTheme="minorHAnsi" w:cs="Arial"/>
          <w:sz w:val="23"/>
          <w:szCs w:val="23"/>
        </w:rPr>
        <w:t>____</w:t>
      </w:r>
      <w:r w:rsidRPr="00D0040C">
        <w:rPr>
          <w:rFonts w:asciiTheme="minorHAnsi" w:hAnsiTheme="minorHAnsi" w:cs="Arial"/>
          <w:sz w:val="23"/>
          <w:szCs w:val="23"/>
        </w:rPr>
        <w:t xml:space="preserve"> días del mes de </w:t>
      </w:r>
      <w:r w:rsidR="0094560A">
        <w:rPr>
          <w:rFonts w:asciiTheme="minorHAnsi" w:hAnsiTheme="minorHAnsi" w:cs="Arial"/>
          <w:sz w:val="23"/>
          <w:szCs w:val="23"/>
        </w:rPr>
        <w:t>_________</w:t>
      </w:r>
      <w:r w:rsidRPr="00D0040C">
        <w:rPr>
          <w:rFonts w:asciiTheme="minorHAnsi" w:hAnsiTheme="minorHAnsi" w:cs="Arial"/>
          <w:sz w:val="23"/>
          <w:szCs w:val="23"/>
        </w:rPr>
        <w:t xml:space="preserve"> de 202</w:t>
      </w:r>
      <w:r w:rsidR="00E4029A">
        <w:rPr>
          <w:rFonts w:asciiTheme="minorHAnsi" w:hAnsiTheme="minorHAnsi" w:cs="Arial"/>
          <w:sz w:val="23"/>
          <w:szCs w:val="23"/>
        </w:rPr>
        <w:t>5</w:t>
      </w:r>
      <w:r w:rsidRPr="00D0040C">
        <w:rPr>
          <w:rFonts w:asciiTheme="minorHAnsi" w:hAnsiTheme="minorHAnsi" w:cs="Arial"/>
          <w:sz w:val="23"/>
          <w:szCs w:val="23"/>
        </w:rPr>
        <w:t>, en dos ejemplares con firmas autógrafas, quedando uno de ellos en poder de cada una de las partes.</w:t>
      </w:r>
    </w:p>
    <w:tbl>
      <w:tblPr>
        <w:tblStyle w:val="Tablaconcuadrcula"/>
        <w:tblpPr w:leftFromText="141" w:rightFromText="141" w:vertAnchor="text" w:horzAnchor="margin" w:tblpXSpec="center" w:tblpY="137"/>
        <w:tblW w:w="10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94560A" w:rsidRPr="004733F2" w14:paraId="5AED3E34" w14:textId="77777777" w:rsidTr="00394B44">
        <w:tc>
          <w:tcPr>
            <w:tcW w:w="5107" w:type="dxa"/>
          </w:tcPr>
          <w:p w14:paraId="3F9E5216" w14:textId="77777777" w:rsidR="0094560A" w:rsidRPr="004733F2" w:rsidRDefault="0094560A" w:rsidP="00394B44">
            <w:pPr>
              <w:tabs>
                <w:tab w:val="left" w:pos="8505"/>
              </w:tabs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3F2">
              <w:rPr>
                <w:rFonts w:asciiTheme="minorHAnsi" w:hAnsiTheme="minorHAnsi" w:cstheme="minorHAnsi"/>
                <w:b/>
                <w:sz w:val="22"/>
                <w:szCs w:val="22"/>
              </w:rPr>
              <w:t>Por “El OOMSAPASLC”</w:t>
            </w:r>
          </w:p>
        </w:tc>
        <w:tc>
          <w:tcPr>
            <w:tcW w:w="5107" w:type="dxa"/>
          </w:tcPr>
          <w:p w14:paraId="37BFFA2C" w14:textId="77777777" w:rsidR="0094560A" w:rsidRPr="004733F2" w:rsidRDefault="0094560A" w:rsidP="00394B44">
            <w:pPr>
              <w:tabs>
                <w:tab w:val="left" w:pos="8505"/>
              </w:tabs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3F2">
              <w:rPr>
                <w:rFonts w:asciiTheme="minorHAnsi" w:hAnsiTheme="minorHAnsi" w:cstheme="minorHAnsi"/>
                <w:b/>
                <w:sz w:val="22"/>
                <w:szCs w:val="22"/>
              </w:rPr>
              <w:t>Por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 PRESTADOR DE SERVICIOS</w:t>
            </w:r>
            <w:r w:rsidRPr="004733F2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94560A" w:rsidRPr="004733F2" w14:paraId="4FFD8EBE" w14:textId="77777777" w:rsidTr="00394B44">
        <w:tc>
          <w:tcPr>
            <w:tcW w:w="10214" w:type="dxa"/>
            <w:gridSpan w:val="2"/>
          </w:tcPr>
          <w:p w14:paraId="5A783106" w14:textId="77777777" w:rsidR="0094560A" w:rsidRPr="004733F2" w:rsidRDefault="0094560A" w:rsidP="00394B44">
            <w:pPr>
              <w:tabs>
                <w:tab w:val="left" w:pos="8505"/>
              </w:tabs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560A" w:rsidRPr="004733F2" w14:paraId="715D870D" w14:textId="77777777" w:rsidTr="00394B44">
        <w:tc>
          <w:tcPr>
            <w:tcW w:w="5107" w:type="dxa"/>
          </w:tcPr>
          <w:p w14:paraId="4D59E783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37A4A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7195D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A4CC45" w14:textId="77777777" w:rsidR="0094560A" w:rsidRPr="004733F2" w:rsidRDefault="0094560A" w:rsidP="00394B44">
            <w:pPr>
              <w:tabs>
                <w:tab w:val="left" w:pos="8505"/>
              </w:tabs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3F2">
              <w:rPr>
                <w:rFonts w:asciiTheme="minorHAnsi" w:hAnsiTheme="minorHAnsi" w:cstheme="minorHAnsi"/>
                <w:sz w:val="22"/>
                <w:szCs w:val="22"/>
              </w:rPr>
              <w:t>__________________________________</w:t>
            </w:r>
          </w:p>
        </w:tc>
        <w:tc>
          <w:tcPr>
            <w:tcW w:w="5107" w:type="dxa"/>
          </w:tcPr>
          <w:p w14:paraId="3E3D317B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02149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9D30C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9251EA" w14:textId="77777777" w:rsidR="0094560A" w:rsidRPr="004733F2" w:rsidRDefault="0094560A" w:rsidP="00394B44">
            <w:pPr>
              <w:tabs>
                <w:tab w:val="left" w:pos="8505"/>
              </w:tabs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3F2"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</w:tc>
      </w:tr>
      <w:tr w:rsidR="0094560A" w:rsidRPr="004733F2" w14:paraId="19932458" w14:textId="77777777" w:rsidTr="00394B44">
        <w:tc>
          <w:tcPr>
            <w:tcW w:w="5107" w:type="dxa"/>
          </w:tcPr>
          <w:p w14:paraId="2C12E01B" w14:textId="7D676DE0" w:rsidR="0094560A" w:rsidRPr="004733F2" w:rsidRDefault="00E4029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29A">
              <w:rPr>
                <w:rFonts w:asciiTheme="minorHAnsi" w:hAnsiTheme="minorHAnsi" w:cstheme="minorHAnsi"/>
                <w:b/>
                <w:sz w:val="22"/>
                <w:szCs w:val="22"/>
              </w:rPr>
              <w:t>Ing. Ramon Edgardo Rubio Apodaca</w:t>
            </w:r>
          </w:p>
        </w:tc>
        <w:tc>
          <w:tcPr>
            <w:tcW w:w="5107" w:type="dxa"/>
          </w:tcPr>
          <w:p w14:paraId="6B2C3250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60A" w:rsidRPr="004733F2" w14:paraId="08110D9C" w14:textId="77777777" w:rsidTr="00394B44">
        <w:trPr>
          <w:trHeight w:val="510"/>
        </w:trPr>
        <w:tc>
          <w:tcPr>
            <w:tcW w:w="5107" w:type="dxa"/>
          </w:tcPr>
          <w:p w14:paraId="3CE6126B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3F2">
              <w:rPr>
                <w:rFonts w:asciiTheme="minorHAnsi" w:hAnsiTheme="minorHAnsi" w:cstheme="minorHAnsi"/>
                <w:sz w:val="22"/>
                <w:szCs w:val="22"/>
              </w:rPr>
              <w:t>Director General del OOMSAPAS Los Cabos</w:t>
            </w:r>
          </w:p>
          <w:p w14:paraId="615D7387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5E805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7" w:type="dxa"/>
          </w:tcPr>
          <w:p w14:paraId="1E42E9D3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560A" w:rsidRPr="004733F2" w14:paraId="2ABC28CF" w14:textId="77777777" w:rsidTr="00394B44">
        <w:tc>
          <w:tcPr>
            <w:tcW w:w="10214" w:type="dxa"/>
            <w:gridSpan w:val="2"/>
          </w:tcPr>
          <w:p w14:paraId="1143D7DE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152E9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EN CUMPLIMIENTO CON EL ART. 33 FRACCIONES IV, VI Y VIII DEL ESTATUTO ORGÁNICO </w:t>
            </w:r>
          </w:p>
          <w:p w14:paraId="72BD09FB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152E9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DEL ORGANISMO OPERADOR MUNICIPAL DEL SISTEMA DE AGUA POTABLE, </w:t>
            </w:r>
          </w:p>
          <w:p w14:paraId="5934D413" w14:textId="77777777" w:rsidR="0094560A" w:rsidRPr="008152E9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152E9">
              <w:rPr>
                <w:rFonts w:asciiTheme="minorHAnsi" w:hAnsiTheme="minorHAnsi" w:cstheme="minorHAnsi"/>
                <w:b/>
                <w:sz w:val="20"/>
                <w:szCs w:val="22"/>
              </w:rPr>
              <w:t>ALCANTARILLADO Y SANEAMIENTO DE LOS CABOS, B.C.S.</w:t>
            </w:r>
          </w:p>
          <w:p w14:paraId="5AB8BA56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D1627C" w14:textId="77777777" w:rsidR="0094560A" w:rsidRPr="004733F2" w:rsidRDefault="0094560A" w:rsidP="0039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60A" w:rsidRPr="004733F2" w14:paraId="6E524A34" w14:textId="77777777" w:rsidTr="002F28FA">
        <w:trPr>
          <w:trHeight w:val="1358"/>
        </w:trPr>
        <w:tc>
          <w:tcPr>
            <w:tcW w:w="10214" w:type="dxa"/>
            <w:gridSpan w:val="2"/>
          </w:tcPr>
          <w:p w14:paraId="329BADB8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64471C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4B1ADC" w14:textId="3708B9CA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3F2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</w:p>
        </w:tc>
      </w:tr>
      <w:tr w:rsidR="0094560A" w:rsidRPr="004733F2" w14:paraId="4F96E251" w14:textId="77777777" w:rsidTr="00394B44">
        <w:tc>
          <w:tcPr>
            <w:tcW w:w="10214" w:type="dxa"/>
            <w:gridSpan w:val="2"/>
          </w:tcPr>
          <w:p w14:paraId="1D5D00CB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F41CAD" w14:textId="77777777" w:rsidR="0094560A" w:rsidRPr="00EB3F07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 CUMPLIMIENTO CON EL ART. 24</w:t>
            </w:r>
            <w:r w:rsidRPr="00EB3F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806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FRACCION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Pr="00F806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B3F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 </w:t>
            </w:r>
          </w:p>
          <w:p w14:paraId="16FCE3C7" w14:textId="77777777" w:rsidR="0094560A" w:rsidRPr="00EB3F07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F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ESTATUTO ORGÁNICO DEL ORGANISMO OPERADOR MUNICIPAL </w:t>
            </w:r>
          </w:p>
          <w:p w14:paraId="7EBB1557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F07">
              <w:rPr>
                <w:rFonts w:asciiTheme="minorHAnsi" w:hAnsiTheme="minorHAnsi" w:cstheme="minorHAnsi"/>
                <w:b/>
                <w:sz w:val="22"/>
                <w:szCs w:val="22"/>
              </w:rPr>
              <w:t>DEL SISTEMA DE AGUA POTABLE, ALCANTARILLADO Y SANEAMIENTO DE LOS CABOS, B.C.S.</w:t>
            </w:r>
          </w:p>
          <w:p w14:paraId="6A2EB8D1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7520D7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7995B3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70B358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9CFD1B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A6A8E3" w14:textId="77777777" w:rsidR="0094560A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A9C929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60A" w:rsidRPr="004733F2" w14:paraId="1687E9C8" w14:textId="77777777" w:rsidTr="00394B44">
        <w:tc>
          <w:tcPr>
            <w:tcW w:w="5107" w:type="dxa"/>
          </w:tcPr>
          <w:p w14:paraId="6A750EA5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3F2">
              <w:rPr>
                <w:rFonts w:asciiTheme="minorHAnsi" w:hAnsiTheme="minorHAnsi" w:cstheme="minorHAnsi"/>
                <w:sz w:val="22"/>
                <w:szCs w:val="22"/>
              </w:rPr>
              <w:t>__________________________________</w:t>
            </w:r>
          </w:p>
          <w:p w14:paraId="27BFCC40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7" w:type="dxa"/>
          </w:tcPr>
          <w:p w14:paraId="040B73D8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3F2">
              <w:rPr>
                <w:rFonts w:asciiTheme="minorHAnsi" w:hAnsiTheme="minorHAnsi" w:cstheme="minorHAnsi"/>
                <w:sz w:val="22"/>
                <w:szCs w:val="22"/>
              </w:rPr>
              <w:t>__________________________________</w:t>
            </w:r>
          </w:p>
          <w:p w14:paraId="4667C89C" w14:textId="77777777" w:rsidR="0094560A" w:rsidRPr="004733F2" w:rsidRDefault="0094560A" w:rsidP="00394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141B05" w14:textId="77777777" w:rsidR="00252C36" w:rsidRPr="00D0040C" w:rsidRDefault="00252C36" w:rsidP="009A51D7">
      <w:pPr>
        <w:ind w:left="284" w:right="301"/>
        <w:jc w:val="center"/>
        <w:rPr>
          <w:rFonts w:asciiTheme="minorHAnsi" w:hAnsiTheme="minorHAnsi" w:cstheme="minorHAnsi"/>
          <w:b/>
          <w:sz w:val="23"/>
          <w:szCs w:val="23"/>
        </w:rPr>
      </w:pPr>
    </w:p>
    <w:sectPr w:rsidR="00252C36" w:rsidRPr="00D0040C" w:rsidSect="00160AB5">
      <w:headerReference w:type="default" r:id="rId8"/>
      <w:footerReference w:type="even" r:id="rId9"/>
      <w:footerReference w:type="default" r:id="rId10"/>
      <w:pgSz w:w="12240" w:h="15840"/>
      <w:pgMar w:top="1440" w:right="1008" w:bottom="245" w:left="1008" w:header="720" w:footer="8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FA00" w14:textId="77777777" w:rsidR="00657B9A" w:rsidRDefault="00657B9A">
      <w:r>
        <w:separator/>
      </w:r>
    </w:p>
  </w:endnote>
  <w:endnote w:type="continuationSeparator" w:id="0">
    <w:p w14:paraId="4266CA67" w14:textId="77777777" w:rsidR="00657B9A" w:rsidRDefault="0065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8BBB" w14:textId="77777777" w:rsidR="00F34AB6" w:rsidRDefault="0003565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34A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036AC4" w14:textId="77777777" w:rsidR="00F34AB6" w:rsidRDefault="00F34A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52D7" w14:textId="5E389CC0" w:rsidR="00F34AB6" w:rsidRPr="002B5016" w:rsidRDefault="00F34AB6" w:rsidP="002B5016">
    <w:pPr>
      <w:pStyle w:val="Piedepgina"/>
      <w:jc w:val="right"/>
      <w:rPr>
        <w:rFonts w:asciiTheme="minorHAnsi" w:hAnsiTheme="minorHAnsi"/>
        <w:sz w:val="18"/>
      </w:rPr>
    </w:pPr>
    <w:r w:rsidRPr="002B5016">
      <w:rPr>
        <w:rFonts w:asciiTheme="minorHAnsi" w:hAnsiTheme="minorHAnsi"/>
        <w:sz w:val="18"/>
      </w:rPr>
      <w:t xml:space="preserve">Página </w:t>
    </w:r>
    <w:r w:rsidR="00035657" w:rsidRPr="002B5016">
      <w:rPr>
        <w:rFonts w:asciiTheme="minorHAnsi" w:hAnsiTheme="minorHAnsi"/>
        <w:sz w:val="18"/>
      </w:rPr>
      <w:fldChar w:fldCharType="begin"/>
    </w:r>
    <w:r w:rsidR="00436500" w:rsidRPr="002B5016">
      <w:rPr>
        <w:rFonts w:asciiTheme="minorHAnsi" w:hAnsiTheme="minorHAnsi"/>
        <w:sz w:val="18"/>
      </w:rPr>
      <w:instrText xml:space="preserve"> PAGE </w:instrText>
    </w:r>
    <w:r w:rsidR="00035657" w:rsidRPr="002B5016">
      <w:rPr>
        <w:rFonts w:asciiTheme="minorHAnsi" w:hAnsiTheme="minorHAnsi"/>
        <w:sz w:val="18"/>
      </w:rPr>
      <w:fldChar w:fldCharType="separate"/>
    </w:r>
    <w:r w:rsidR="00B639E1">
      <w:rPr>
        <w:rFonts w:asciiTheme="minorHAnsi" w:hAnsiTheme="minorHAnsi"/>
        <w:noProof/>
        <w:sz w:val="18"/>
      </w:rPr>
      <w:t>6</w:t>
    </w:r>
    <w:r w:rsidR="00035657" w:rsidRPr="002B5016">
      <w:rPr>
        <w:rFonts w:asciiTheme="minorHAnsi" w:hAnsiTheme="minorHAnsi"/>
        <w:noProof/>
        <w:sz w:val="18"/>
      </w:rPr>
      <w:fldChar w:fldCharType="end"/>
    </w:r>
    <w:r w:rsidRPr="002B5016">
      <w:rPr>
        <w:rFonts w:asciiTheme="minorHAnsi" w:hAnsiTheme="minorHAnsi"/>
        <w:sz w:val="18"/>
      </w:rPr>
      <w:t xml:space="preserve"> de </w:t>
    </w:r>
    <w:r w:rsidR="002B5016">
      <w:rPr>
        <w:rFonts w:asciiTheme="minorHAnsi" w:hAnsiTheme="minorHAnsi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2A59" w14:textId="77777777" w:rsidR="00657B9A" w:rsidRDefault="00657B9A">
      <w:r>
        <w:separator/>
      </w:r>
    </w:p>
  </w:footnote>
  <w:footnote w:type="continuationSeparator" w:id="0">
    <w:p w14:paraId="21920EA2" w14:textId="77777777" w:rsidR="00657B9A" w:rsidRDefault="0065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B444" w14:textId="54FF61C6" w:rsidR="00651E3E" w:rsidRDefault="00B639E1" w:rsidP="0061524A">
    <w:pPr>
      <w:ind w:right="18"/>
      <w:jc w:val="right"/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</w:pPr>
    <w:r w:rsidRPr="00B639E1"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  <w:t>SERVICIO DE FOTOCOPIADO, ESCANEADO E IMPRESORAS PARA EL OOMSAPAS LOS CABOS, MUNICIPIO DE LOS CABOS, B.C.S.</w:t>
    </w:r>
  </w:p>
  <w:p w14:paraId="3FEAEF6C" w14:textId="728E6DCD" w:rsidR="0061524A" w:rsidRPr="0061524A" w:rsidRDefault="0061524A" w:rsidP="0061524A">
    <w:pPr>
      <w:ind w:right="18"/>
      <w:jc w:val="right"/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</w:pPr>
    <w:r w:rsidRPr="0061524A"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  <w:t xml:space="preserve">CONTRATO NO. </w:t>
    </w:r>
    <w:r w:rsidR="00167AE0"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  <w:t>_________________202</w:t>
    </w:r>
    <w:r w:rsidR="00B639E1"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  <w:t>4</w:t>
    </w:r>
  </w:p>
  <w:p w14:paraId="32EFE06C" w14:textId="0A370C2E" w:rsidR="002B5016" w:rsidRDefault="00167AE0" w:rsidP="0061524A">
    <w:pPr>
      <w:ind w:right="18"/>
      <w:jc w:val="right"/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</w:pPr>
    <w:r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  <w:t>_________________________________________</w:t>
    </w:r>
    <w:r w:rsidR="006523B3"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  <w:t xml:space="preserve"> </w:t>
    </w:r>
    <w:r w:rsidR="0061524A" w:rsidRPr="0061524A"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  <w:t>-</w:t>
    </w:r>
    <w:r w:rsidR="006523B3"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  <w:t xml:space="preserve"> </w:t>
    </w:r>
    <w:r w:rsidR="0061524A" w:rsidRPr="0061524A">
      <w:rPr>
        <w:rFonts w:asciiTheme="minorHAnsi" w:eastAsia="Calibri" w:hAnsiTheme="minorHAnsi" w:cstheme="minorHAnsi"/>
        <w:b/>
        <w:bCs/>
        <w:sz w:val="18"/>
        <w:szCs w:val="16"/>
        <w:lang w:val="es-MX" w:eastAsia="en-US"/>
      </w:rPr>
      <w:t>OOMSAPASLC</w:t>
    </w:r>
  </w:p>
  <w:p w14:paraId="37814F13" w14:textId="77777777" w:rsidR="0061524A" w:rsidRPr="002B5016" w:rsidRDefault="0061524A" w:rsidP="0061524A">
    <w:pPr>
      <w:ind w:right="18"/>
      <w:jc w:val="right"/>
      <w:rPr>
        <w:rFonts w:asciiTheme="minorHAnsi" w:eastAsia="Calibri" w:hAnsiTheme="minorHAnsi" w:cstheme="minorHAnsi"/>
        <w:b/>
        <w:bCs/>
        <w:i/>
        <w:spacing w:val="-12"/>
        <w:sz w:val="18"/>
        <w:szCs w:val="16"/>
        <w:lang w:val="es-MX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2267"/>
    <w:multiLevelType w:val="hybridMultilevel"/>
    <w:tmpl w:val="D108C698"/>
    <w:lvl w:ilvl="0" w:tplc="F3780A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B15331A"/>
    <w:multiLevelType w:val="multilevel"/>
    <w:tmpl w:val="4362654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" w15:restartNumberingAfterBreak="0">
    <w:nsid w:val="1E1D732B"/>
    <w:multiLevelType w:val="multilevel"/>
    <w:tmpl w:val="4362654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" w15:restartNumberingAfterBreak="0">
    <w:nsid w:val="26C6285B"/>
    <w:multiLevelType w:val="multilevel"/>
    <w:tmpl w:val="4362654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2AA94F80"/>
    <w:multiLevelType w:val="multilevel"/>
    <w:tmpl w:val="4362654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 w15:restartNumberingAfterBreak="0">
    <w:nsid w:val="36DA0623"/>
    <w:multiLevelType w:val="singleLevel"/>
    <w:tmpl w:val="599085F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573D0B53"/>
    <w:multiLevelType w:val="multilevel"/>
    <w:tmpl w:val="4362654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7" w15:restartNumberingAfterBreak="0">
    <w:nsid w:val="7A0C7B9C"/>
    <w:multiLevelType w:val="hybridMultilevel"/>
    <w:tmpl w:val="AD8C6E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2D0D47"/>
    <w:multiLevelType w:val="multilevel"/>
    <w:tmpl w:val="4362654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9" w15:restartNumberingAfterBreak="0">
    <w:nsid w:val="7ED211D2"/>
    <w:multiLevelType w:val="hybridMultilevel"/>
    <w:tmpl w:val="8346A2D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04"/>
    <w:rsid w:val="000021A1"/>
    <w:rsid w:val="00020F67"/>
    <w:rsid w:val="0002777D"/>
    <w:rsid w:val="00035657"/>
    <w:rsid w:val="0005605D"/>
    <w:rsid w:val="0006496C"/>
    <w:rsid w:val="00071D13"/>
    <w:rsid w:val="000737E3"/>
    <w:rsid w:val="00093000"/>
    <w:rsid w:val="00093D33"/>
    <w:rsid w:val="000946B1"/>
    <w:rsid w:val="000A6B67"/>
    <w:rsid w:val="000B12FA"/>
    <w:rsid w:val="000E13DD"/>
    <w:rsid w:val="000E561A"/>
    <w:rsid w:val="000F3007"/>
    <w:rsid w:val="00102F0F"/>
    <w:rsid w:val="001208B2"/>
    <w:rsid w:val="00124E61"/>
    <w:rsid w:val="001360A1"/>
    <w:rsid w:val="00142D1E"/>
    <w:rsid w:val="0014538D"/>
    <w:rsid w:val="0014659D"/>
    <w:rsid w:val="001607DF"/>
    <w:rsid w:val="00160AB5"/>
    <w:rsid w:val="00166DC2"/>
    <w:rsid w:val="00167AE0"/>
    <w:rsid w:val="001720FA"/>
    <w:rsid w:val="00173168"/>
    <w:rsid w:val="00175590"/>
    <w:rsid w:val="00184B51"/>
    <w:rsid w:val="00192AC9"/>
    <w:rsid w:val="00193829"/>
    <w:rsid w:val="00193CA7"/>
    <w:rsid w:val="00197B75"/>
    <w:rsid w:val="001A53CB"/>
    <w:rsid w:val="001C5C85"/>
    <w:rsid w:val="001D0E6F"/>
    <w:rsid w:val="001F17D1"/>
    <w:rsid w:val="001F6290"/>
    <w:rsid w:val="0020189C"/>
    <w:rsid w:val="00205962"/>
    <w:rsid w:val="00214A8F"/>
    <w:rsid w:val="0022663A"/>
    <w:rsid w:val="002432BE"/>
    <w:rsid w:val="00252C36"/>
    <w:rsid w:val="00254DC5"/>
    <w:rsid w:val="00257F10"/>
    <w:rsid w:val="00264548"/>
    <w:rsid w:val="00265290"/>
    <w:rsid w:val="00276E58"/>
    <w:rsid w:val="00291450"/>
    <w:rsid w:val="0029385E"/>
    <w:rsid w:val="002A2E70"/>
    <w:rsid w:val="002B1844"/>
    <w:rsid w:val="002B4C1C"/>
    <w:rsid w:val="002B4C2B"/>
    <w:rsid w:val="002B5016"/>
    <w:rsid w:val="002C0673"/>
    <w:rsid w:val="002D3446"/>
    <w:rsid w:val="002D4942"/>
    <w:rsid w:val="002F7960"/>
    <w:rsid w:val="0030532B"/>
    <w:rsid w:val="00310733"/>
    <w:rsid w:val="003108A4"/>
    <w:rsid w:val="0031369B"/>
    <w:rsid w:val="00316986"/>
    <w:rsid w:val="003242A5"/>
    <w:rsid w:val="00325ED7"/>
    <w:rsid w:val="00332967"/>
    <w:rsid w:val="00343896"/>
    <w:rsid w:val="003439A7"/>
    <w:rsid w:val="00350228"/>
    <w:rsid w:val="0035199A"/>
    <w:rsid w:val="00356724"/>
    <w:rsid w:val="00357D8A"/>
    <w:rsid w:val="00370B41"/>
    <w:rsid w:val="00376AE5"/>
    <w:rsid w:val="00385027"/>
    <w:rsid w:val="00387893"/>
    <w:rsid w:val="00387E4B"/>
    <w:rsid w:val="00394CB3"/>
    <w:rsid w:val="003A5353"/>
    <w:rsid w:val="003A5479"/>
    <w:rsid w:val="003A7413"/>
    <w:rsid w:val="003D032E"/>
    <w:rsid w:val="003D13B0"/>
    <w:rsid w:val="003D6360"/>
    <w:rsid w:val="00403E79"/>
    <w:rsid w:val="004125DF"/>
    <w:rsid w:val="00421EA9"/>
    <w:rsid w:val="004257B6"/>
    <w:rsid w:val="00430F01"/>
    <w:rsid w:val="00434E75"/>
    <w:rsid w:val="00436500"/>
    <w:rsid w:val="0046224F"/>
    <w:rsid w:val="00464800"/>
    <w:rsid w:val="0047495C"/>
    <w:rsid w:val="004757CB"/>
    <w:rsid w:val="0048202C"/>
    <w:rsid w:val="00494466"/>
    <w:rsid w:val="00496BD4"/>
    <w:rsid w:val="004A2BA4"/>
    <w:rsid w:val="004A333C"/>
    <w:rsid w:val="004A5249"/>
    <w:rsid w:val="004A599E"/>
    <w:rsid w:val="004B0416"/>
    <w:rsid w:val="004B08C7"/>
    <w:rsid w:val="004B1099"/>
    <w:rsid w:val="004C5A5A"/>
    <w:rsid w:val="004C652D"/>
    <w:rsid w:val="004D3397"/>
    <w:rsid w:val="004F6152"/>
    <w:rsid w:val="00507D1E"/>
    <w:rsid w:val="005132DD"/>
    <w:rsid w:val="00514C93"/>
    <w:rsid w:val="00514D3A"/>
    <w:rsid w:val="00516F2A"/>
    <w:rsid w:val="005245EB"/>
    <w:rsid w:val="00526E18"/>
    <w:rsid w:val="0053695A"/>
    <w:rsid w:val="0053724F"/>
    <w:rsid w:val="00544CE1"/>
    <w:rsid w:val="0054737D"/>
    <w:rsid w:val="00550CFB"/>
    <w:rsid w:val="00562053"/>
    <w:rsid w:val="00565EC7"/>
    <w:rsid w:val="005940E8"/>
    <w:rsid w:val="005A05F5"/>
    <w:rsid w:val="005A0D39"/>
    <w:rsid w:val="005A6AFD"/>
    <w:rsid w:val="005B778A"/>
    <w:rsid w:val="005B77E4"/>
    <w:rsid w:val="005C211B"/>
    <w:rsid w:val="005C6B38"/>
    <w:rsid w:val="005D3834"/>
    <w:rsid w:val="00603D95"/>
    <w:rsid w:val="00605C00"/>
    <w:rsid w:val="00610D5E"/>
    <w:rsid w:val="00614E6B"/>
    <w:rsid w:val="00614F2C"/>
    <w:rsid w:val="0061524A"/>
    <w:rsid w:val="006251B9"/>
    <w:rsid w:val="006328E0"/>
    <w:rsid w:val="006361F6"/>
    <w:rsid w:val="00640C2B"/>
    <w:rsid w:val="0064349E"/>
    <w:rsid w:val="00643B28"/>
    <w:rsid w:val="006452CC"/>
    <w:rsid w:val="00646221"/>
    <w:rsid w:val="00650C14"/>
    <w:rsid w:val="00651E3E"/>
    <w:rsid w:val="006523B3"/>
    <w:rsid w:val="00657B9A"/>
    <w:rsid w:val="00661501"/>
    <w:rsid w:val="00672124"/>
    <w:rsid w:val="00675842"/>
    <w:rsid w:val="006827C3"/>
    <w:rsid w:val="00683D7D"/>
    <w:rsid w:val="00687009"/>
    <w:rsid w:val="00691035"/>
    <w:rsid w:val="006A1D2A"/>
    <w:rsid w:val="006A50A2"/>
    <w:rsid w:val="006C2104"/>
    <w:rsid w:val="006C3BA8"/>
    <w:rsid w:val="006C65FF"/>
    <w:rsid w:val="006D2D85"/>
    <w:rsid w:val="006D7DCD"/>
    <w:rsid w:val="006F3CCA"/>
    <w:rsid w:val="00721DDF"/>
    <w:rsid w:val="00723EF1"/>
    <w:rsid w:val="00730AF9"/>
    <w:rsid w:val="00731E83"/>
    <w:rsid w:val="007379BF"/>
    <w:rsid w:val="007402BA"/>
    <w:rsid w:val="00742D9E"/>
    <w:rsid w:val="00745376"/>
    <w:rsid w:val="007453C1"/>
    <w:rsid w:val="00745819"/>
    <w:rsid w:val="007465B7"/>
    <w:rsid w:val="00746AE1"/>
    <w:rsid w:val="00754F66"/>
    <w:rsid w:val="00755AE0"/>
    <w:rsid w:val="007648B6"/>
    <w:rsid w:val="007734C5"/>
    <w:rsid w:val="00781D15"/>
    <w:rsid w:val="0078595C"/>
    <w:rsid w:val="00786700"/>
    <w:rsid w:val="00790C4C"/>
    <w:rsid w:val="00793E8C"/>
    <w:rsid w:val="007969D2"/>
    <w:rsid w:val="00797E3D"/>
    <w:rsid w:val="007B6E0D"/>
    <w:rsid w:val="007C1D81"/>
    <w:rsid w:val="007C217D"/>
    <w:rsid w:val="007C2EAE"/>
    <w:rsid w:val="007C5F3E"/>
    <w:rsid w:val="007E1AF4"/>
    <w:rsid w:val="007E1D5F"/>
    <w:rsid w:val="007F439B"/>
    <w:rsid w:val="007F4C3B"/>
    <w:rsid w:val="008033B2"/>
    <w:rsid w:val="0082050C"/>
    <w:rsid w:val="0083140B"/>
    <w:rsid w:val="00831C4B"/>
    <w:rsid w:val="00834668"/>
    <w:rsid w:val="008501F4"/>
    <w:rsid w:val="0086042E"/>
    <w:rsid w:val="00863EBD"/>
    <w:rsid w:val="00864CA0"/>
    <w:rsid w:val="00873C3B"/>
    <w:rsid w:val="008754B4"/>
    <w:rsid w:val="00875C23"/>
    <w:rsid w:val="00883844"/>
    <w:rsid w:val="00893776"/>
    <w:rsid w:val="008A17A4"/>
    <w:rsid w:val="008A2405"/>
    <w:rsid w:val="008A3064"/>
    <w:rsid w:val="008B6A86"/>
    <w:rsid w:val="008C1DF4"/>
    <w:rsid w:val="008D6D90"/>
    <w:rsid w:val="008F1E87"/>
    <w:rsid w:val="009151F4"/>
    <w:rsid w:val="00927AB9"/>
    <w:rsid w:val="0094560A"/>
    <w:rsid w:val="0094574C"/>
    <w:rsid w:val="00950978"/>
    <w:rsid w:val="00962795"/>
    <w:rsid w:val="00964400"/>
    <w:rsid w:val="00970B84"/>
    <w:rsid w:val="00972ABD"/>
    <w:rsid w:val="009739CC"/>
    <w:rsid w:val="00986996"/>
    <w:rsid w:val="009900CA"/>
    <w:rsid w:val="009A51D7"/>
    <w:rsid w:val="009B625D"/>
    <w:rsid w:val="009B7889"/>
    <w:rsid w:val="009C2496"/>
    <w:rsid w:val="009C4FBB"/>
    <w:rsid w:val="009F4E83"/>
    <w:rsid w:val="00A06322"/>
    <w:rsid w:val="00A06F9C"/>
    <w:rsid w:val="00A13E68"/>
    <w:rsid w:val="00A238F7"/>
    <w:rsid w:val="00A26507"/>
    <w:rsid w:val="00A27DC2"/>
    <w:rsid w:val="00A42864"/>
    <w:rsid w:val="00A45387"/>
    <w:rsid w:val="00A53D18"/>
    <w:rsid w:val="00A62A9C"/>
    <w:rsid w:val="00A64E2F"/>
    <w:rsid w:val="00A8658C"/>
    <w:rsid w:val="00A91D2D"/>
    <w:rsid w:val="00AA2DDA"/>
    <w:rsid w:val="00AB0E03"/>
    <w:rsid w:val="00AC1AA0"/>
    <w:rsid w:val="00AC2C1F"/>
    <w:rsid w:val="00AC7366"/>
    <w:rsid w:val="00AD12F1"/>
    <w:rsid w:val="00AD42A4"/>
    <w:rsid w:val="00AE796E"/>
    <w:rsid w:val="00AF317A"/>
    <w:rsid w:val="00AF77D9"/>
    <w:rsid w:val="00B00935"/>
    <w:rsid w:val="00B03EBC"/>
    <w:rsid w:val="00B05154"/>
    <w:rsid w:val="00B0769E"/>
    <w:rsid w:val="00B10755"/>
    <w:rsid w:val="00B277A5"/>
    <w:rsid w:val="00B30BCC"/>
    <w:rsid w:val="00B31F14"/>
    <w:rsid w:val="00B32429"/>
    <w:rsid w:val="00B35238"/>
    <w:rsid w:val="00B3721F"/>
    <w:rsid w:val="00B4272E"/>
    <w:rsid w:val="00B57A9A"/>
    <w:rsid w:val="00B639E1"/>
    <w:rsid w:val="00B6604D"/>
    <w:rsid w:val="00B744BE"/>
    <w:rsid w:val="00B75271"/>
    <w:rsid w:val="00B77F8C"/>
    <w:rsid w:val="00B85AE4"/>
    <w:rsid w:val="00B862BB"/>
    <w:rsid w:val="00B87048"/>
    <w:rsid w:val="00B907C1"/>
    <w:rsid w:val="00B919EB"/>
    <w:rsid w:val="00B94D05"/>
    <w:rsid w:val="00B94D97"/>
    <w:rsid w:val="00B94DDC"/>
    <w:rsid w:val="00BA360D"/>
    <w:rsid w:val="00BA7530"/>
    <w:rsid w:val="00BB1F83"/>
    <w:rsid w:val="00BC0A81"/>
    <w:rsid w:val="00BC2D35"/>
    <w:rsid w:val="00BC6251"/>
    <w:rsid w:val="00BC70E5"/>
    <w:rsid w:val="00BC74D5"/>
    <w:rsid w:val="00BD49A6"/>
    <w:rsid w:val="00BE43AC"/>
    <w:rsid w:val="00BE52B2"/>
    <w:rsid w:val="00BE5A9E"/>
    <w:rsid w:val="00C03644"/>
    <w:rsid w:val="00C34B6B"/>
    <w:rsid w:val="00C37AAA"/>
    <w:rsid w:val="00C40BD1"/>
    <w:rsid w:val="00C50E0B"/>
    <w:rsid w:val="00C53C6D"/>
    <w:rsid w:val="00C6144E"/>
    <w:rsid w:val="00C650F0"/>
    <w:rsid w:val="00C75D87"/>
    <w:rsid w:val="00C846E3"/>
    <w:rsid w:val="00C86B48"/>
    <w:rsid w:val="00C9214C"/>
    <w:rsid w:val="00C95FCF"/>
    <w:rsid w:val="00CA2AAE"/>
    <w:rsid w:val="00CA4D03"/>
    <w:rsid w:val="00CB6017"/>
    <w:rsid w:val="00CB7F99"/>
    <w:rsid w:val="00CD3FD7"/>
    <w:rsid w:val="00CD504A"/>
    <w:rsid w:val="00CF1C43"/>
    <w:rsid w:val="00CF3F52"/>
    <w:rsid w:val="00CF4446"/>
    <w:rsid w:val="00D0040C"/>
    <w:rsid w:val="00D111A1"/>
    <w:rsid w:val="00D15EA0"/>
    <w:rsid w:val="00D20F47"/>
    <w:rsid w:val="00D25EA0"/>
    <w:rsid w:val="00D37FF7"/>
    <w:rsid w:val="00D410DB"/>
    <w:rsid w:val="00D41FC8"/>
    <w:rsid w:val="00D442BE"/>
    <w:rsid w:val="00D467B1"/>
    <w:rsid w:val="00D81298"/>
    <w:rsid w:val="00D85F36"/>
    <w:rsid w:val="00D93096"/>
    <w:rsid w:val="00D941E7"/>
    <w:rsid w:val="00D9742E"/>
    <w:rsid w:val="00DA1B87"/>
    <w:rsid w:val="00DA6D6B"/>
    <w:rsid w:val="00DB24E2"/>
    <w:rsid w:val="00DB4B97"/>
    <w:rsid w:val="00DC2F9A"/>
    <w:rsid w:val="00DC3052"/>
    <w:rsid w:val="00DC7D14"/>
    <w:rsid w:val="00DD00EC"/>
    <w:rsid w:val="00DD3162"/>
    <w:rsid w:val="00DE7EA4"/>
    <w:rsid w:val="00E00A73"/>
    <w:rsid w:val="00E05EBE"/>
    <w:rsid w:val="00E12610"/>
    <w:rsid w:val="00E16126"/>
    <w:rsid w:val="00E16DED"/>
    <w:rsid w:val="00E17A5B"/>
    <w:rsid w:val="00E20DFE"/>
    <w:rsid w:val="00E3034F"/>
    <w:rsid w:val="00E4029A"/>
    <w:rsid w:val="00E47265"/>
    <w:rsid w:val="00E60004"/>
    <w:rsid w:val="00E60A2D"/>
    <w:rsid w:val="00E65E1F"/>
    <w:rsid w:val="00E803F9"/>
    <w:rsid w:val="00E8049A"/>
    <w:rsid w:val="00E804C5"/>
    <w:rsid w:val="00E81E4C"/>
    <w:rsid w:val="00E841BF"/>
    <w:rsid w:val="00E843EE"/>
    <w:rsid w:val="00E85D42"/>
    <w:rsid w:val="00E92D08"/>
    <w:rsid w:val="00E96446"/>
    <w:rsid w:val="00EA5D19"/>
    <w:rsid w:val="00EB4CF6"/>
    <w:rsid w:val="00EB5086"/>
    <w:rsid w:val="00EC47B6"/>
    <w:rsid w:val="00EC5CFE"/>
    <w:rsid w:val="00ED0296"/>
    <w:rsid w:val="00ED1D74"/>
    <w:rsid w:val="00ED6123"/>
    <w:rsid w:val="00ED7910"/>
    <w:rsid w:val="00EE404C"/>
    <w:rsid w:val="00EE460A"/>
    <w:rsid w:val="00EE63E4"/>
    <w:rsid w:val="00F1083C"/>
    <w:rsid w:val="00F34AB6"/>
    <w:rsid w:val="00F44E43"/>
    <w:rsid w:val="00F45E68"/>
    <w:rsid w:val="00F62044"/>
    <w:rsid w:val="00F63745"/>
    <w:rsid w:val="00F814D8"/>
    <w:rsid w:val="00F8268E"/>
    <w:rsid w:val="00F8787F"/>
    <w:rsid w:val="00F94354"/>
    <w:rsid w:val="00F95896"/>
    <w:rsid w:val="00F959BE"/>
    <w:rsid w:val="00FA054A"/>
    <w:rsid w:val="00FA1BBB"/>
    <w:rsid w:val="00FA4A53"/>
    <w:rsid w:val="00FA4AF5"/>
    <w:rsid w:val="00FA7683"/>
    <w:rsid w:val="00FB1D8C"/>
    <w:rsid w:val="00FB6923"/>
    <w:rsid w:val="00FF297D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A9280"/>
  <w15:docId w15:val="{635C1204-72A3-4E4C-BDFF-63864E4D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52D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643B28"/>
    <w:pPr>
      <w:jc w:val="both"/>
      <w:outlineLvl w:val="1"/>
    </w:pPr>
    <w:rPr>
      <w:rFonts w:ascii="Tw Cen MT" w:hAnsi="Tw Cen MT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C652D"/>
    <w:pPr>
      <w:jc w:val="center"/>
    </w:pPr>
  </w:style>
  <w:style w:type="paragraph" w:styleId="Piedepgina">
    <w:name w:val="footer"/>
    <w:basedOn w:val="Normal"/>
    <w:rsid w:val="004C652D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C652D"/>
  </w:style>
  <w:style w:type="paragraph" w:styleId="Encabezado">
    <w:name w:val="header"/>
    <w:basedOn w:val="Normal"/>
    <w:rsid w:val="004C652D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rsid w:val="0033296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32967"/>
    <w:rPr>
      <w:rFonts w:ascii="Tahoma" w:hAnsi="Tahoma" w:cs="Tahoma"/>
      <w:sz w:val="16"/>
      <w:szCs w:val="16"/>
      <w:lang w:val="es-ES" w:eastAsia="es-ES"/>
    </w:rPr>
  </w:style>
  <w:style w:type="paragraph" w:customStyle="1" w:styleId="Texto">
    <w:name w:val="Texto"/>
    <w:basedOn w:val="Normal"/>
    <w:rsid w:val="0046480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AC2C1F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43B28"/>
    <w:rPr>
      <w:rFonts w:ascii="Tw Cen MT" w:hAnsi="Tw Cen MT"/>
      <w:b/>
      <w:bCs/>
      <w:szCs w:val="24"/>
      <w:lang w:val="es-ES" w:eastAsia="es-ES"/>
    </w:rPr>
  </w:style>
  <w:style w:type="table" w:styleId="Tablaconcuadrcula">
    <w:name w:val="Table Grid"/>
    <w:basedOn w:val="Tablanormal"/>
    <w:rsid w:val="00945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4ABED-2403-42A2-956C-59E548EF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2304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No</vt:lpstr>
    </vt:vector>
  </TitlesOfParts>
  <Company>SAPALC</Company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No</dc:title>
  <dc:creator>Juridico</dc:creator>
  <cp:lastModifiedBy>USUARIO</cp:lastModifiedBy>
  <cp:revision>5</cp:revision>
  <cp:lastPrinted>2022-06-24T17:09:00Z</cp:lastPrinted>
  <dcterms:created xsi:type="dcterms:W3CDTF">2022-06-24T17:03:00Z</dcterms:created>
  <dcterms:modified xsi:type="dcterms:W3CDTF">2025-04-28T18:53:00Z</dcterms:modified>
</cp:coreProperties>
</file>