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9782D" w14:textId="23534547" w:rsidR="005B34AB" w:rsidRPr="00B57F19" w:rsidRDefault="00677AF5" w:rsidP="00F520C3">
      <w:pPr>
        <w:suppressAutoHyphens/>
        <w:jc w:val="both"/>
        <w:rPr>
          <w:rFonts w:ascii="Montserrat" w:hAnsi="Montserrat" w:cs="Arial"/>
          <w:spacing w:val="2"/>
          <w:sz w:val="22"/>
          <w:szCs w:val="22"/>
        </w:rPr>
      </w:pPr>
      <w:r w:rsidRPr="00B57F19">
        <w:rPr>
          <w:rFonts w:ascii="Montserrat" w:hAnsi="Montserrat" w:cs="Arial"/>
          <w:spacing w:val="2"/>
          <w:sz w:val="22"/>
          <w:szCs w:val="22"/>
        </w:rPr>
        <w:t>C</w:t>
      </w:r>
      <w:r w:rsidR="005B34AB" w:rsidRPr="00B57F19">
        <w:rPr>
          <w:rFonts w:ascii="Montserrat" w:hAnsi="Montserrat" w:cs="Arial"/>
          <w:spacing w:val="2"/>
          <w:sz w:val="22"/>
          <w:szCs w:val="22"/>
        </w:rPr>
        <w:t xml:space="preserve">ontrato de </w:t>
      </w:r>
      <w:r w:rsidRPr="00B57F19">
        <w:rPr>
          <w:rFonts w:ascii="Montserrat" w:hAnsi="Montserrat" w:cs="Arial"/>
          <w:spacing w:val="2"/>
          <w:sz w:val="22"/>
          <w:szCs w:val="22"/>
        </w:rPr>
        <w:t>O</w:t>
      </w:r>
      <w:r w:rsidR="005B34AB" w:rsidRPr="00B57F19">
        <w:rPr>
          <w:rFonts w:ascii="Montserrat" w:hAnsi="Montserrat" w:cs="Arial"/>
          <w:spacing w:val="2"/>
          <w:sz w:val="22"/>
          <w:szCs w:val="22"/>
        </w:rPr>
        <w:t xml:space="preserve">bra </w:t>
      </w:r>
      <w:r w:rsidRPr="00B57F19">
        <w:rPr>
          <w:rFonts w:ascii="Montserrat" w:hAnsi="Montserrat" w:cs="Arial"/>
          <w:spacing w:val="2"/>
          <w:sz w:val="22"/>
          <w:szCs w:val="22"/>
        </w:rPr>
        <w:t>P</w:t>
      </w:r>
      <w:r w:rsidR="005B34AB" w:rsidRPr="00B57F19">
        <w:rPr>
          <w:rFonts w:ascii="Montserrat" w:hAnsi="Montserrat" w:cs="Arial"/>
          <w:spacing w:val="2"/>
          <w:sz w:val="22"/>
          <w:szCs w:val="22"/>
        </w:rPr>
        <w:t>ública</w:t>
      </w:r>
      <w:r w:rsidR="00D07626" w:rsidRPr="00B57F19">
        <w:rPr>
          <w:rFonts w:ascii="Montserrat" w:hAnsi="Montserrat" w:cs="Arial"/>
          <w:spacing w:val="2"/>
          <w:sz w:val="22"/>
          <w:szCs w:val="22"/>
        </w:rPr>
        <w:t xml:space="preserve"> Número</w:t>
      </w:r>
      <w:r w:rsidR="005B34AB" w:rsidRPr="00B57F19">
        <w:rPr>
          <w:rFonts w:ascii="Montserrat" w:hAnsi="Montserrat" w:cs="Arial"/>
          <w:spacing w:val="2"/>
          <w:sz w:val="22"/>
          <w:szCs w:val="22"/>
        </w:rPr>
        <w:t xml:space="preserve"> </w:t>
      </w:r>
      <w:r w:rsidR="004630BC" w:rsidRPr="00B57F19">
        <w:rPr>
          <w:rFonts w:ascii="Montserrat" w:hAnsi="Montserrat" w:cs="Arial"/>
          <w:b/>
          <w:spacing w:val="2"/>
          <w:sz w:val="22"/>
          <w:szCs w:val="22"/>
        </w:rPr>
        <w:t>-</w:t>
      </w:r>
      <w:r w:rsidR="00982DD7" w:rsidRPr="00B57F19">
        <w:rPr>
          <w:rFonts w:ascii="Montserrat" w:hAnsi="Montserrat" w:cs="Arial"/>
          <w:b/>
          <w:spacing w:val="2"/>
          <w:sz w:val="22"/>
          <w:szCs w:val="22"/>
        </w:rPr>
        <w:t>000000003</w:t>
      </w:r>
      <w:r w:rsidR="004630BC" w:rsidRPr="00B57F19">
        <w:rPr>
          <w:rFonts w:ascii="Montserrat" w:hAnsi="Montserrat" w:cs="Arial"/>
          <w:b/>
          <w:spacing w:val="2"/>
          <w:sz w:val="22"/>
          <w:szCs w:val="22"/>
        </w:rPr>
        <w:t>-</w:t>
      </w:r>
      <w:r w:rsidR="00982DD7" w:rsidRPr="00B57F19">
        <w:rPr>
          <w:rFonts w:ascii="Montserrat" w:hAnsi="Montserrat" w:cs="Arial"/>
          <w:b/>
          <w:spacing w:val="2"/>
          <w:sz w:val="22"/>
          <w:szCs w:val="22"/>
        </w:rPr>
        <w:t>00</w:t>
      </w:r>
      <w:r w:rsidR="006D1CB1">
        <w:rPr>
          <w:rFonts w:ascii="Montserrat" w:hAnsi="Montserrat" w:cs="Arial"/>
          <w:b/>
          <w:spacing w:val="2"/>
          <w:sz w:val="22"/>
          <w:szCs w:val="22"/>
        </w:rPr>
        <w:t>-</w:t>
      </w:r>
      <w:r w:rsidR="004630BC" w:rsidRPr="00B57F19">
        <w:rPr>
          <w:rFonts w:ascii="Montserrat" w:hAnsi="Montserrat" w:cs="Arial"/>
          <w:b/>
          <w:spacing w:val="2"/>
          <w:sz w:val="22"/>
          <w:szCs w:val="22"/>
        </w:rPr>
        <w:t>-202</w:t>
      </w:r>
      <w:r w:rsidR="005E5682" w:rsidRPr="00B57F19">
        <w:rPr>
          <w:rFonts w:ascii="Montserrat" w:hAnsi="Montserrat" w:cs="Arial"/>
          <w:b/>
          <w:spacing w:val="2"/>
          <w:sz w:val="22"/>
          <w:szCs w:val="22"/>
        </w:rPr>
        <w:t>2</w:t>
      </w:r>
      <w:r w:rsidR="004A480B" w:rsidRPr="00B57F19">
        <w:rPr>
          <w:rFonts w:ascii="Montserrat" w:hAnsi="Montserrat" w:cs="Arial"/>
          <w:spacing w:val="2"/>
          <w:sz w:val="22"/>
          <w:szCs w:val="22"/>
        </w:rPr>
        <w:t xml:space="preserve">, </w:t>
      </w:r>
      <w:r w:rsidRPr="00B57F19">
        <w:rPr>
          <w:rFonts w:ascii="Montserrat" w:hAnsi="Montserrat" w:cs="Arial"/>
          <w:spacing w:val="2"/>
          <w:sz w:val="22"/>
          <w:szCs w:val="22"/>
        </w:rPr>
        <w:t>que celebran por una parte el Gobierno del Estado de Baja California Sur</w:t>
      </w:r>
      <w:r w:rsidR="00794F3E" w:rsidRPr="00B57F19">
        <w:rPr>
          <w:rFonts w:ascii="Montserrat" w:hAnsi="Montserrat" w:cs="Arial"/>
          <w:spacing w:val="2"/>
          <w:sz w:val="22"/>
          <w:szCs w:val="22"/>
        </w:rPr>
        <w:t>,</w:t>
      </w:r>
      <w:r w:rsidRPr="00B57F19">
        <w:rPr>
          <w:rFonts w:ascii="Montserrat" w:hAnsi="Montserrat" w:cs="Arial"/>
          <w:spacing w:val="2"/>
          <w:sz w:val="22"/>
          <w:szCs w:val="22"/>
        </w:rPr>
        <w:t xml:space="preserve"> a través de la </w:t>
      </w:r>
      <w:r w:rsidRPr="00B57F19">
        <w:rPr>
          <w:rFonts w:ascii="Montserrat" w:hAnsi="Montserrat" w:cs="Arial"/>
          <w:b/>
          <w:spacing w:val="2"/>
          <w:sz w:val="22"/>
          <w:szCs w:val="22"/>
        </w:rPr>
        <w:t>Comisión Estatal del Agua</w:t>
      </w:r>
      <w:r w:rsidRPr="00B57F19">
        <w:rPr>
          <w:rFonts w:ascii="Montserrat" w:hAnsi="Montserrat" w:cs="Arial"/>
          <w:spacing w:val="2"/>
          <w:sz w:val="22"/>
          <w:szCs w:val="22"/>
        </w:rPr>
        <w:t xml:space="preserve">, a quien en lo sucesivo se denominará “La Contratante”, representada por el </w:t>
      </w:r>
      <w:r w:rsidRPr="00B57F19">
        <w:rPr>
          <w:rFonts w:ascii="Montserrat" w:hAnsi="Montserrat" w:cs="Arial"/>
          <w:b/>
          <w:spacing w:val="2"/>
          <w:sz w:val="22"/>
          <w:szCs w:val="22"/>
        </w:rPr>
        <w:t xml:space="preserve">Ing. </w:t>
      </w:r>
      <w:r w:rsidR="005E5682" w:rsidRPr="00B57F19">
        <w:rPr>
          <w:rFonts w:ascii="Montserrat" w:hAnsi="Montserrat" w:cs="Arial"/>
          <w:b/>
          <w:spacing w:val="2"/>
          <w:sz w:val="22"/>
          <w:szCs w:val="22"/>
        </w:rPr>
        <w:t>L</w:t>
      </w:r>
      <w:r w:rsidR="009F26FC" w:rsidRPr="00B57F19">
        <w:rPr>
          <w:rFonts w:ascii="Montserrat" w:hAnsi="Montserrat" w:cs="Arial"/>
          <w:b/>
          <w:spacing w:val="2"/>
          <w:sz w:val="22"/>
          <w:szCs w:val="22"/>
        </w:rPr>
        <w:t>e</w:t>
      </w:r>
      <w:r w:rsidR="005E5682" w:rsidRPr="00B57F19">
        <w:rPr>
          <w:rFonts w:ascii="Montserrat" w:hAnsi="Montserrat" w:cs="Arial"/>
          <w:b/>
          <w:spacing w:val="2"/>
          <w:sz w:val="22"/>
          <w:szCs w:val="22"/>
        </w:rPr>
        <w:t>svia Tatiana Davis Monzón</w:t>
      </w:r>
      <w:r w:rsidRPr="00B57F19">
        <w:rPr>
          <w:rFonts w:ascii="Montserrat" w:hAnsi="Montserrat" w:cs="Arial"/>
          <w:spacing w:val="2"/>
          <w:sz w:val="22"/>
          <w:szCs w:val="22"/>
        </w:rPr>
        <w:t>, en su carácter de Director</w:t>
      </w:r>
      <w:r w:rsidR="009F26FC" w:rsidRPr="00B57F19">
        <w:rPr>
          <w:rFonts w:ascii="Montserrat" w:hAnsi="Montserrat" w:cs="Arial"/>
          <w:spacing w:val="2"/>
          <w:sz w:val="22"/>
          <w:szCs w:val="22"/>
        </w:rPr>
        <w:t>a</w:t>
      </w:r>
      <w:r w:rsidRPr="00B57F19">
        <w:rPr>
          <w:rFonts w:ascii="Montserrat" w:hAnsi="Montserrat" w:cs="Arial"/>
          <w:spacing w:val="2"/>
          <w:sz w:val="22"/>
          <w:szCs w:val="22"/>
        </w:rPr>
        <w:t xml:space="preserve"> General, y por la otra</w:t>
      </w:r>
      <w:r w:rsidR="00162F5E" w:rsidRPr="00B57F19">
        <w:rPr>
          <w:rFonts w:ascii="Montserrat" w:hAnsi="Montserrat" w:cs="Arial"/>
          <w:spacing w:val="2"/>
          <w:sz w:val="22"/>
          <w:szCs w:val="22"/>
        </w:rPr>
        <w:t xml:space="preserve"> el </w:t>
      </w:r>
      <w:r w:rsidR="006D1CB1">
        <w:rPr>
          <w:rFonts w:ascii="Montserrat" w:hAnsi="Montserrat" w:cs="Arial"/>
          <w:spacing w:val="2"/>
          <w:sz w:val="22"/>
          <w:szCs w:val="22"/>
        </w:rPr>
        <w:t>--------------------------</w:t>
      </w:r>
      <w:r w:rsidRPr="00B57F19">
        <w:rPr>
          <w:rFonts w:ascii="Montserrat" w:hAnsi="Montserrat" w:cs="Arial"/>
          <w:spacing w:val="2"/>
          <w:sz w:val="22"/>
          <w:szCs w:val="22"/>
        </w:rPr>
        <w:t xml:space="preserve">, a quien en lo sucesivo se denominará "El </w:t>
      </w:r>
      <w:r w:rsidR="009F26FC" w:rsidRPr="00B57F19">
        <w:rPr>
          <w:rFonts w:ascii="Montserrat" w:hAnsi="Montserrat" w:cs="Arial"/>
          <w:spacing w:val="2"/>
          <w:sz w:val="22"/>
          <w:szCs w:val="22"/>
        </w:rPr>
        <w:t>Contratista</w:t>
      </w:r>
      <w:r w:rsidRPr="00B57F19">
        <w:rPr>
          <w:rFonts w:ascii="Montserrat" w:hAnsi="Montserrat" w:cs="Arial"/>
          <w:spacing w:val="2"/>
          <w:sz w:val="22"/>
          <w:szCs w:val="22"/>
        </w:rPr>
        <w:t xml:space="preserve">", </w:t>
      </w:r>
      <w:r w:rsidR="00794F3E" w:rsidRPr="00B57F19">
        <w:rPr>
          <w:rFonts w:ascii="Montserrat" w:hAnsi="Montserrat" w:cs="Arial"/>
          <w:spacing w:val="2"/>
          <w:sz w:val="22"/>
          <w:szCs w:val="22"/>
        </w:rPr>
        <w:t>para la ejecución de</w:t>
      </w:r>
      <w:r w:rsidR="00162F5E" w:rsidRPr="00B57F19">
        <w:rPr>
          <w:rFonts w:ascii="Montserrat" w:hAnsi="Montserrat" w:cs="Arial"/>
          <w:spacing w:val="2"/>
          <w:sz w:val="22"/>
          <w:szCs w:val="22"/>
        </w:rPr>
        <w:t xml:space="preserve"> la obra</w:t>
      </w:r>
      <w:r w:rsidR="00794F3E" w:rsidRPr="00B57F19">
        <w:rPr>
          <w:rFonts w:ascii="Montserrat" w:hAnsi="Montserrat" w:cs="Arial"/>
          <w:spacing w:val="2"/>
          <w:sz w:val="22"/>
          <w:szCs w:val="22"/>
        </w:rPr>
        <w:t xml:space="preserve"> </w:t>
      </w:r>
      <w:r w:rsidR="008F33AA" w:rsidRPr="00B57F19">
        <w:rPr>
          <w:rFonts w:ascii="Montserrat" w:hAnsi="Montserrat" w:cs="Arial"/>
          <w:b/>
          <w:spacing w:val="2"/>
          <w:sz w:val="22"/>
          <w:szCs w:val="22"/>
        </w:rPr>
        <w:t>“</w:t>
      </w:r>
      <w:r w:rsidR="006D1CB1">
        <w:rPr>
          <w:rFonts w:ascii="Montserrat" w:hAnsi="Montserrat" w:cs="Arial"/>
          <w:b/>
          <w:spacing w:val="2"/>
          <w:sz w:val="22"/>
          <w:szCs w:val="22"/>
        </w:rPr>
        <w:t>------------------------------</w:t>
      </w:r>
      <w:r w:rsidR="006C60BD" w:rsidRPr="00B57F19">
        <w:rPr>
          <w:rFonts w:ascii="Montserrat" w:hAnsi="Montserrat" w:cs="Arial"/>
          <w:b/>
          <w:spacing w:val="2"/>
          <w:sz w:val="22"/>
          <w:szCs w:val="22"/>
        </w:rPr>
        <w:t>”</w:t>
      </w:r>
      <w:r w:rsidR="00756EB8" w:rsidRPr="00B57F19">
        <w:rPr>
          <w:rFonts w:ascii="Montserrat" w:hAnsi="Montserrat" w:cs="Arial"/>
          <w:spacing w:val="2"/>
          <w:sz w:val="22"/>
          <w:szCs w:val="22"/>
        </w:rPr>
        <w:t>,</w:t>
      </w:r>
      <w:r w:rsidR="00794F3E" w:rsidRPr="00B57F19">
        <w:rPr>
          <w:rFonts w:ascii="Montserrat" w:hAnsi="Montserrat" w:cs="Arial"/>
          <w:spacing w:val="2"/>
          <w:sz w:val="22"/>
          <w:szCs w:val="22"/>
        </w:rPr>
        <w:t xml:space="preserve"> </w:t>
      </w:r>
      <w:r w:rsidRPr="00B57F19">
        <w:rPr>
          <w:rFonts w:ascii="Montserrat" w:hAnsi="Montserrat" w:cs="Arial"/>
          <w:spacing w:val="2"/>
          <w:sz w:val="22"/>
          <w:szCs w:val="22"/>
        </w:rPr>
        <w:t>de conform</w:t>
      </w:r>
      <w:r w:rsidR="00B35136" w:rsidRPr="00B57F19">
        <w:rPr>
          <w:rFonts w:ascii="Montserrat" w:hAnsi="Montserrat" w:cs="Arial"/>
          <w:spacing w:val="2"/>
          <w:sz w:val="22"/>
          <w:szCs w:val="22"/>
        </w:rPr>
        <w:t>idad con las declaraciones y clá</w:t>
      </w:r>
      <w:r w:rsidRPr="00B57F19">
        <w:rPr>
          <w:rFonts w:ascii="Montserrat" w:hAnsi="Montserrat" w:cs="Arial"/>
          <w:spacing w:val="2"/>
          <w:sz w:val="22"/>
          <w:szCs w:val="22"/>
        </w:rPr>
        <w:t>usulas siguientes:</w:t>
      </w:r>
    </w:p>
    <w:p w14:paraId="72943AF9" w14:textId="77777777" w:rsidR="005B34AB" w:rsidRPr="00B57F19" w:rsidRDefault="005B34AB" w:rsidP="00F520C3">
      <w:pPr>
        <w:widowControl w:val="0"/>
        <w:suppressAutoHyphens/>
        <w:ind w:left="426"/>
        <w:jc w:val="both"/>
        <w:rPr>
          <w:rFonts w:ascii="Montserrat" w:hAnsi="Montserrat" w:cs="Arial"/>
          <w:spacing w:val="2"/>
          <w:sz w:val="22"/>
          <w:szCs w:val="22"/>
        </w:rPr>
      </w:pPr>
    </w:p>
    <w:p w14:paraId="3BA7607D" w14:textId="77777777" w:rsidR="003E7841" w:rsidRPr="00B57F19" w:rsidRDefault="003E7841" w:rsidP="00F520C3">
      <w:pPr>
        <w:widowControl w:val="0"/>
        <w:suppressAutoHyphens/>
        <w:ind w:left="426"/>
        <w:jc w:val="center"/>
        <w:rPr>
          <w:rFonts w:ascii="Montserrat" w:hAnsi="Montserrat" w:cs="Arial"/>
          <w:b/>
          <w:spacing w:val="2"/>
          <w:sz w:val="22"/>
          <w:szCs w:val="22"/>
        </w:rPr>
      </w:pPr>
    </w:p>
    <w:p w14:paraId="1F2D62F8" w14:textId="77777777" w:rsidR="005B34AB" w:rsidRPr="00B57F19" w:rsidRDefault="005B34AB" w:rsidP="00F520C3">
      <w:pPr>
        <w:widowControl w:val="0"/>
        <w:suppressAutoHyphens/>
        <w:jc w:val="center"/>
        <w:rPr>
          <w:rFonts w:ascii="Montserrat" w:hAnsi="Montserrat" w:cs="Arial"/>
          <w:b/>
          <w:spacing w:val="2"/>
          <w:sz w:val="22"/>
          <w:szCs w:val="22"/>
        </w:rPr>
      </w:pPr>
      <w:r w:rsidRPr="00B57F19">
        <w:rPr>
          <w:rFonts w:ascii="Montserrat" w:hAnsi="Montserrat" w:cs="Arial"/>
          <w:b/>
          <w:spacing w:val="2"/>
          <w:sz w:val="22"/>
          <w:szCs w:val="22"/>
        </w:rPr>
        <w:t>DECLARACIONES</w:t>
      </w:r>
    </w:p>
    <w:p w14:paraId="2B3A897B" w14:textId="77777777" w:rsidR="00753C1B" w:rsidRPr="00B57F19" w:rsidRDefault="00753C1B" w:rsidP="00F520C3">
      <w:pPr>
        <w:widowControl w:val="0"/>
        <w:suppressAutoHyphens/>
        <w:ind w:left="426"/>
        <w:jc w:val="center"/>
        <w:rPr>
          <w:rFonts w:ascii="Montserrat" w:hAnsi="Montserrat" w:cs="Arial"/>
          <w:spacing w:val="2"/>
          <w:sz w:val="22"/>
          <w:szCs w:val="22"/>
        </w:rPr>
      </w:pPr>
    </w:p>
    <w:p w14:paraId="7FB8EECC" w14:textId="77777777" w:rsidR="005B34AB" w:rsidRPr="00B57F19" w:rsidRDefault="005B34AB" w:rsidP="00F520C3">
      <w:pPr>
        <w:widowControl w:val="0"/>
        <w:suppressAutoHyphens/>
        <w:ind w:left="426"/>
        <w:jc w:val="both"/>
        <w:rPr>
          <w:rFonts w:ascii="Montserrat" w:hAnsi="Montserrat" w:cs="Arial"/>
          <w:spacing w:val="2"/>
          <w:kern w:val="1"/>
          <w:sz w:val="22"/>
          <w:szCs w:val="22"/>
          <w:lang w:val="pt-BR" w:eastAsia="hi-IN" w:bidi="hi-IN"/>
        </w:rPr>
      </w:pPr>
    </w:p>
    <w:p w14:paraId="74AE145F" w14:textId="77777777" w:rsidR="005B34AB" w:rsidRPr="00B57F19" w:rsidRDefault="005B34AB" w:rsidP="00F520C3">
      <w:pPr>
        <w:widowControl w:val="0"/>
        <w:numPr>
          <w:ilvl w:val="0"/>
          <w:numId w:val="11"/>
        </w:numPr>
        <w:suppressAutoHyphens/>
        <w:jc w:val="both"/>
        <w:rPr>
          <w:rFonts w:ascii="Montserrat" w:hAnsi="Montserrat" w:cs="Arial"/>
          <w:b/>
          <w:spacing w:val="2"/>
          <w:kern w:val="1"/>
          <w:sz w:val="22"/>
          <w:szCs w:val="22"/>
          <w:lang w:eastAsia="hi-IN" w:bidi="hi-IN"/>
        </w:rPr>
      </w:pPr>
      <w:r w:rsidRPr="00B57F19">
        <w:rPr>
          <w:rFonts w:ascii="Montserrat" w:hAnsi="Montserrat" w:cs="Arial"/>
          <w:b/>
          <w:bCs/>
          <w:spacing w:val="2"/>
          <w:kern w:val="1"/>
          <w:sz w:val="22"/>
          <w:szCs w:val="22"/>
          <w:lang w:eastAsia="hi-IN" w:bidi="hi-IN"/>
        </w:rPr>
        <w:t>“</w:t>
      </w:r>
      <w:r w:rsidR="001E4311" w:rsidRPr="00B57F19">
        <w:rPr>
          <w:rFonts w:ascii="Montserrat" w:hAnsi="Montserrat" w:cs="Arial"/>
          <w:b/>
          <w:spacing w:val="2"/>
          <w:kern w:val="1"/>
          <w:sz w:val="22"/>
          <w:szCs w:val="22"/>
          <w:lang w:eastAsia="hi-IN" w:bidi="hi-IN"/>
        </w:rPr>
        <w:t>La Contratante</w:t>
      </w:r>
      <w:r w:rsidRPr="00B57F19">
        <w:rPr>
          <w:rFonts w:ascii="Montserrat" w:hAnsi="Montserrat" w:cs="Arial"/>
          <w:b/>
          <w:spacing w:val="2"/>
          <w:kern w:val="1"/>
          <w:sz w:val="22"/>
          <w:szCs w:val="22"/>
          <w:lang w:eastAsia="hi-IN" w:bidi="hi-IN"/>
        </w:rPr>
        <w:t>”</w:t>
      </w:r>
      <w:r w:rsidRPr="00B57F19">
        <w:rPr>
          <w:rFonts w:ascii="Montserrat" w:hAnsi="Montserrat" w:cs="Arial"/>
          <w:spacing w:val="2"/>
          <w:kern w:val="1"/>
          <w:sz w:val="22"/>
          <w:szCs w:val="22"/>
          <w:lang w:eastAsia="hi-IN" w:bidi="hi-IN"/>
        </w:rPr>
        <w:t xml:space="preserve"> </w:t>
      </w:r>
      <w:r w:rsidRPr="00B57F19">
        <w:rPr>
          <w:rFonts w:ascii="Montserrat" w:hAnsi="Montserrat" w:cs="Arial"/>
          <w:b/>
          <w:spacing w:val="2"/>
          <w:kern w:val="1"/>
          <w:sz w:val="22"/>
          <w:szCs w:val="22"/>
          <w:lang w:eastAsia="hi-IN" w:bidi="hi-IN"/>
        </w:rPr>
        <w:t>declara que:</w:t>
      </w:r>
    </w:p>
    <w:p w14:paraId="555081E9" w14:textId="77777777" w:rsidR="004C546B" w:rsidRPr="00B57F19" w:rsidRDefault="004C546B" w:rsidP="00F520C3">
      <w:pPr>
        <w:widowControl w:val="0"/>
        <w:suppressAutoHyphens/>
        <w:ind w:left="360"/>
        <w:jc w:val="both"/>
        <w:rPr>
          <w:rFonts w:ascii="Montserrat" w:hAnsi="Montserrat" w:cs="Arial"/>
          <w:b/>
          <w:spacing w:val="2"/>
          <w:kern w:val="1"/>
          <w:sz w:val="22"/>
          <w:szCs w:val="22"/>
          <w:lang w:eastAsia="hi-IN" w:bidi="hi-IN"/>
        </w:rPr>
      </w:pPr>
    </w:p>
    <w:p w14:paraId="3EA03203" w14:textId="77777777" w:rsidR="007A4FC6" w:rsidRPr="00B57F19" w:rsidRDefault="007A4FC6" w:rsidP="001D1304">
      <w:pPr>
        <w:widowControl w:val="0"/>
        <w:numPr>
          <w:ilvl w:val="0"/>
          <w:numId w:val="32"/>
        </w:numPr>
        <w:kinsoku w:val="0"/>
        <w:overflowPunct w:val="0"/>
        <w:ind w:left="567" w:right="142" w:hanging="567"/>
        <w:contextualSpacing/>
        <w:jc w:val="both"/>
        <w:textAlignment w:val="baseline"/>
        <w:rPr>
          <w:rFonts w:ascii="Montserrat" w:eastAsia="Calibri" w:hAnsi="Montserrat" w:cs="Open Sans"/>
          <w:spacing w:val="2"/>
          <w:sz w:val="22"/>
          <w:szCs w:val="22"/>
        </w:rPr>
      </w:pPr>
      <w:bookmarkStart w:id="0" w:name="_Hlk78547934"/>
      <w:r w:rsidRPr="00B57F19">
        <w:rPr>
          <w:rFonts w:ascii="Montserrat" w:eastAsia="Calibri" w:hAnsi="Montserrat" w:cs="Open Sans"/>
          <w:spacing w:val="2"/>
          <w:sz w:val="22"/>
          <w:szCs w:val="22"/>
        </w:rPr>
        <w:t>Es un Organismo Público Descentralizado del Gobierno del Estado de Baja California Sur, con personalidad jurídica y patrimonio propio, con las atribuciones que conforme a la legislación local le corresponden, con base y fundamento en el Decreto de creación de la Comisión Estatal del Agua, publicado en el Boletín Oficial del Gobierno del Estado el 31 de julio de 2001.</w:t>
      </w:r>
    </w:p>
    <w:p w14:paraId="22AB72A9" w14:textId="77777777" w:rsidR="007A4FC6" w:rsidRPr="00B57F19" w:rsidRDefault="007A4FC6" w:rsidP="001D1304">
      <w:pPr>
        <w:widowControl w:val="0"/>
        <w:kinsoku w:val="0"/>
        <w:overflowPunct w:val="0"/>
        <w:ind w:left="567" w:right="142"/>
        <w:contextualSpacing/>
        <w:jc w:val="both"/>
        <w:textAlignment w:val="baseline"/>
        <w:rPr>
          <w:rFonts w:ascii="Montserrat" w:eastAsia="Calibri" w:hAnsi="Montserrat" w:cs="Open Sans"/>
          <w:spacing w:val="2"/>
          <w:sz w:val="22"/>
          <w:szCs w:val="22"/>
        </w:rPr>
      </w:pPr>
    </w:p>
    <w:p w14:paraId="265A8182" w14:textId="23A48282" w:rsidR="007A4FC6" w:rsidRPr="00B57F19" w:rsidRDefault="009F26FC" w:rsidP="001D1304">
      <w:pPr>
        <w:pStyle w:val="Prrafodelista"/>
        <w:widowControl w:val="0"/>
        <w:numPr>
          <w:ilvl w:val="0"/>
          <w:numId w:val="32"/>
        </w:numPr>
        <w:kinsoku w:val="0"/>
        <w:overflowPunct w:val="0"/>
        <w:ind w:left="567" w:right="142" w:hanging="567"/>
        <w:jc w:val="both"/>
        <w:textAlignment w:val="baseline"/>
        <w:rPr>
          <w:rFonts w:ascii="Montserrat" w:eastAsia="Calibri" w:hAnsi="Montserrat" w:cs="Open Sans"/>
          <w:spacing w:val="2"/>
          <w:sz w:val="22"/>
          <w:szCs w:val="22"/>
        </w:rPr>
      </w:pPr>
      <w:r w:rsidRPr="00B57F19">
        <w:rPr>
          <w:rFonts w:ascii="Montserrat" w:eastAsia="Calibri" w:hAnsi="Montserrat" w:cs="Open Sans"/>
          <w:spacing w:val="2"/>
          <w:sz w:val="22"/>
          <w:szCs w:val="22"/>
        </w:rPr>
        <w:t>La</w:t>
      </w:r>
      <w:r w:rsidR="007A4FC6" w:rsidRPr="00B57F19">
        <w:rPr>
          <w:rFonts w:ascii="Montserrat" w:eastAsia="Calibri" w:hAnsi="Montserrat" w:cs="Open Sans"/>
          <w:spacing w:val="2"/>
          <w:sz w:val="22"/>
          <w:szCs w:val="22"/>
        </w:rPr>
        <w:t xml:space="preserve"> </w:t>
      </w:r>
      <w:r w:rsidR="007A4FC6" w:rsidRPr="00B57F19">
        <w:rPr>
          <w:rFonts w:ascii="Montserrat" w:eastAsia="Calibri" w:hAnsi="Montserrat" w:cs="Open Sans"/>
          <w:b/>
          <w:spacing w:val="2"/>
          <w:sz w:val="22"/>
          <w:szCs w:val="22"/>
        </w:rPr>
        <w:t xml:space="preserve">Ing. </w:t>
      </w:r>
      <w:r w:rsidRPr="00B57F19">
        <w:rPr>
          <w:rFonts w:ascii="Montserrat" w:eastAsia="Calibri" w:hAnsi="Montserrat" w:cs="Open Sans"/>
          <w:b/>
          <w:spacing w:val="2"/>
          <w:sz w:val="22"/>
          <w:szCs w:val="22"/>
        </w:rPr>
        <w:t>Lesvia Tatiana Davis Monzón</w:t>
      </w:r>
      <w:r w:rsidR="007A4FC6" w:rsidRPr="00B57F19">
        <w:rPr>
          <w:rFonts w:ascii="Montserrat" w:eastAsia="Calibri" w:hAnsi="Montserrat" w:cs="Open Sans"/>
          <w:spacing w:val="2"/>
          <w:sz w:val="22"/>
          <w:szCs w:val="22"/>
        </w:rPr>
        <w:t>, fue designad</w:t>
      </w:r>
      <w:r w:rsidRPr="00B57F19">
        <w:rPr>
          <w:rFonts w:ascii="Montserrat" w:eastAsia="Calibri" w:hAnsi="Montserrat" w:cs="Open Sans"/>
          <w:spacing w:val="2"/>
          <w:sz w:val="22"/>
          <w:szCs w:val="22"/>
        </w:rPr>
        <w:t>a</w:t>
      </w:r>
      <w:r w:rsidR="007A4FC6" w:rsidRPr="00B57F19">
        <w:rPr>
          <w:rFonts w:ascii="Montserrat" w:eastAsia="Calibri" w:hAnsi="Montserrat" w:cs="Open Sans"/>
          <w:spacing w:val="2"/>
          <w:sz w:val="22"/>
          <w:szCs w:val="22"/>
        </w:rPr>
        <w:t xml:space="preserve"> Titular de la Comisión Estatal del Agua, por el Gobernador Constitucional del Estado de Baja California Sur, Prof. Víctor Manuel Castro Cosío, mediante nombramiento de fecha </w:t>
      </w:r>
      <w:r w:rsidRPr="00B57F19">
        <w:rPr>
          <w:rFonts w:ascii="Montserrat" w:eastAsia="Calibri" w:hAnsi="Montserrat" w:cs="Open Sans"/>
          <w:spacing w:val="2"/>
          <w:sz w:val="22"/>
          <w:szCs w:val="22"/>
        </w:rPr>
        <w:t>01</w:t>
      </w:r>
      <w:r w:rsidR="007A4FC6" w:rsidRPr="00B57F19">
        <w:rPr>
          <w:rFonts w:ascii="Montserrat" w:eastAsia="Calibri" w:hAnsi="Montserrat" w:cs="Open Sans"/>
          <w:spacing w:val="2"/>
          <w:sz w:val="22"/>
          <w:szCs w:val="22"/>
        </w:rPr>
        <w:t xml:space="preserve"> de </w:t>
      </w:r>
      <w:r w:rsidRPr="00B57F19">
        <w:rPr>
          <w:rFonts w:ascii="Montserrat" w:eastAsia="Calibri" w:hAnsi="Montserrat" w:cs="Open Sans"/>
          <w:spacing w:val="2"/>
          <w:sz w:val="22"/>
          <w:szCs w:val="22"/>
        </w:rPr>
        <w:t>febrero</w:t>
      </w:r>
      <w:r w:rsidR="007A4FC6" w:rsidRPr="00B57F19">
        <w:rPr>
          <w:rFonts w:ascii="Montserrat" w:eastAsia="Calibri" w:hAnsi="Montserrat" w:cs="Open Sans"/>
          <w:spacing w:val="2"/>
          <w:sz w:val="22"/>
          <w:szCs w:val="22"/>
        </w:rPr>
        <w:t xml:space="preserve"> de 202</w:t>
      </w:r>
      <w:r w:rsidRPr="00B57F19">
        <w:rPr>
          <w:rFonts w:ascii="Montserrat" w:eastAsia="Calibri" w:hAnsi="Montserrat" w:cs="Open Sans"/>
          <w:spacing w:val="2"/>
          <w:sz w:val="22"/>
          <w:szCs w:val="22"/>
        </w:rPr>
        <w:t>2</w:t>
      </w:r>
      <w:r w:rsidR="007A4FC6" w:rsidRPr="00B57F19">
        <w:rPr>
          <w:rFonts w:ascii="Montserrat" w:eastAsia="Calibri" w:hAnsi="Montserrat" w:cs="Open Sans"/>
          <w:spacing w:val="2"/>
          <w:sz w:val="22"/>
          <w:szCs w:val="22"/>
        </w:rPr>
        <w:t>, y aprobado por la Junta de Gobierno de la Comisión Estatal del Agua en sesión extraordinaria de la misma fecha.</w:t>
      </w:r>
    </w:p>
    <w:p w14:paraId="79270FF8" w14:textId="77777777" w:rsidR="007A4FC6" w:rsidRPr="00B57F19" w:rsidRDefault="007A4FC6" w:rsidP="001D1304">
      <w:pPr>
        <w:ind w:left="425" w:right="142"/>
        <w:contextualSpacing/>
        <w:jc w:val="both"/>
        <w:rPr>
          <w:rFonts w:ascii="Montserrat" w:eastAsia="Calibri" w:hAnsi="Montserrat" w:cs="Open Sans"/>
          <w:spacing w:val="2"/>
          <w:sz w:val="22"/>
          <w:szCs w:val="22"/>
        </w:rPr>
      </w:pPr>
    </w:p>
    <w:p w14:paraId="6A9CA2B0" w14:textId="0F1A03F4" w:rsidR="007A4FC6" w:rsidRPr="00B57F19" w:rsidRDefault="009F26FC" w:rsidP="001D1304">
      <w:pPr>
        <w:widowControl w:val="0"/>
        <w:numPr>
          <w:ilvl w:val="0"/>
          <w:numId w:val="32"/>
        </w:numPr>
        <w:kinsoku w:val="0"/>
        <w:overflowPunct w:val="0"/>
        <w:ind w:left="567" w:right="142" w:hanging="567"/>
        <w:contextualSpacing/>
        <w:jc w:val="both"/>
        <w:textAlignment w:val="baseline"/>
        <w:rPr>
          <w:rFonts w:ascii="Montserrat" w:eastAsia="Calibri" w:hAnsi="Montserrat" w:cs="Open Sans"/>
          <w:spacing w:val="2"/>
          <w:sz w:val="22"/>
          <w:szCs w:val="22"/>
        </w:rPr>
      </w:pPr>
      <w:r w:rsidRPr="00B57F19">
        <w:rPr>
          <w:rFonts w:ascii="Montserrat" w:eastAsia="Calibri" w:hAnsi="Montserrat" w:cs="Open Sans"/>
          <w:spacing w:val="2"/>
          <w:sz w:val="22"/>
          <w:szCs w:val="22"/>
        </w:rPr>
        <w:t>La</w:t>
      </w:r>
      <w:r w:rsidR="007A4FC6" w:rsidRPr="00B57F19">
        <w:rPr>
          <w:rFonts w:ascii="Montserrat" w:eastAsia="Calibri" w:hAnsi="Montserrat" w:cs="Open Sans"/>
          <w:spacing w:val="2"/>
          <w:sz w:val="22"/>
          <w:szCs w:val="22"/>
        </w:rPr>
        <w:t xml:space="preserve"> Director</w:t>
      </w:r>
      <w:r w:rsidRPr="00B57F19">
        <w:rPr>
          <w:rFonts w:ascii="Montserrat" w:eastAsia="Calibri" w:hAnsi="Montserrat" w:cs="Open Sans"/>
          <w:spacing w:val="2"/>
          <w:sz w:val="22"/>
          <w:szCs w:val="22"/>
        </w:rPr>
        <w:t>a</w:t>
      </w:r>
      <w:r w:rsidR="007A4FC6" w:rsidRPr="00B57F19">
        <w:rPr>
          <w:rFonts w:ascii="Montserrat" w:eastAsia="Calibri" w:hAnsi="Montserrat" w:cs="Open Sans"/>
          <w:spacing w:val="2"/>
          <w:sz w:val="22"/>
          <w:szCs w:val="22"/>
        </w:rPr>
        <w:t xml:space="preserve"> General, </w:t>
      </w:r>
      <w:r w:rsidRPr="00B57F19">
        <w:rPr>
          <w:rFonts w:ascii="Montserrat" w:eastAsia="Calibri" w:hAnsi="Montserrat" w:cs="Open Sans"/>
          <w:b/>
          <w:spacing w:val="2"/>
          <w:sz w:val="22"/>
          <w:szCs w:val="22"/>
        </w:rPr>
        <w:t>Ing. Lesvia Tatiana Davis Monzón</w:t>
      </w:r>
      <w:r w:rsidR="007A4FC6" w:rsidRPr="00B57F19">
        <w:rPr>
          <w:rFonts w:ascii="Montserrat" w:eastAsia="Calibri" w:hAnsi="Montserrat" w:cs="Open Sans"/>
          <w:spacing w:val="2"/>
          <w:sz w:val="22"/>
          <w:szCs w:val="22"/>
        </w:rPr>
        <w:t>, de conformidad con lo dispuesto en los artículos 1, 6, 9, fracción III y 12, fracciones I y VII, de la Ley de Aguas del Estado de Baja California Sur, cuenta con la facultad expresa para suscribir el presente contrato.</w:t>
      </w:r>
    </w:p>
    <w:p w14:paraId="161A350C" w14:textId="77777777" w:rsidR="007A4FC6" w:rsidRPr="00B57F19" w:rsidRDefault="007A4FC6" w:rsidP="001D1304">
      <w:pPr>
        <w:ind w:left="425" w:right="142"/>
        <w:contextualSpacing/>
        <w:jc w:val="both"/>
        <w:rPr>
          <w:rFonts w:ascii="Montserrat" w:eastAsia="Calibri" w:hAnsi="Montserrat" w:cs="Open Sans"/>
          <w:spacing w:val="2"/>
          <w:sz w:val="22"/>
          <w:szCs w:val="22"/>
        </w:rPr>
      </w:pPr>
    </w:p>
    <w:p w14:paraId="0671D18C" w14:textId="74814DDF" w:rsidR="007A4FC6" w:rsidRPr="00B57F19" w:rsidRDefault="007A4FC6" w:rsidP="001D1304">
      <w:pPr>
        <w:widowControl w:val="0"/>
        <w:numPr>
          <w:ilvl w:val="0"/>
          <w:numId w:val="32"/>
        </w:numPr>
        <w:kinsoku w:val="0"/>
        <w:overflowPunct w:val="0"/>
        <w:ind w:left="567" w:right="142" w:hanging="567"/>
        <w:contextualSpacing/>
        <w:jc w:val="both"/>
        <w:textAlignment w:val="baseline"/>
        <w:rPr>
          <w:rFonts w:ascii="Montserrat" w:eastAsia="Calibri" w:hAnsi="Montserrat" w:cs="Open Sans"/>
          <w:spacing w:val="2"/>
          <w:sz w:val="22"/>
          <w:szCs w:val="22"/>
        </w:rPr>
      </w:pPr>
      <w:r w:rsidRPr="00B57F19">
        <w:rPr>
          <w:rFonts w:ascii="Montserrat" w:eastAsia="Calibri" w:hAnsi="Montserrat" w:cs="Open Sans"/>
          <w:spacing w:val="2"/>
          <w:sz w:val="22"/>
          <w:szCs w:val="22"/>
        </w:rPr>
        <w:t>Que las erogaciones que se deriven del presente con</w:t>
      </w:r>
      <w:r w:rsidR="00982DD7" w:rsidRPr="00B57F19">
        <w:rPr>
          <w:rFonts w:ascii="Montserrat" w:eastAsia="Calibri" w:hAnsi="Montserrat" w:cs="Open Sans"/>
          <w:spacing w:val="2"/>
          <w:sz w:val="22"/>
          <w:szCs w:val="22"/>
        </w:rPr>
        <w:t xml:space="preserve">trato, se cubrirán con </w:t>
      </w:r>
      <w:r w:rsidRPr="00B57F19">
        <w:rPr>
          <w:rFonts w:ascii="Montserrat" w:eastAsia="Calibri" w:hAnsi="Montserrat" w:cs="Open Sans"/>
          <w:spacing w:val="2"/>
          <w:sz w:val="22"/>
          <w:szCs w:val="22"/>
        </w:rPr>
        <w:t>Recursos Estatales, de acuerdo a lo autorizado en</w:t>
      </w:r>
      <w:r w:rsidR="00162F5E" w:rsidRPr="00B57F19">
        <w:rPr>
          <w:rFonts w:ascii="Montserrat" w:eastAsia="Calibri" w:hAnsi="Montserrat" w:cs="Open Sans"/>
          <w:spacing w:val="2"/>
          <w:sz w:val="22"/>
          <w:szCs w:val="22"/>
        </w:rPr>
        <w:t xml:space="preserve"> el</w:t>
      </w:r>
      <w:r w:rsidRPr="00B57F19">
        <w:rPr>
          <w:rFonts w:ascii="Montserrat" w:eastAsia="Calibri" w:hAnsi="Montserrat" w:cs="Open Sans"/>
          <w:spacing w:val="2"/>
          <w:sz w:val="22"/>
          <w:szCs w:val="22"/>
        </w:rPr>
        <w:t xml:space="preserve"> Oficio </w:t>
      </w:r>
      <w:r w:rsidR="00162F5E" w:rsidRPr="00B57F19">
        <w:rPr>
          <w:rFonts w:ascii="Montserrat" w:eastAsia="Calibri" w:hAnsi="Montserrat" w:cs="Open Sans"/>
          <w:spacing w:val="2"/>
          <w:sz w:val="22"/>
          <w:szCs w:val="22"/>
        </w:rPr>
        <w:t>SFyA-SSF-DPyCP-0105/2022</w:t>
      </w:r>
      <w:r w:rsidRPr="00B57F19">
        <w:rPr>
          <w:rFonts w:ascii="Montserrat" w:eastAsia="Calibri" w:hAnsi="Montserrat" w:cs="Open Sans"/>
          <w:spacing w:val="2"/>
          <w:sz w:val="22"/>
          <w:szCs w:val="22"/>
        </w:rPr>
        <w:t>, por medio de la Secretaría de Finanzas y Administración</w:t>
      </w:r>
      <w:r w:rsidR="00162F5E" w:rsidRPr="00B57F19">
        <w:rPr>
          <w:rFonts w:ascii="Montserrat" w:eastAsia="Calibri" w:hAnsi="Montserrat" w:cs="Open Sans"/>
          <w:spacing w:val="2"/>
          <w:sz w:val="22"/>
          <w:szCs w:val="22"/>
        </w:rPr>
        <w:t xml:space="preserve">, </w:t>
      </w:r>
      <w:r w:rsidR="00162F5E" w:rsidRPr="00B57F19">
        <w:rPr>
          <w:rFonts w:ascii="Montserrat" w:hAnsi="Montserrat" w:cs="Arial"/>
          <w:bCs/>
          <w:sz w:val="22"/>
          <w:szCs w:val="22"/>
        </w:rPr>
        <w:t xml:space="preserve">Ramo General 28-Participaciones </w:t>
      </w:r>
      <w:r w:rsidR="00E070A3" w:rsidRPr="00B57F19">
        <w:rPr>
          <w:rFonts w:ascii="Montserrat" w:hAnsi="Montserrat" w:cs="Arial"/>
          <w:bCs/>
          <w:sz w:val="22"/>
          <w:szCs w:val="22"/>
        </w:rPr>
        <w:t>a</w:t>
      </w:r>
      <w:r w:rsidR="00162F5E" w:rsidRPr="00B57F19">
        <w:rPr>
          <w:rFonts w:ascii="Montserrat" w:hAnsi="Montserrat" w:cs="Arial"/>
          <w:bCs/>
          <w:sz w:val="22"/>
          <w:szCs w:val="22"/>
        </w:rPr>
        <w:t xml:space="preserve"> Entidades Federativas </w:t>
      </w:r>
      <w:r w:rsidR="00E070A3" w:rsidRPr="00B57F19">
        <w:rPr>
          <w:rFonts w:ascii="Montserrat" w:hAnsi="Montserrat" w:cs="Arial"/>
          <w:bCs/>
          <w:sz w:val="22"/>
          <w:szCs w:val="22"/>
        </w:rPr>
        <w:t>y</w:t>
      </w:r>
      <w:r w:rsidR="00162F5E" w:rsidRPr="00B57F19">
        <w:rPr>
          <w:rFonts w:ascii="Montserrat" w:hAnsi="Montserrat" w:cs="Arial"/>
          <w:bCs/>
          <w:sz w:val="22"/>
          <w:szCs w:val="22"/>
        </w:rPr>
        <w:t xml:space="preserve"> Municipios</w:t>
      </w:r>
      <w:r w:rsidRPr="00B57F19">
        <w:rPr>
          <w:rFonts w:ascii="Montserrat" w:eastAsia="Calibri" w:hAnsi="Montserrat" w:cs="Open Sans"/>
          <w:spacing w:val="2"/>
          <w:sz w:val="22"/>
          <w:szCs w:val="22"/>
        </w:rPr>
        <w:t>.</w:t>
      </w:r>
    </w:p>
    <w:p w14:paraId="5780A693" w14:textId="77777777" w:rsidR="007A4FC6" w:rsidRPr="00B57F19" w:rsidRDefault="007A4FC6" w:rsidP="001D1304">
      <w:pPr>
        <w:ind w:left="436"/>
        <w:contextualSpacing/>
        <w:jc w:val="center"/>
        <w:rPr>
          <w:rFonts w:ascii="Montserrat" w:eastAsia="Calibri" w:hAnsi="Montserrat" w:cs="Open Sans"/>
          <w:spacing w:val="2"/>
          <w:sz w:val="22"/>
          <w:szCs w:val="22"/>
        </w:rPr>
      </w:pPr>
    </w:p>
    <w:p w14:paraId="7D833083" w14:textId="23171B09" w:rsidR="007A4FC6" w:rsidRPr="00B57F19" w:rsidRDefault="00E070A3" w:rsidP="001D1304">
      <w:pPr>
        <w:widowControl w:val="0"/>
        <w:numPr>
          <w:ilvl w:val="0"/>
          <w:numId w:val="32"/>
        </w:numPr>
        <w:kinsoku w:val="0"/>
        <w:overflowPunct w:val="0"/>
        <w:ind w:left="567" w:right="142" w:hanging="567"/>
        <w:contextualSpacing/>
        <w:jc w:val="both"/>
        <w:textAlignment w:val="baseline"/>
        <w:rPr>
          <w:rFonts w:ascii="Montserrat" w:eastAsia="Calibri" w:hAnsi="Montserrat" w:cs="Open Sans"/>
          <w:spacing w:val="2"/>
          <w:sz w:val="22"/>
          <w:szCs w:val="22"/>
        </w:rPr>
      </w:pPr>
      <w:r w:rsidRPr="00B57F19">
        <w:rPr>
          <w:rFonts w:ascii="Montserrat" w:eastAsia="Calibri" w:hAnsi="Montserrat" w:cs="Open Sans"/>
          <w:spacing w:val="2"/>
          <w:sz w:val="22"/>
          <w:szCs w:val="22"/>
        </w:rPr>
        <w:t>La obra</w:t>
      </w:r>
      <w:r w:rsidR="007A4FC6" w:rsidRPr="00B57F19">
        <w:rPr>
          <w:rFonts w:ascii="Montserrat" w:eastAsia="Calibri" w:hAnsi="Montserrat" w:cs="Open Sans"/>
          <w:spacing w:val="2"/>
          <w:sz w:val="22"/>
          <w:szCs w:val="22"/>
        </w:rPr>
        <w:t xml:space="preserve"> objeto del presente contrato, fue adjudicad</w:t>
      </w:r>
      <w:r w:rsidRPr="00B57F19">
        <w:rPr>
          <w:rFonts w:ascii="Montserrat" w:eastAsia="Calibri" w:hAnsi="Montserrat" w:cs="Open Sans"/>
          <w:spacing w:val="2"/>
          <w:sz w:val="22"/>
          <w:szCs w:val="22"/>
        </w:rPr>
        <w:t>a</w:t>
      </w:r>
      <w:r w:rsidR="007A4FC6" w:rsidRPr="00B57F19">
        <w:rPr>
          <w:rFonts w:ascii="Montserrat" w:eastAsia="Calibri" w:hAnsi="Montserrat" w:cs="Open Sans"/>
          <w:spacing w:val="2"/>
          <w:sz w:val="22"/>
          <w:szCs w:val="22"/>
        </w:rPr>
        <w:t xml:space="preserve"> a favor de "</w:t>
      </w:r>
      <w:r w:rsidRPr="00B57F19">
        <w:rPr>
          <w:rFonts w:ascii="Montserrat" w:eastAsia="Calibri" w:hAnsi="Montserrat" w:cs="Open Sans"/>
          <w:spacing w:val="2"/>
          <w:sz w:val="22"/>
          <w:szCs w:val="22"/>
        </w:rPr>
        <w:t>El Contratista</w:t>
      </w:r>
      <w:r w:rsidR="007A4FC6" w:rsidRPr="00B57F19">
        <w:rPr>
          <w:rFonts w:ascii="Montserrat" w:eastAsia="Calibri" w:hAnsi="Montserrat" w:cs="Open Sans"/>
          <w:spacing w:val="2"/>
          <w:sz w:val="22"/>
          <w:szCs w:val="22"/>
        </w:rPr>
        <w:t xml:space="preserve">" mediante el procedimiento de </w:t>
      </w:r>
      <w:r w:rsidR="00A2426C">
        <w:rPr>
          <w:rFonts w:ascii="Montserrat" w:eastAsia="Calibri" w:hAnsi="Montserrat" w:cs="Open Sans"/>
          <w:spacing w:val="2"/>
          <w:sz w:val="22"/>
          <w:szCs w:val="22"/>
        </w:rPr>
        <w:t>----------------------</w:t>
      </w:r>
      <w:r w:rsidR="007A4FC6" w:rsidRPr="00B57F19">
        <w:rPr>
          <w:rFonts w:ascii="Montserrat" w:eastAsia="Calibri" w:hAnsi="Montserrat" w:cs="Open Sans"/>
          <w:spacing w:val="2"/>
          <w:sz w:val="22"/>
          <w:szCs w:val="22"/>
        </w:rPr>
        <w:t xml:space="preserve"> No. </w:t>
      </w:r>
      <w:r w:rsidR="006E3204">
        <w:rPr>
          <w:rFonts w:ascii="Montserrat" w:eastAsia="Calibri" w:hAnsi="Montserrat" w:cs="Open Sans"/>
          <w:spacing w:val="2"/>
          <w:sz w:val="22"/>
          <w:szCs w:val="22"/>
        </w:rPr>
        <w:t>////</w:t>
      </w:r>
      <w:r w:rsidR="007A4FC6" w:rsidRPr="00B57F19">
        <w:rPr>
          <w:rFonts w:ascii="Montserrat" w:eastAsia="Calibri" w:hAnsi="Montserrat" w:cs="Open Sans"/>
          <w:spacing w:val="2"/>
          <w:sz w:val="22"/>
          <w:szCs w:val="22"/>
        </w:rPr>
        <w:t>-</w:t>
      </w:r>
      <w:r w:rsidR="00982DD7" w:rsidRPr="00B57F19">
        <w:rPr>
          <w:rFonts w:ascii="Montserrat" w:eastAsia="Calibri" w:hAnsi="Montserrat" w:cs="Open Sans"/>
          <w:spacing w:val="2"/>
          <w:sz w:val="22"/>
          <w:szCs w:val="22"/>
        </w:rPr>
        <w:t>000000003</w:t>
      </w:r>
      <w:r w:rsidR="007A4FC6" w:rsidRPr="00B57F19">
        <w:rPr>
          <w:rFonts w:ascii="Montserrat" w:eastAsia="Calibri" w:hAnsi="Montserrat" w:cs="Open Sans"/>
          <w:spacing w:val="2"/>
          <w:sz w:val="22"/>
          <w:szCs w:val="22"/>
        </w:rPr>
        <w:t>-</w:t>
      </w:r>
      <w:r w:rsidR="00982DD7" w:rsidRPr="00B57F19">
        <w:rPr>
          <w:rFonts w:ascii="Montserrat" w:eastAsia="Calibri" w:hAnsi="Montserrat" w:cs="Open Sans"/>
          <w:spacing w:val="2"/>
          <w:sz w:val="22"/>
          <w:szCs w:val="22"/>
        </w:rPr>
        <w:t>00</w:t>
      </w:r>
      <w:r w:rsidR="006E3204">
        <w:rPr>
          <w:rFonts w:ascii="Montserrat" w:eastAsia="Calibri" w:hAnsi="Montserrat" w:cs="Open Sans"/>
          <w:spacing w:val="2"/>
          <w:sz w:val="22"/>
          <w:szCs w:val="22"/>
        </w:rPr>
        <w:t>-</w:t>
      </w:r>
      <w:r w:rsidR="007A4FC6" w:rsidRPr="00B57F19">
        <w:rPr>
          <w:rFonts w:ascii="Montserrat" w:eastAsia="Calibri" w:hAnsi="Montserrat" w:cs="Open Sans"/>
          <w:spacing w:val="2"/>
          <w:sz w:val="22"/>
          <w:szCs w:val="22"/>
        </w:rPr>
        <w:t>-202</w:t>
      </w:r>
      <w:r w:rsidR="002868C3" w:rsidRPr="00B57F19">
        <w:rPr>
          <w:rFonts w:ascii="Montserrat" w:eastAsia="Calibri" w:hAnsi="Montserrat" w:cs="Open Sans"/>
          <w:spacing w:val="2"/>
          <w:sz w:val="22"/>
          <w:szCs w:val="22"/>
        </w:rPr>
        <w:t>2</w:t>
      </w:r>
      <w:r w:rsidR="007A4FC6" w:rsidRPr="00B57F19">
        <w:rPr>
          <w:rFonts w:ascii="Montserrat" w:eastAsia="Calibri" w:hAnsi="Montserrat" w:cs="Open Sans"/>
          <w:spacing w:val="2"/>
          <w:sz w:val="22"/>
          <w:szCs w:val="22"/>
        </w:rPr>
        <w:t xml:space="preserve">, según dictamen de fecha </w:t>
      </w:r>
      <w:r w:rsidR="006E3204">
        <w:rPr>
          <w:rFonts w:ascii="Montserrat" w:eastAsia="Calibri" w:hAnsi="Montserrat" w:cs="Open Sans"/>
          <w:spacing w:val="2"/>
          <w:sz w:val="22"/>
          <w:szCs w:val="22"/>
        </w:rPr>
        <w:t>--</w:t>
      </w:r>
      <w:r w:rsidR="007A4FC6" w:rsidRPr="00B57F19">
        <w:rPr>
          <w:rFonts w:ascii="Montserrat" w:eastAsia="Calibri" w:hAnsi="Montserrat" w:cs="Open Sans"/>
          <w:spacing w:val="2"/>
          <w:sz w:val="22"/>
          <w:szCs w:val="22"/>
        </w:rPr>
        <w:t xml:space="preserve"> de </w:t>
      </w:r>
      <w:r w:rsidR="006E3204">
        <w:rPr>
          <w:rFonts w:ascii="Montserrat" w:eastAsia="Calibri" w:hAnsi="Montserrat" w:cs="Open Sans"/>
          <w:spacing w:val="2"/>
          <w:sz w:val="22"/>
          <w:szCs w:val="22"/>
        </w:rPr>
        <w:t>--</w:t>
      </w:r>
      <w:r w:rsidR="007A4FC6" w:rsidRPr="00B57F19">
        <w:rPr>
          <w:rFonts w:ascii="Montserrat" w:eastAsia="Calibri" w:hAnsi="Montserrat" w:cs="Open Sans"/>
          <w:spacing w:val="2"/>
          <w:sz w:val="22"/>
          <w:szCs w:val="22"/>
        </w:rPr>
        <w:t xml:space="preserve"> de 202</w:t>
      </w:r>
      <w:r w:rsidRPr="00B57F19">
        <w:rPr>
          <w:rFonts w:ascii="Montserrat" w:eastAsia="Calibri" w:hAnsi="Montserrat" w:cs="Open Sans"/>
          <w:spacing w:val="2"/>
          <w:sz w:val="22"/>
          <w:szCs w:val="22"/>
        </w:rPr>
        <w:t>2</w:t>
      </w:r>
      <w:r w:rsidR="007A4FC6" w:rsidRPr="00B57F19">
        <w:rPr>
          <w:rFonts w:ascii="Montserrat" w:eastAsia="Calibri" w:hAnsi="Montserrat" w:cs="Open Sans"/>
          <w:spacing w:val="2"/>
          <w:sz w:val="22"/>
          <w:szCs w:val="22"/>
        </w:rPr>
        <w:t xml:space="preserve">, con fundamento en los artículos </w:t>
      </w:r>
      <w:r w:rsidR="006E3204">
        <w:rPr>
          <w:rFonts w:ascii="Montserrat" w:eastAsia="Calibri" w:hAnsi="Montserrat" w:cs="Open Sans"/>
          <w:spacing w:val="2"/>
          <w:sz w:val="22"/>
          <w:szCs w:val="22"/>
        </w:rPr>
        <w:t>-------------</w:t>
      </w:r>
      <w:r w:rsidR="007A4FC6" w:rsidRPr="00B57F19">
        <w:rPr>
          <w:rFonts w:ascii="Montserrat" w:eastAsia="Calibri" w:hAnsi="Montserrat" w:cs="Open Sans"/>
          <w:spacing w:val="2"/>
          <w:sz w:val="22"/>
          <w:szCs w:val="22"/>
        </w:rPr>
        <w:t>, de la Ley de Obras Públicas y Servicios Relacionados con las mismas</w:t>
      </w:r>
      <w:r w:rsidR="00982DD7" w:rsidRPr="00B57F19">
        <w:rPr>
          <w:rFonts w:ascii="Montserrat" w:eastAsia="Calibri" w:hAnsi="Montserrat" w:cs="Open Sans"/>
          <w:spacing w:val="2"/>
          <w:sz w:val="22"/>
          <w:szCs w:val="22"/>
        </w:rPr>
        <w:t xml:space="preserve"> del Estado y Municipios de Baja California Sur.</w:t>
      </w:r>
    </w:p>
    <w:p w14:paraId="2CE90D00" w14:textId="77777777" w:rsidR="007A4FC6" w:rsidRPr="00B57F19" w:rsidRDefault="007A4FC6" w:rsidP="001D1304">
      <w:pPr>
        <w:widowControl w:val="0"/>
        <w:kinsoku w:val="0"/>
        <w:overflowPunct w:val="0"/>
        <w:ind w:left="567" w:right="142"/>
        <w:contextualSpacing/>
        <w:jc w:val="both"/>
        <w:textAlignment w:val="baseline"/>
        <w:rPr>
          <w:rFonts w:ascii="Montserrat" w:eastAsia="Calibri" w:hAnsi="Montserrat" w:cs="Open Sans"/>
          <w:spacing w:val="2"/>
          <w:sz w:val="22"/>
          <w:szCs w:val="22"/>
        </w:rPr>
      </w:pPr>
    </w:p>
    <w:p w14:paraId="03A472C6" w14:textId="77777777" w:rsidR="007A4FC6" w:rsidRPr="00B57F19" w:rsidRDefault="007A4FC6" w:rsidP="001D1304">
      <w:pPr>
        <w:widowControl w:val="0"/>
        <w:numPr>
          <w:ilvl w:val="0"/>
          <w:numId w:val="32"/>
        </w:numPr>
        <w:kinsoku w:val="0"/>
        <w:overflowPunct w:val="0"/>
        <w:ind w:left="567" w:right="142" w:hanging="567"/>
        <w:contextualSpacing/>
        <w:jc w:val="both"/>
        <w:textAlignment w:val="baseline"/>
        <w:rPr>
          <w:rFonts w:ascii="Montserrat" w:eastAsia="Calibri" w:hAnsi="Montserrat" w:cs="Open Sans"/>
          <w:spacing w:val="2"/>
          <w:sz w:val="22"/>
          <w:szCs w:val="22"/>
        </w:rPr>
      </w:pPr>
      <w:r w:rsidRPr="00B57F19">
        <w:rPr>
          <w:rFonts w:ascii="Montserrat" w:eastAsia="Calibri" w:hAnsi="Montserrat" w:cs="Open Sans"/>
          <w:spacing w:val="2"/>
          <w:sz w:val="22"/>
          <w:szCs w:val="22"/>
        </w:rPr>
        <w:t xml:space="preserve">Que tiene como domicilio para oír y recibir todo tipo de notificaciones y documentos, el ubicado en Sinaloa sin número esquina Durango, colonia </w:t>
      </w:r>
      <w:r w:rsidRPr="00B57F19">
        <w:rPr>
          <w:rFonts w:ascii="Montserrat" w:eastAsia="Calibri" w:hAnsi="Montserrat" w:cs="Open Sans"/>
          <w:spacing w:val="2"/>
          <w:sz w:val="22"/>
          <w:szCs w:val="22"/>
        </w:rPr>
        <w:lastRenderedPageBreak/>
        <w:t>Pueblo Nuevo, C.P. 23060, en La Paz, B.C.S., mismo que señala para los fines y efectos legales de este contrato.</w:t>
      </w:r>
    </w:p>
    <w:p w14:paraId="73FD3908" w14:textId="77777777" w:rsidR="005B34AB" w:rsidRPr="00B57F19" w:rsidRDefault="005B34AB" w:rsidP="00F520C3">
      <w:pPr>
        <w:tabs>
          <w:tab w:val="left" w:pos="426"/>
        </w:tabs>
        <w:suppressAutoHyphens/>
        <w:ind w:right="50"/>
        <w:jc w:val="both"/>
        <w:rPr>
          <w:rFonts w:ascii="Montserrat" w:hAnsi="Montserrat" w:cs="Arial"/>
          <w:spacing w:val="2"/>
          <w:kern w:val="1"/>
          <w:sz w:val="22"/>
          <w:szCs w:val="22"/>
          <w:lang w:eastAsia="hi-IN" w:bidi="hi-IN"/>
        </w:rPr>
      </w:pPr>
    </w:p>
    <w:bookmarkEnd w:id="0"/>
    <w:p w14:paraId="5481D2AE" w14:textId="77777777" w:rsidR="005B34AB" w:rsidRPr="00B57F19" w:rsidRDefault="005B34AB" w:rsidP="00F520C3">
      <w:pPr>
        <w:tabs>
          <w:tab w:val="left" w:pos="426"/>
        </w:tabs>
        <w:suppressAutoHyphens/>
        <w:ind w:left="425" w:right="50"/>
        <w:jc w:val="both"/>
        <w:rPr>
          <w:rFonts w:ascii="Montserrat" w:hAnsi="Montserrat" w:cs="Arial"/>
          <w:spacing w:val="2"/>
          <w:sz w:val="22"/>
          <w:szCs w:val="22"/>
        </w:rPr>
      </w:pPr>
      <w:r w:rsidRPr="00B57F19">
        <w:rPr>
          <w:rFonts w:ascii="Montserrat" w:hAnsi="Montserrat" w:cs="Arial"/>
          <w:spacing w:val="2"/>
          <w:kern w:val="1"/>
          <w:sz w:val="22"/>
          <w:szCs w:val="22"/>
          <w:lang w:eastAsia="hi-IN" w:bidi="hi-IN"/>
        </w:rPr>
        <w:tab/>
      </w:r>
    </w:p>
    <w:p w14:paraId="137C30E9" w14:textId="2982167C" w:rsidR="005B34AB" w:rsidRPr="00B57F19" w:rsidRDefault="005B34AB" w:rsidP="00F520C3">
      <w:pPr>
        <w:widowControl w:val="0"/>
        <w:numPr>
          <w:ilvl w:val="0"/>
          <w:numId w:val="11"/>
        </w:numPr>
        <w:suppressAutoHyphens/>
        <w:jc w:val="both"/>
        <w:rPr>
          <w:rFonts w:ascii="Montserrat" w:hAnsi="Montserrat" w:cs="Arial"/>
          <w:b/>
          <w:spacing w:val="2"/>
          <w:sz w:val="22"/>
          <w:szCs w:val="22"/>
        </w:rPr>
      </w:pPr>
      <w:r w:rsidRPr="00B57F19">
        <w:rPr>
          <w:rFonts w:ascii="Montserrat" w:hAnsi="Montserrat" w:cs="Arial"/>
          <w:b/>
          <w:spacing w:val="2"/>
          <w:sz w:val="22"/>
          <w:szCs w:val="22"/>
        </w:rPr>
        <w:t>“</w:t>
      </w:r>
      <w:r w:rsidR="00565171" w:rsidRPr="00B57F19">
        <w:rPr>
          <w:rFonts w:ascii="Montserrat" w:hAnsi="Montserrat" w:cs="Arial"/>
          <w:b/>
          <w:spacing w:val="2"/>
          <w:sz w:val="22"/>
          <w:szCs w:val="22"/>
        </w:rPr>
        <w:t xml:space="preserve">El </w:t>
      </w:r>
      <w:r w:rsidR="009F26FC" w:rsidRPr="00B57F19">
        <w:rPr>
          <w:rFonts w:ascii="Montserrat" w:hAnsi="Montserrat" w:cs="Arial"/>
          <w:b/>
          <w:spacing w:val="2"/>
          <w:sz w:val="22"/>
          <w:szCs w:val="22"/>
        </w:rPr>
        <w:t>Contratista</w:t>
      </w:r>
      <w:r w:rsidRPr="00B57F19">
        <w:rPr>
          <w:rFonts w:ascii="Montserrat" w:hAnsi="Montserrat" w:cs="Arial"/>
          <w:b/>
          <w:spacing w:val="2"/>
          <w:sz w:val="22"/>
          <w:szCs w:val="22"/>
        </w:rPr>
        <w:t xml:space="preserve">” declara que: </w:t>
      </w:r>
    </w:p>
    <w:p w14:paraId="1E6D0A00" w14:textId="77777777" w:rsidR="005B34AB" w:rsidRPr="00B57F19" w:rsidRDefault="005B34AB" w:rsidP="001D1304">
      <w:pPr>
        <w:tabs>
          <w:tab w:val="left" w:pos="426"/>
        </w:tabs>
        <w:suppressAutoHyphens/>
        <w:ind w:left="360"/>
        <w:jc w:val="both"/>
        <w:rPr>
          <w:rFonts w:ascii="Montserrat" w:hAnsi="Montserrat" w:cs="Arial"/>
          <w:spacing w:val="2"/>
          <w:sz w:val="22"/>
          <w:szCs w:val="22"/>
        </w:rPr>
      </w:pPr>
    </w:p>
    <w:p w14:paraId="66549B33" w14:textId="5E2956D7" w:rsidR="00E070A3" w:rsidRPr="00B57F19" w:rsidRDefault="00E070A3" w:rsidP="001D1304">
      <w:pPr>
        <w:pStyle w:val="Prrafodelista"/>
        <w:numPr>
          <w:ilvl w:val="0"/>
          <w:numId w:val="35"/>
        </w:numPr>
        <w:ind w:left="655" w:hanging="153"/>
        <w:jc w:val="both"/>
        <w:rPr>
          <w:rFonts w:ascii="Montserrat" w:hAnsi="Montserrat" w:cs="Open Sans"/>
          <w:b/>
          <w:spacing w:val="5"/>
          <w:sz w:val="22"/>
          <w:szCs w:val="22"/>
        </w:rPr>
      </w:pPr>
      <w:r w:rsidRPr="00B57F19">
        <w:rPr>
          <w:rFonts w:ascii="Montserrat" w:hAnsi="Montserrat" w:cs="Open Sans"/>
          <w:spacing w:val="5"/>
          <w:sz w:val="22"/>
          <w:szCs w:val="22"/>
        </w:rPr>
        <w:t xml:space="preserve">Es de Nacionalidad Mexicana, lo que acredita con la copia de su acta de nacimiento, y se identifica con credencial de elector con número </w:t>
      </w:r>
      <w:r w:rsidR="006E3204">
        <w:rPr>
          <w:rFonts w:ascii="Montserrat" w:hAnsi="Montserrat" w:cs="Open Sans"/>
          <w:b/>
          <w:spacing w:val="5"/>
          <w:sz w:val="22"/>
          <w:szCs w:val="22"/>
        </w:rPr>
        <w:t>----------------</w:t>
      </w:r>
      <w:r w:rsidRPr="00B57F19">
        <w:rPr>
          <w:rFonts w:ascii="Montserrat" w:hAnsi="Montserrat" w:cs="Open Sans"/>
          <w:b/>
          <w:spacing w:val="5"/>
          <w:sz w:val="22"/>
          <w:szCs w:val="22"/>
        </w:rPr>
        <w:t>.</w:t>
      </w:r>
    </w:p>
    <w:p w14:paraId="56D2DCBA" w14:textId="77777777" w:rsidR="00E070A3" w:rsidRPr="00B57F19" w:rsidRDefault="00E070A3" w:rsidP="001D1304">
      <w:pPr>
        <w:pStyle w:val="Prrafodelista"/>
        <w:ind w:left="655"/>
        <w:jc w:val="both"/>
        <w:rPr>
          <w:rFonts w:ascii="Montserrat" w:hAnsi="Montserrat" w:cs="Open Sans"/>
          <w:spacing w:val="5"/>
          <w:sz w:val="22"/>
          <w:szCs w:val="22"/>
        </w:rPr>
      </w:pPr>
    </w:p>
    <w:p w14:paraId="726AA64E" w14:textId="77777777" w:rsidR="00E070A3" w:rsidRPr="00B57F19" w:rsidRDefault="00E070A3" w:rsidP="001D1304">
      <w:pPr>
        <w:pStyle w:val="Prrafodelista"/>
        <w:numPr>
          <w:ilvl w:val="0"/>
          <w:numId w:val="35"/>
        </w:numPr>
        <w:ind w:left="655" w:hanging="153"/>
        <w:jc w:val="both"/>
        <w:rPr>
          <w:rFonts w:ascii="Montserrat" w:hAnsi="Montserrat" w:cs="Open Sans"/>
          <w:spacing w:val="5"/>
          <w:sz w:val="22"/>
          <w:szCs w:val="22"/>
        </w:rPr>
      </w:pPr>
      <w:r w:rsidRPr="00B57F19">
        <w:rPr>
          <w:rFonts w:ascii="Montserrat" w:hAnsi="Montserrat" w:cs="Open Sans"/>
          <w:spacing w:val="5"/>
          <w:sz w:val="22"/>
          <w:szCs w:val="22"/>
        </w:rPr>
        <w:t>Que tiene capacidad jurídica para contratar y obligarse a la ejecución de la obra objeto de este contrato y cuenta con la experiencia, organización, elementos y la capacidad técnica y financiera, para llevar a cabo dicha obra y para celebrar el presente instrumento de conformidad con las disposiciones legales correspondientes.</w:t>
      </w:r>
    </w:p>
    <w:p w14:paraId="007AFD45" w14:textId="77777777" w:rsidR="00E070A3" w:rsidRPr="00B57F19" w:rsidRDefault="00E070A3" w:rsidP="001D1304">
      <w:pPr>
        <w:pStyle w:val="Prrafodelista"/>
        <w:ind w:left="655"/>
        <w:jc w:val="both"/>
        <w:rPr>
          <w:rFonts w:ascii="Montserrat" w:hAnsi="Montserrat" w:cs="Open Sans"/>
          <w:spacing w:val="5"/>
          <w:sz w:val="22"/>
          <w:szCs w:val="22"/>
        </w:rPr>
      </w:pPr>
    </w:p>
    <w:p w14:paraId="0952E828" w14:textId="60CF43CF" w:rsidR="00E070A3" w:rsidRPr="00B57F19" w:rsidRDefault="00E070A3" w:rsidP="008444E1">
      <w:pPr>
        <w:pStyle w:val="Prrafodelista"/>
        <w:numPr>
          <w:ilvl w:val="0"/>
          <w:numId w:val="35"/>
        </w:numPr>
        <w:ind w:left="655" w:hanging="153"/>
        <w:jc w:val="both"/>
        <w:rPr>
          <w:rFonts w:ascii="Montserrat" w:hAnsi="Montserrat" w:cs="Open Sans"/>
          <w:spacing w:val="5"/>
          <w:sz w:val="22"/>
          <w:szCs w:val="22"/>
        </w:rPr>
      </w:pPr>
      <w:r w:rsidRPr="00B57F19">
        <w:rPr>
          <w:rFonts w:ascii="Montserrat" w:hAnsi="Montserrat" w:cs="Open Sans"/>
          <w:spacing w:val="5"/>
          <w:sz w:val="22"/>
          <w:szCs w:val="22"/>
        </w:rPr>
        <w:t xml:space="preserve">Que tiene establecido su domicilio en </w:t>
      </w:r>
      <w:r w:rsidR="008444E1" w:rsidRPr="00B57F19">
        <w:rPr>
          <w:rFonts w:ascii="Montserrat" w:hAnsi="Montserrat" w:cs="Open Sans"/>
          <w:spacing w:val="5"/>
          <w:sz w:val="22"/>
          <w:szCs w:val="22"/>
        </w:rPr>
        <w:t xml:space="preserve">calle </w:t>
      </w:r>
      <w:r w:rsidR="006E3204">
        <w:rPr>
          <w:rFonts w:ascii="Montserrat" w:hAnsi="Montserrat" w:cs="Open Sans"/>
          <w:spacing w:val="5"/>
          <w:sz w:val="22"/>
          <w:szCs w:val="22"/>
        </w:rPr>
        <w:t>-----------------------</w:t>
      </w:r>
      <w:r w:rsidR="008444E1" w:rsidRPr="00B57F19">
        <w:rPr>
          <w:rFonts w:ascii="Montserrat" w:hAnsi="Montserrat" w:cs="Open Sans"/>
          <w:spacing w:val="5"/>
          <w:sz w:val="22"/>
          <w:szCs w:val="22"/>
        </w:rPr>
        <w:t xml:space="preserve">, municipio de </w:t>
      </w:r>
      <w:r w:rsidR="006E3204">
        <w:rPr>
          <w:rFonts w:ascii="Montserrat" w:hAnsi="Montserrat" w:cs="Open Sans"/>
          <w:spacing w:val="5"/>
          <w:sz w:val="22"/>
          <w:szCs w:val="22"/>
        </w:rPr>
        <w:t>--------------</w:t>
      </w:r>
      <w:r w:rsidR="008444E1" w:rsidRPr="00B57F19">
        <w:rPr>
          <w:rFonts w:ascii="Montserrat" w:hAnsi="Montserrat" w:cs="Open Sans"/>
          <w:spacing w:val="5"/>
          <w:sz w:val="22"/>
          <w:szCs w:val="22"/>
        </w:rPr>
        <w:t xml:space="preserve">, </w:t>
      </w:r>
      <w:r w:rsidR="006E3204">
        <w:rPr>
          <w:rFonts w:ascii="Montserrat" w:hAnsi="Montserrat" w:cs="Open Sans"/>
          <w:spacing w:val="5"/>
          <w:sz w:val="22"/>
          <w:szCs w:val="22"/>
        </w:rPr>
        <w:t>--------------------</w:t>
      </w:r>
      <w:r w:rsidRPr="00B57F19">
        <w:rPr>
          <w:rFonts w:ascii="Montserrat" w:hAnsi="Montserrat" w:cs="Open Sans"/>
          <w:spacing w:val="5"/>
          <w:sz w:val="22"/>
          <w:szCs w:val="22"/>
        </w:rPr>
        <w:t xml:space="preserve">; mismo que señala para que se le practiquen las notificaciones, aún las de carácter personal, las que surtirán sus efectos legales mientras no señale por escrito otro distinto, para todos los fines y efectos de este contrato y correo electrónico </w:t>
      </w:r>
      <w:r w:rsidR="00056F23">
        <w:rPr>
          <w:rFonts w:ascii="Montserrat" w:hAnsi="Montserrat" w:cs="Open Sans"/>
          <w:spacing w:val="5"/>
          <w:sz w:val="22"/>
          <w:szCs w:val="22"/>
        </w:rPr>
        <w:t>--------------------------------</w:t>
      </w:r>
      <w:bookmarkStart w:id="1" w:name="_GoBack"/>
      <w:bookmarkEnd w:id="1"/>
    </w:p>
    <w:p w14:paraId="4CA100D4" w14:textId="77777777" w:rsidR="00E070A3" w:rsidRPr="00B57F19" w:rsidRDefault="00E070A3" w:rsidP="001D1304">
      <w:pPr>
        <w:widowControl w:val="0"/>
        <w:kinsoku w:val="0"/>
        <w:overflowPunct w:val="0"/>
        <w:ind w:right="142"/>
        <w:jc w:val="both"/>
        <w:textAlignment w:val="baseline"/>
        <w:rPr>
          <w:rFonts w:ascii="Montserrat" w:hAnsi="Montserrat" w:cs="Helvetica"/>
          <w:sz w:val="22"/>
          <w:szCs w:val="22"/>
        </w:rPr>
      </w:pPr>
    </w:p>
    <w:p w14:paraId="57A99021" w14:textId="47B95894" w:rsidR="00E070A3" w:rsidRPr="00B57F19" w:rsidRDefault="00E070A3" w:rsidP="001D1304">
      <w:pPr>
        <w:pStyle w:val="Prrafodelista"/>
        <w:numPr>
          <w:ilvl w:val="0"/>
          <w:numId w:val="35"/>
        </w:numPr>
        <w:ind w:left="655" w:hanging="153"/>
        <w:jc w:val="both"/>
        <w:rPr>
          <w:rFonts w:ascii="Montserrat" w:hAnsi="Montserrat" w:cs="Open Sans"/>
          <w:spacing w:val="5"/>
          <w:sz w:val="22"/>
          <w:szCs w:val="22"/>
        </w:rPr>
      </w:pPr>
      <w:r w:rsidRPr="00B57F19">
        <w:rPr>
          <w:rFonts w:ascii="Montserrat" w:hAnsi="Montserrat" w:cs="Open Sans"/>
          <w:spacing w:val="5"/>
          <w:sz w:val="22"/>
          <w:szCs w:val="22"/>
        </w:rPr>
        <w:t xml:space="preserve">Que se encuentra registrado en la Secretaría de Hacienda y Crédito Público, con el Registro Federal de Contribuyentes número </w:t>
      </w:r>
      <w:r w:rsidR="006E3204">
        <w:rPr>
          <w:rFonts w:ascii="Montserrat" w:hAnsi="Montserrat" w:cs="Open Sans"/>
          <w:b/>
          <w:spacing w:val="5"/>
          <w:sz w:val="22"/>
          <w:szCs w:val="22"/>
        </w:rPr>
        <w:t>----------------</w:t>
      </w:r>
      <w:r w:rsidRPr="00B57F19">
        <w:rPr>
          <w:rFonts w:ascii="Montserrat" w:hAnsi="Montserrat" w:cs="Open Sans"/>
          <w:spacing w:val="5"/>
          <w:sz w:val="22"/>
          <w:szCs w:val="22"/>
        </w:rPr>
        <w:t>, y al momento de la celebración del presente Contrato se encuentra al corriente en el pago de todas sus obligaciones fiscales, de acuerdo con lo establecido en el Artículo 32-D del Código Fiscal de la Federación y demás disposiciones legales aplicables.</w:t>
      </w:r>
    </w:p>
    <w:p w14:paraId="1F0B32AF" w14:textId="77777777" w:rsidR="00E070A3" w:rsidRPr="00B57F19" w:rsidRDefault="00E070A3" w:rsidP="001D1304">
      <w:pPr>
        <w:ind w:left="644" w:right="50"/>
        <w:jc w:val="both"/>
        <w:rPr>
          <w:rFonts w:ascii="Montserrat" w:hAnsi="Montserrat"/>
          <w:spacing w:val="4"/>
          <w:sz w:val="22"/>
          <w:szCs w:val="22"/>
        </w:rPr>
      </w:pPr>
    </w:p>
    <w:p w14:paraId="0BA41E3F" w14:textId="62EDDE75" w:rsidR="00E070A3" w:rsidRPr="00B57F19" w:rsidRDefault="00E070A3" w:rsidP="001D1304">
      <w:pPr>
        <w:pStyle w:val="Prrafodelista"/>
        <w:numPr>
          <w:ilvl w:val="0"/>
          <w:numId w:val="35"/>
        </w:numPr>
        <w:ind w:left="655" w:hanging="153"/>
        <w:jc w:val="both"/>
        <w:rPr>
          <w:rFonts w:ascii="Montserrat" w:hAnsi="Montserrat" w:cs="Open Sans"/>
          <w:spacing w:val="5"/>
          <w:sz w:val="22"/>
          <w:szCs w:val="22"/>
        </w:rPr>
      </w:pPr>
      <w:r w:rsidRPr="00B57F19">
        <w:rPr>
          <w:rFonts w:ascii="Montserrat" w:hAnsi="Montserrat" w:cs="Open Sans"/>
          <w:spacing w:val="5"/>
          <w:sz w:val="22"/>
          <w:szCs w:val="22"/>
        </w:rPr>
        <w:t xml:space="preserve">Que conoce plenamente el contenido y requisitos que establecen la </w:t>
      </w:r>
      <w:r w:rsidR="001D1304" w:rsidRPr="00B57F19">
        <w:rPr>
          <w:rFonts w:ascii="Montserrat" w:hAnsi="Montserrat" w:cs="Open Sans"/>
          <w:spacing w:val="5"/>
          <w:sz w:val="22"/>
          <w:szCs w:val="22"/>
        </w:rPr>
        <w:t>Ley de Obras Públicas y Servicios Relacionados con las mismas del Estado y Municipios de Baja California Sur</w:t>
      </w:r>
      <w:r w:rsidRPr="00B57F19">
        <w:rPr>
          <w:rFonts w:ascii="Montserrat" w:hAnsi="Montserrat" w:cs="Open Sans"/>
          <w:spacing w:val="5"/>
          <w:sz w:val="22"/>
          <w:szCs w:val="22"/>
        </w:rPr>
        <w:t xml:space="preserve"> y su Reglamento, y demás normatividad aplicable; así como el Catálogo de conceptos, planos de ubicación del predio, especificaciones técnicas, y  bases de licitación, mismos que firmados por las partes, forman parte integrante de este Contrato; por lo que, acorde a su experiencia realizará la obra que se le adjudicó en el acto en el que se dio a conocer el Fallo del Procedimiento de</w:t>
      </w:r>
      <w:r w:rsidR="006E3204">
        <w:rPr>
          <w:rFonts w:ascii="Montserrat" w:hAnsi="Montserrat" w:cs="Open Sans"/>
          <w:spacing w:val="5"/>
          <w:sz w:val="22"/>
          <w:szCs w:val="22"/>
        </w:rPr>
        <w:t>------------------</w:t>
      </w:r>
      <w:r w:rsidRPr="00B57F19">
        <w:rPr>
          <w:rFonts w:ascii="Montserrat" w:hAnsi="Montserrat" w:cs="Open Sans"/>
          <w:spacing w:val="5"/>
          <w:sz w:val="22"/>
          <w:szCs w:val="22"/>
        </w:rPr>
        <w:t xml:space="preserve"> No. </w:t>
      </w:r>
      <w:r w:rsidR="006E3204">
        <w:rPr>
          <w:rFonts w:ascii="Montserrat" w:hAnsi="Montserrat" w:cs="Open Sans"/>
          <w:b/>
          <w:spacing w:val="5"/>
          <w:sz w:val="22"/>
          <w:szCs w:val="22"/>
        </w:rPr>
        <w:t>///</w:t>
      </w:r>
      <w:r w:rsidRPr="00B57F19">
        <w:rPr>
          <w:rFonts w:ascii="Montserrat" w:hAnsi="Montserrat" w:cs="Open Sans"/>
          <w:b/>
          <w:spacing w:val="5"/>
          <w:sz w:val="22"/>
          <w:szCs w:val="22"/>
        </w:rPr>
        <w:t>-000000003-00</w:t>
      </w:r>
      <w:r w:rsidR="006E3204">
        <w:rPr>
          <w:rFonts w:ascii="Montserrat" w:hAnsi="Montserrat" w:cs="Open Sans"/>
          <w:b/>
          <w:spacing w:val="5"/>
          <w:sz w:val="22"/>
          <w:szCs w:val="22"/>
        </w:rPr>
        <w:t>/</w:t>
      </w:r>
      <w:r w:rsidRPr="00B57F19">
        <w:rPr>
          <w:rFonts w:ascii="Montserrat" w:hAnsi="Montserrat" w:cs="Open Sans"/>
          <w:b/>
          <w:spacing w:val="5"/>
          <w:sz w:val="22"/>
          <w:szCs w:val="22"/>
        </w:rPr>
        <w:t>-2022</w:t>
      </w:r>
      <w:r w:rsidRPr="00B57F19">
        <w:rPr>
          <w:rFonts w:ascii="Montserrat" w:hAnsi="Montserrat" w:cs="Open Sans"/>
          <w:spacing w:val="5"/>
          <w:sz w:val="22"/>
          <w:szCs w:val="22"/>
        </w:rPr>
        <w:t xml:space="preserve">, que tuvo verificativo el día </w:t>
      </w:r>
      <w:r w:rsidR="006E3204">
        <w:rPr>
          <w:rFonts w:ascii="Montserrat" w:hAnsi="Montserrat" w:cs="Open Sans"/>
          <w:spacing w:val="5"/>
          <w:sz w:val="22"/>
          <w:szCs w:val="22"/>
        </w:rPr>
        <w:t>----</w:t>
      </w:r>
      <w:r w:rsidRPr="00B57F19">
        <w:rPr>
          <w:rFonts w:ascii="Montserrat" w:hAnsi="Montserrat" w:cs="Open Sans"/>
          <w:spacing w:val="5"/>
          <w:sz w:val="22"/>
          <w:szCs w:val="22"/>
        </w:rPr>
        <w:t xml:space="preserve"> de </w:t>
      </w:r>
      <w:r w:rsidR="006E3204">
        <w:rPr>
          <w:rFonts w:ascii="Montserrat" w:hAnsi="Montserrat" w:cs="Open Sans"/>
          <w:spacing w:val="5"/>
          <w:sz w:val="22"/>
          <w:szCs w:val="22"/>
        </w:rPr>
        <w:t>-----------</w:t>
      </w:r>
      <w:r w:rsidRPr="00B57F19">
        <w:rPr>
          <w:rFonts w:ascii="Montserrat" w:hAnsi="Montserrat" w:cs="Open Sans"/>
          <w:spacing w:val="5"/>
          <w:sz w:val="22"/>
          <w:szCs w:val="22"/>
        </w:rPr>
        <w:t xml:space="preserve"> de 2022, y considera factible la realización de la obra bajo los requerimientos plasmados en este instrumento legal, en el tiempo y por el monto estipulado al efecto, tomando en cuenta las condiciones y circunstancias ambientales existentes en el sitio en que se desarrollarán los trabajos y sus alrededores, que pudieran afectar el monto del Contrato, a fin de considerar todos los factores que intervienen en su ejecución.</w:t>
      </w:r>
    </w:p>
    <w:p w14:paraId="322912FB" w14:textId="77777777" w:rsidR="00E070A3" w:rsidRPr="00B57F19" w:rsidRDefault="00E070A3" w:rsidP="001D1304">
      <w:pPr>
        <w:ind w:left="644" w:right="50"/>
        <w:jc w:val="both"/>
        <w:rPr>
          <w:rFonts w:ascii="Montserrat" w:hAnsi="Montserrat" w:cs="Arial"/>
          <w:spacing w:val="4"/>
          <w:sz w:val="22"/>
          <w:szCs w:val="22"/>
        </w:rPr>
      </w:pPr>
    </w:p>
    <w:p w14:paraId="3349853F" w14:textId="5B2A6FC1" w:rsidR="005B34AB" w:rsidRPr="00B57F19" w:rsidRDefault="005B34AB" w:rsidP="001D1304">
      <w:pPr>
        <w:pStyle w:val="Prrafodelista"/>
        <w:numPr>
          <w:ilvl w:val="0"/>
          <w:numId w:val="35"/>
        </w:numPr>
        <w:ind w:left="655" w:hanging="153"/>
        <w:jc w:val="both"/>
        <w:rPr>
          <w:rFonts w:ascii="Montserrat" w:hAnsi="Montserrat" w:cs="Open Sans"/>
          <w:spacing w:val="5"/>
          <w:sz w:val="22"/>
          <w:szCs w:val="22"/>
        </w:rPr>
      </w:pPr>
      <w:r w:rsidRPr="00B57F19">
        <w:rPr>
          <w:rFonts w:ascii="Montserrat" w:hAnsi="Montserrat" w:cs="Open Sans"/>
          <w:spacing w:val="5"/>
          <w:sz w:val="22"/>
          <w:szCs w:val="22"/>
        </w:rPr>
        <w:t xml:space="preserve">Bajo protesta de decir verdad, manifiesta que no desempeña un empleo, cargo o comisión en el servicio público, ni está inhabilitado para ello, y que no se encuentra en alguno de los supuestos del artículo </w:t>
      </w:r>
      <w:r w:rsidR="00982DD7" w:rsidRPr="00B57F19">
        <w:rPr>
          <w:rFonts w:ascii="Montserrat" w:hAnsi="Montserrat" w:cs="Open Sans"/>
          <w:spacing w:val="5"/>
          <w:sz w:val="22"/>
          <w:szCs w:val="22"/>
        </w:rPr>
        <w:t>49</w:t>
      </w:r>
      <w:r w:rsidRPr="00B57F19">
        <w:rPr>
          <w:rFonts w:ascii="Montserrat" w:hAnsi="Montserrat" w:cs="Open Sans"/>
          <w:spacing w:val="5"/>
          <w:sz w:val="22"/>
          <w:szCs w:val="22"/>
        </w:rPr>
        <w:t xml:space="preserve"> de</w:t>
      </w:r>
      <w:r w:rsidR="00396008" w:rsidRPr="00B57F19">
        <w:rPr>
          <w:rFonts w:ascii="Montserrat" w:hAnsi="Montserrat" w:cs="Open Sans"/>
          <w:spacing w:val="5"/>
          <w:sz w:val="22"/>
          <w:szCs w:val="22"/>
        </w:rPr>
        <w:t xml:space="preserve"> la</w:t>
      </w:r>
      <w:r w:rsidRPr="00B57F19">
        <w:rPr>
          <w:rFonts w:ascii="Montserrat" w:hAnsi="Montserrat" w:cs="Open Sans"/>
          <w:spacing w:val="5"/>
          <w:sz w:val="22"/>
          <w:szCs w:val="22"/>
        </w:rPr>
        <w:t xml:space="preserve"> </w:t>
      </w:r>
      <w:r w:rsidR="00396008" w:rsidRPr="00B57F19">
        <w:rPr>
          <w:rFonts w:ascii="Montserrat" w:hAnsi="Montserrat" w:cs="Open Sans"/>
          <w:spacing w:val="5"/>
          <w:sz w:val="22"/>
          <w:szCs w:val="22"/>
        </w:rPr>
        <w:t>Ley de Obras Públicas y Servicios Relacionados con las mismas</w:t>
      </w:r>
      <w:r w:rsidR="00982DD7" w:rsidRPr="00B57F19">
        <w:rPr>
          <w:rFonts w:ascii="Montserrat" w:hAnsi="Montserrat" w:cs="Open Sans"/>
          <w:spacing w:val="5"/>
          <w:sz w:val="22"/>
          <w:szCs w:val="22"/>
        </w:rPr>
        <w:t xml:space="preserve"> del Estado y Municipios de Baja California Sur</w:t>
      </w:r>
      <w:r w:rsidRPr="00B57F19">
        <w:rPr>
          <w:rFonts w:ascii="Montserrat" w:hAnsi="Montserrat" w:cs="Open Sans"/>
          <w:spacing w:val="5"/>
          <w:sz w:val="22"/>
          <w:szCs w:val="22"/>
        </w:rPr>
        <w:t>.</w:t>
      </w:r>
    </w:p>
    <w:p w14:paraId="26899F19" w14:textId="77777777" w:rsidR="005B34AB" w:rsidRPr="00B57F19" w:rsidRDefault="005B34AB" w:rsidP="00F520C3">
      <w:pPr>
        <w:tabs>
          <w:tab w:val="left" w:pos="426"/>
        </w:tabs>
        <w:suppressAutoHyphens/>
        <w:ind w:left="425"/>
        <w:jc w:val="both"/>
        <w:rPr>
          <w:rFonts w:ascii="Montserrat" w:hAnsi="Montserrat" w:cs="Arial"/>
          <w:spacing w:val="2"/>
          <w:sz w:val="22"/>
          <w:szCs w:val="22"/>
        </w:rPr>
      </w:pPr>
    </w:p>
    <w:p w14:paraId="08A95A6D" w14:textId="77777777" w:rsidR="0047221D" w:rsidRPr="00B57F19" w:rsidRDefault="0047221D" w:rsidP="00F520C3">
      <w:pPr>
        <w:tabs>
          <w:tab w:val="left" w:pos="426"/>
        </w:tabs>
        <w:suppressAutoHyphens/>
        <w:ind w:left="425"/>
        <w:jc w:val="both"/>
        <w:rPr>
          <w:rFonts w:ascii="Montserrat" w:hAnsi="Montserrat" w:cs="Arial"/>
          <w:spacing w:val="2"/>
          <w:sz w:val="22"/>
          <w:szCs w:val="22"/>
        </w:rPr>
      </w:pPr>
    </w:p>
    <w:p w14:paraId="63FEC0FE" w14:textId="77777777" w:rsidR="005B34AB" w:rsidRPr="00B57F19" w:rsidRDefault="005B34AB" w:rsidP="00F520C3">
      <w:pPr>
        <w:widowControl w:val="0"/>
        <w:suppressAutoHyphens/>
        <w:jc w:val="center"/>
        <w:rPr>
          <w:rFonts w:ascii="Montserrat" w:hAnsi="Montserrat" w:cs="Arial"/>
          <w:b/>
          <w:spacing w:val="2"/>
          <w:sz w:val="22"/>
          <w:szCs w:val="22"/>
        </w:rPr>
      </w:pPr>
      <w:r w:rsidRPr="00B57F19">
        <w:rPr>
          <w:rFonts w:ascii="Montserrat" w:hAnsi="Montserrat" w:cs="Arial"/>
          <w:b/>
          <w:spacing w:val="2"/>
          <w:sz w:val="22"/>
          <w:szCs w:val="22"/>
        </w:rPr>
        <w:t>CLÁUSULAS</w:t>
      </w:r>
    </w:p>
    <w:p w14:paraId="3F3EAF5C" w14:textId="77777777" w:rsidR="00753C1B" w:rsidRPr="00B57F19" w:rsidRDefault="00753C1B" w:rsidP="00F520C3">
      <w:pPr>
        <w:tabs>
          <w:tab w:val="right" w:pos="6063"/>
        </w:tabs>
        <w:suppressAutoHyphens/>
        <w:jc w:val="center"/>
        <w:rPr>
          <w:rFonts w:ascii="Montserrat" w:hAnsi="Montserrat" w:cs="Arial"/>
          <w:b/>
          <w:spacing w:val="2"/>
          <w:sz w:val="22"/>
          <w:szCs w:val="22"/>
        </w:rPr>
      </w:pPr>
    </w:p>
    <w:p w14:paraId="62DA2327" w14:textId="77777777" w:rsidR="00753C1B" w:rsidRPr="00B57F19" w:rsidRDefault="00753C1B" w:rsidP="00F520C3">
      <w:pPr>
        <w:tabs>
          <w:tab w:val="right" w:pos="6063"/>
        </w:tabs>
        <w:suppressAutoHyphens/>
        <w:jc w:val="center"/>
        <w:rPr>
          <w:rFonts w:ascii="Montserrat" w:hAnsi="Montserrat" w:cs="Arial"/>
          <w:b/>
          <w:spacing w:val="2"/>
          <w:kern w:val="1"/>
          <w:sz w:val="22"/>
          <w:szCs w:val="22"/>
          <w:lang w:eastAsia="hi-IN" w:bidi="hi-IN"/>
        </w:rPr>
      </w:pPr>
    </w:p>
    <w:p w14:paraId="65837AFD" w14:textId="50B74537" w:rsidR="003F31EC" w:rsidRPr="00B57F19" w:rsidRDefault="003F31EC" w:rsidP="00F520C3">
      <w:pPr>
        <w:tabs>
          <w:tab w:val="left" w:pos="2268"/>
          <w:tab w:val="right" w:pos="6063"/>
        </w:tabs>
        <w:suppressAutoHyphens/>
        <w:jc w:val="both"/>
        <w:rPr>
          <w:rFonts w:ascii="Montserrat" w:hAnsi="Montserrat" w:cs="Arial"/>
          <w:spacing w:val="2"/>
          <w:sz w:val="22"/>
          <w:szCs w:val="22"/>
        </w:rPr>
      </w:pPr>
      <w:r w:rsidRPr="00B57F19">
        <w:rPr>
          <w:rFonts w:ascii="Montserrat" w:hAnsi="Montserrat" w:cs="Arial"/>
          <w:b/>
          <w:spacing w:val="2"/>
          <w:sz w:val="22"/>
          <w:szCs w:val="22"/>
        </w:rPr>
        <w:t>Primera. Objeto del Contrato.</w:t>
      </w:r>
      <w:r w:rsidRPr="00B57F19">
        <w:rPr>
          <w:rFonts w:ascii="Montserrat" w:hAnsi="Montserrat" w:cs="Arial"/>
          <w:spacing w:val="2"/>
          <w:sz w:val="22"/>
          <w:szCs w:val="22"/>
        </w:rPr>
        <w:t xml:space="preserve"> “La Contratante” </w:t>
      </w:r>
      <w:r w:rsidR="005B34AB" w:rsidRPr="00B57F19">
        <w:rPr>
          <w:rFonts w:ascii="Montserrat" w:hAnsi="Montserrat" w:cs="Arial"/>
          <w:spacing w:val="2"/>
          <w:sz w:val="22"/>
          <w:szCs w:val="22"/>
        </w:rPr>
        <w:t xml:space="preserve">encomienda a </w:t>
      </w:r>
      <w:r w:rsidRPr="00B57F19">
        <w:rPr>
          <w:rFonts w:ascii="Montserrat" w:hAnsi="Montserrat" w:cs="Arial"/>
          <w:spacing w:val="2"/>
          <w:sz w:val="22"/>
          <w:szCs w:val="22"/>
        </w:rPr>
        <w:t>“</w:t>
      </w:r>
      <w:r w:rsidR="00565171" w:rsidRPr="00B57F19">
        <w:rPr>
          <w:rFonts w:ascii="Montserrat" w:hAnsi="Montserrat" w:cs="Arial"/>
          <w:spacing w:val="2"/>
          <w:sz w:val="22"/>
          <w:szCs w:val="22"/>
        </w:rPr>
        <w:t xml:space="preserve">El </w:t>
      </w:r>
      <w:r w:rsidR="009F26FC" w:rsidRPr="00B57F19">
        <w:rPr>
          <w:rFonts w:ascii="Montserrat" w:hAnsi="Montserrat" w:cs="Arial"/>
          <w:spacing w:val="2"/>
          <w:sz w:val="22"/>
          <w:szCs w:val="22"/>
        </w:rPr>
        <w:t>Contratista</w:t>
      </w:r>
      <w:r w:rsidRPr="00B57F19">
        <w:rPr>
          <w:rFonts w:ascii="Montserrat" w:hAnsi="Montserrat" w:cs="Arial"/>
          <w:spacing w:val="2"/>
          <w:sz w:val="22"/>
          <w:szCs w:val="22"/>
        </w:rPr>
        <w:t xml:space="preserve">” </w:t>
      </w:r>
      <w:r w:rsidR="005B34AB" w:rsidRPr="00B57F19">
        <w:rPr>
          <w:rFonts w:ascii="Montserrat" w:hAnsi="Montserrat" w:cs="Arial"/>
          <w:spacing w:val="2"/>
          <w:sz w:val="22"/>
          <w:szCs w:val="22"/>
        </w:rPr>
        <w:t>la ejecución de</w:t>
      </w:r>
      <w:r w:rsidR="008444E1" w:rsidRPr="00B57F19">
        <w:rPr>
          <w:rFonts w:ascii="Montserrat" w:hAnsi="Montserrat" w:cs="Arial"/>
          <w:spacing w:val="2"/>
          <w:sz w:val="22"/>
          <w:szCs w:val="22"/>
        </w:rPr>
        <w:t xml:space="preserve"> la obra</w:t>
      </w:r>
      <w:r w:rsidR="001A4184" w:rsidRPr="00B57F19">
        <w:rPr>
          <w:rFonts w:ascii="Montserrat" w:hAnsi="Montserrat" w:cs="Arial"/>
          <w:spacing w:val="2"/>
          <w:sz w:val="22"/>
          <w:szCs w:val="22"/>
        </w:rPr>
        <w:t xml:space="preserve"> </w:t>
      </w:r>
      <w:r w:rsidR="00872182" w:rsidRPr="00B57F19">
        <w:rPr>
          <w:rFonts w:ascii="Montserrat" w:hAnsi="Montserrat" w:cs="Arial"/>
          <w:b/>
          <w:spacing w:val="2"/>
          <w:sz w:val="22"/>
          <w:szCs w:val="22"/>
        </w:rPr>
        <w:t>“</w:t>
      </w:r>
      <w:r w:rsidR="006E3204">
        <w:rPr>
          <w:rFonts w:ascii="Montserrat" w:hAnsi="Montserrat" w:cs="Arial"/>
          <w:b/>
          <w:spacing w:val="2"/>
          <w:sz w:val="22"/>
          <w:szCs w:val="22"/>
        </w:rPr>
        <w:t>----------------------------------------------------------------</w:t>
      </w:r>
      <w:r w:rsidR="00872182" w:rsidRPr="00B57F19">
        <w:rPr>
          <w:rFonts w:ascii="Montserrat" w:hAnsi="Montserrat" w:cs="Arial"/>
          <w:b/>
          <w:spacing w:val="2"/>
          <w:sz w:val="22"/>
          <w:szCs w:val="22"/>
        </w:rPr>
        <w:t>”</w:t>
      </w:r>
      <w:r w:rsidR="005B34AB" w:rsidRPr="00B57F19">
        <w:rPr>
          <w:rFonts w:ascii="Montserrat" w:hAnsi="Montserrat" w:cs="Arial"/>
          <w:spacing w:val="2"/>
          <w:sz w:val="22"/>
          <w:szCs w:val="22"/>
        </w:rPr>
        <w:t>, y éste se obliga a realizarl</w:t>
      </w:r>
      <w:r w:rsidR="001A4184" w:rsidRPr="00B57F19">
        <w:rPr>
          <w:rFonts w:ascii="Montserrat" w:hAnsi="Montserrat" w:cs="Arial"/>
          <w:spacing w:val="2"/>
          <w:sz w:val="22"/>
          <w:szCs w:val="22"/>
        </w:rPr>
        <w:t>o</w:t>
      </w:r>
      <w:r w:rsidR="005B34AB" w:rsidRPr="00B57F19">
        <w:rPr>
          <w:rFonts w:ascii="Montserrat" w:hAnsi="Montserrat" w:cs="Arial"/>
          <w:spacing w:val="2"/>
          <w:sz w:val="22"/>
          <w:szCs w:val="22"/>
        </w:rPr>
        <w:t xml:space="preserve"> hasta su total terminación, </w:t>
      </w:r>
      <w:r w:rsidRPr="00B57F19">
        <w:rPr>
          <w:rFonts w:ascii="Montserrat" w:hAnsi="Montserrat" w:cs="Arial"/>
          <w:spacing w:val="2"/>
          <w:sz w:val="22"/>
          <w:szCs w:val="22"/>
        </w:rPr>
        <w:t xml:space="preserve">acatando para ello lo establecido por los diversos ordenamientos, normas y </w:t>
      </w:r>
      <w:r w:rsidR="00396008" w:rsidRPr="00B57F19">
        <w:rPr>
          <w:rFonts w:ascii="Montserrat" w:hAnsi="Montserrat" w:cs="Arial"/>
          <w:spacing w:val="2"/>
          <w:sz w:val="22"/>
          <w:szCs w:val="22"/>
        </w:rPr>
        <w:t>A</w:t>
      </w:r>
      <w:r w:rsidRPr="00B57F19">
        <w:rPr>
          <w:rFonts w:ascii="Montserrat" w:hAnsi="Montserrat" w:cs="Arial"/>
          <w:spacing w:val="2"/>
          <w:sz w:val="22"/>
          <w:szCs w:val="22"/>
        </w:rPr>
        <w:t xml:space="preserve">nexos señalados en </w:t>
      </w:r>
      <w:r w:rsidR="001A4184" w:rsidRPr="00B57F19">
        <w:rPr>
          <w:rFonts w:ascii="Montserrat" w:hAnsi="Montserrat" w:cs="Arial"/>
          <w:spacing w:val="2"/>
          <w:sz w:val="22"/>
          <w:szCs w:val="22"/>
        </w:rPr>
        <w:t xml:space="preserve">la </w:t>
      </w:r>
      <w:r w:rsidRPr="00B57F19">
        <w:rPr>
          <w:rFonts w:ascii="Montserrat" w:hAnsi="Montserrat" w:cs="Arial"/>
          <w:spacing w:val="2"/>
          <w:sz w:val="22"/>
          <w:szCs w:val="22"/>
        </w:rPr>
        <w:t xml:space="preserve">declaración </w:t>
      </w:r>
      <w:r w:rsidR="008444E1" w:rsidRPr="00B57F19">
        <w:rPr>
          <w:rFonts w:ascii="Montserrat" w:hAnsi="Montserrat" w:cs="Arial"/>
          <w:spacing w:val="2"/>
          <w:sz w:val="22"/>
          <w:szCs w:val="22"/>
        </w:rPr>
        <w:t>II.5</w:t>
      </w:r>
      <w:r w:rsidR="006473AB" w:rsidRPr="00B57F19">
        <w:rPr>
          <w:rFonts w:ascii="Montserrat" w:hAnsi="Montserrat" w:cs="Arial"/>
          <w:spacing w:val="2"/>
          <w:sz w:val="22"/>
          <w:szCs w:val="22"/>
        </w:rPr>
        <w:t xml:space="preserve">. </w:t>
      </w:r>
      <w:r w:rsidRPr="00B57F19">
        <w:rPr>
          <w:rFonts w:ascii="Montserrat" w:hAnsi="Montserrat" w:cs="Arial"/>
          <w:spacing w:val="2"/>
          <w:sz w:val="22"/>
          <w:szCs w:val="22"/>
        </w:rPr>
        <w:t>de este contrato, así como las normas de vigentes en el lugar donde deban realizarse los trabajos, que se tienen por reproducidos como parte integrante de este contrato.</w:t>
      </w:r>
    </w:p>
    <w:p w14:paraId="0012245D" w14:textId="77777777" w:rsidR="003F31EC" w:rsidRPr="00B57F19" w:rsidRDefault="003F31EC" w:rsidP="00F520C3">
      <w:pPr>
        <w:jc w:val="both"/>
        <w:rPr>
          <w:rFonts w:ascii="Montserrat" w:hAnsi="Montserrat" w:cs="Arial"/>
          <w:smallCaps/>
          <w:spacing w:val="2"/>
          <w:sz w:val="22"/>
          <w:szCs w:val="22"/>
        </w:rPr>
      </w:pPr>
    </w:p>
    <w:p w14:paraId="10CB2A8E" w14:textId="58DF12EC"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"El Contratista" reconoce que para la ejecución de la obra afecta a este instrumento legal deberá sujetarse a lo establecido en los documentos que a continuación se enlistan:</w:t>
      </w:r>
    </w:p>
    <w:p w14:paraId="5D2C5483" w14:textId="77777777" w:rsidR="008444E1" w:rsidRPr="00B57F19" w:rsidRDefault="008444E1" w:rsidP="008444E1">
      <w:pPr>
        <w:jc w:val="both"/>
        <w:rPr>
          <w:rFonts w:ascii="Montserrat" w:hAnsi="Montserrat" w:cs="Arial"/>
          <w:spacing w:val="4"/>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544"/>
      </w:tblGrid>
      <w:tr w:rsidR="008444E1" w:rsidRPr="00B57F19" w14:paraId="543CFC61" w14:textId="77777777" w:rsidTr="00071E61">
        <w:trPr>
          <w:jc w:val="center"/>
        </w:trPr>
        <w:tc>
          <w:tcPr>
            <w:tcW w:w="2268" w:type="dxa"/>
          </w:tcPr>
          <w:p w14:paraId="08B31802" w14:textId="77777777" w:rsidR="008444E1" w:rsidRPr="00B57F19" w:rsidRDefault="008444E1" w:rsidP="00071E61">
            <w:pPr>
              <w:jc w:val="both"/>
              <w:rPr>
                <w:rFonts w:ascii="Montserrat" w:hAnsi="Montserrat" w:cs="Arial"/>
                <w:spacing w:val="4"/>
                <w:sz w:val="22"/>
                <w:szCs w:val="22"/>
              </w:rPr>
            </w:pPr>
            <w:r w:rsidRPr="00B57F19">
              <w:rPr>
                <w:rFonts w:ascii="Montserrat" w:hAnsi="Montserrat" w:cs="Arial"/>
                <w:spacing w:val="4"/>
                <w:sz w:val="22"/>
                <w:szCs w:val="22"/>
              </w:rPr>
              <w:t>ANEXO UNO</w:t>
            </w:r>
          </w:p>
        </w:tc>
        <w:tc>
          <w:tcPr>
            <w:tcW w:w="3544" w:type="dxa"/>
          </w:tcPr>
          <w:p w14:paraId="59ACC636" w14:textId="77777777" w:rsidR="008444E1" w:rsidRPr="00B57F19" w:rsidRDefault="008444E1" w:rsidP="00071E61">
            <w:pPr>
              <w:jc w:val="both"/>
              <w:rPr>
                <w:rFonts w:ascii="Montserrat" w:hAnsi="Montserrat" w:cs="Arial"/>
                <w:spacing w:val="4"/>
                <w:sz w:val="22"/>
                <w:szCs w:val="22"/>
              </w:rPr>
            </w:pPr>
            <w:r w:rsidRPr="00B57F19">
              <w:rPr>
                <w:rFonts w:ascii="Montserrat" w:hAnsi="Montserrat" w:cs="Arial"/>
                <w:spacing w:val="4"/>
                <w:sz w:val="22"/>
                <w:szCs w:val="22"/>
              </w:rPr>
              <w:t>Especificaciones Técnicas.</w:t>
            </w:r>
          </w:p>
        </w:tc>
      </w:tr>
      <w:tr w:rsidR="008444E1" w:rsidRPr="00B57F19" w14:paraId="2C70EF28" w14:textId="77777777" w:rsidTr="00071E61">
        <w:trPr>
          <w:jc w:val="center"/>
        </w:trPr>
        <w:tc>
          <w:tcPr>
            <w:tcW w:w="2268" w:type="dxa"/>
          </w:tcPr>
          <w:p w14:paraId="42AAEB42" w14:textId="77777777" w:rsidR="008444E1" w:rsidRPr="00B57F19" w:rsidRDefault="008444E1" w:rsidP="00071E61">
            <w:pPr>
              <w:jc w:val="both"/>
              <w:rPr>
                <w:rFonts w:ascii="Montserrat" w:hAnsi="Montserrat" w:cs="Arial"/>
                <w:spacing w:val="4"/>
                <w:sz w:val="22"/>
                <w:szCs w:val="22"/>
              </w:rPr>
            </w:pPr>
            <w:r w:rsidRPr="00B57F19">
              <w:rPr>
                <w:rFonts w:ascii="Montserrat" w:hAnsi="Montserrat" w:cs="Arial"/>
                <w:spacing w:val="4"/>
                <w:sz w:val="22"/>
                <w:szCs w:val="22"/>
              </w:rPr>
              <w:t>ANEXO DOS</w:t>
            </w:r>
          </w:p>
        </w:tc>
        <w:tc>
          <w:tcPr>
            <w:tcW w:w="3544" w:type="dxa"/>
          </w:tcPr>
          <w:p w14:paraId="32100A89" w14:textId="77777777" w:rsidR="008444E1" w:rsidRPr="00B57F19" w:rsidRDefault="008444E1" w:rsidP="00071E61">
            <w:pPr>
              <w:jc w:val="both"/>
              <w:rPr>
                <w:rFonts w:ascii="Montserrat" w:hAnsi="Montserrat" w:cs="Arial"/>
                <w:spacing w:val="4"/>
                <w:sz w:val="22"/>
                <w:szCs w:val="22"/>
              </w:rPr>
            </w:pPr>
            <w:r w:rsidRPr="00B57F19">
              <w:rPr>
                <w:rFonts w:ascii="Montserrat" w:hAnsi="Montserrat" w:cs="Arial"/>
                <w:spacing w:val="4"/>
                <w:sz w:val="22"/>
                <w:szCs w:val="22"/>
              </w:rPr>
              <w:t>Catálogo de Conceptos.</w:t>
            </w:r>
          </w:p>
        </w:tc>
      </w:tr>
      <w:tr w:rsidR="008444E1" w:rsidRPr="00B57F19" w14:paraId="4466A64B" w14:textId="77777777" w:rsidTr="00071E61">
        <w:trPr>
          <w:jc w:val="center"/>
        </w:trPr>
        <w:tc>
          <w:tcPr>
            <w:tcW w:w="2268" w:type="dxa"/>
          </w:tcPr>
          <w:p w14:paraId="03938CA7" w14:textId="77777777" w:rsidR="008444E1" w:rsidRPr="00B57F19" w:rsidRDefault="008444E1" w:rsidP="00071E61">
            <w:pPr>
              <w:jc w:val="both"/>
              <w:rPr>
                <w:rFonts w:ascii="Montserrat" w:hAnsi="Montserrat" w:cs="Arial"/>
                <w:spacing w:val="4"/>
                <w:sz w:val="22"/>
                <w:szCs w:val="22"/>
              </w:rPr>
            </w:pPr>
            <w:r w:rsidRPr="00B57F19">
              <w:rPr>
                <w:rFonts w:ascii="Montserrat" w:hAnsi="Montserrat" w:cs="Arial"/>
                <w:spacing w:val="4"/>
                <w:sz w:val="22"/>
                <w:szCs w:val="22"/>
              </w:rPr>
              <w:t>ANEXO TRES</w:t>
            </w:r>
          </w:p>
        </w:tc>
        <w:tc>
          <w:tcPr>
            <w:tcW w:w="3544" w:type="dxa"/>
          </w:tcPr>
          <w:p w14:paraId="4E87A235" w14:textId="77777777" w:rsidR="008444E1" w:rsidRPr="00B57F19" w:rsidRDefault="008444E1" w:rsidP="00071E61">
            <w:pPr>
              <w:jc w:val="both"/>
              <w:rPr>
                <w:rFonts w:ascii="Montserrat" w:hAnsi="Montserrat" w:cs="Arial"/>
                <w:spacing w:val="4"/>
                <w:sz w:val="22"/>
                <w:szCs w:val="22"/>
              </w:rPr>
            </w:pPr>
            <w:r w:rsidRPr="00B57F19">
              <w:rPr>
                <w:rFonts w:ascii="Montserrat" w:hAnsi="Montserrat" w:cs="Arial"/>
                <w:spacing w:val="4"/>
                <w:sz w:val="22"/>
                <w:szCs w:val="22"/>
              </w:rPr>
              <w:t>Planos.</w:t>
            </w:r>
          </w:p>
        </w:tc>
      </w:tr>
    </w:tbl>
    <w:p w14:paraId="31065953" w14:textId="77777777" w:rsidR="008444E1" w:rsidRPr="00B57F19" w:rsidRDefault="008444E1" w:rsidP="008444E1">
      <w:pPr>
        <w:jc w:val="both"/>
        <w:rPr>
          <w:rFonts w:ascii="Montserrat" w:hAnsi="Montserrat" w:cs="Arial"/>
          <w:spacing w:val="4"/>
          <w:sz w:val="22"/>
          <w:szCs w:val="22"/>
        </w:rPr>
      </w:pPr>
    </w:p>
    <w:p w14:paraId="5B9D82F8" w14:textId="2EA7733B" w:rsidR="008444E1" w:rsidRPr="00B57F19" w:rsidRDefault="008444E1" w:rsidP="008444E1">
      <w:pPr>
        <w:jc w:val="both"/>
        <w:rPr>
          <w:rFonts w:ascii="Montserrat" w:hAnsi="Montserrat" w:cs="Arial"/>
          <w:spacing w:val="4"/>
          <w:sz w:val="22"/>
          <w:szCs w:val="22"/>
        </w:rPr>
      </w:pPr>
      <w:r w:rsidRPr="00B57F19">
        <w:rPr>
          <w:rFonts w:ascii="Montserrat" w:hAnsi="Montserrat" w:cs="Arial"/>
          <w:b/>
          <w:spacing w:val="4"/>
          <w:sz w:val="22"/>
          <w:szCs w:val="22"/>
        </w:rPr>
        <w:t>Segunda.</w:t>
      </w:r>
      <w:r w:rsidRPr="00B57F19">
        <w:rPr>
          <w:rFonts w:ascii="Montserrat" w:hAnsi="Montserrat" w:cs="Arial"/>
          <w:spacing w:val="4"/>
          <w:sz w:val="22"/>
          <w:szCs w:val="22"/>
        </w:rPr>
        <w:t xml:space="preserve"> </w:t>
      </w:r>
      <w:r w:rsidRPr="00B57F19">
        <w:rPr>
          <w:rFonts w:ascii="Montserrat" w:hAnsi="Montserrat" w:cs="Arial"/>
          <w:b/>
          <w:spacing w:val="4"/>
          <w:sz w:val="22"/>
          <w:szCs w:val="22"/>
        </w:rPr>
        <w:t>Monto del contrato y forma de Pago.</w:t>
      </w:r>
      <w:r w:rsidRPr="00B57F19">
        <w:rPr>
          <w:rFonts w:ascii="Montserrat" w:hAnsi="Montserrat" w:cs="Arial"/>
          <w:spacing w:val="4"/>
          <w:sz w:val="22"/>
          <w:szCs w:val="22"/>
        </w:rPr>
        <w:t xml:space="preserve"> "La Contratante" se obliga a pagar a "El Contratista" la cantidad de </w:t>
      </w:r>
      <w:r w:rsidRPr="00B57F19">
        <w:rPr>
          <w:rFonts w:ascii="Montserrat" w:hAnsi="Montserrat" w:cs="Arial"/>
          <w:b/>
          <w:spacing w:val="4"/>
          <w:sz w:val="22"/>
          <w:szCs w:val="22"/>
        </w:rPr>
        <w:t>$</w:t>
      </w:r>
      <w:r w:rsidR="006E3204">
        <w:rPr>
          <w:rFonts w:ascii="Montserrat" w:hAnsi="Montserrat" w:cs="Arial"/>
          <w:b/>
          <w:spacing w:val="4"/>
          <w:sz w:val="22"/>
          <w:szCs w:val="22"/>
        </w:rPr>
        <w:t>----------------------</w:t>
      </w:r>
      <w:r w:rsidRPr="00B57F19">
        <w:rPr>
          <w:rFonts w:ascii="Montserrat" w:hAnsi="Montserrat" w:cs="Arial"/>
          <w:b/>
          <w:spacing w:val="4"/>
          <w:sz w:val="22"/>
          <w:szCs w:val="22"/>
        </w:rPr>
        <w:t xml:space="preserve"> (</w:t>
      </w:r>
      <w:r w:rsidR="006E3204">
        <w:rPr>
          <w:rFonts w:ascii="Montserrat" w:hAnsi="Montserrat" w:cs="Arial"/>
          <w:b/>
          <w:spacing w:val="4"/>
          <w:sz w:val="22"/>
          <w:szCs w:val="22"/>
        </w:rPr>
        <w:t>-------------------------------------------</w:t>
      </w:r>
      <w:r w:rsidRPr="00B57F19">
        <w:rPr>
          <w:rFonts w:ascii="Montserrat" w:hAnsi="Montserrat" w:cs="Arial"/>
          <w:b/>
          <w:spacing w:val="4"/>
          <w:sz w:val="22"/>
          <w:szCs w:val="22"/>
        </w:rPr>
        <w:t xml:space="preserve"> pesos </w:t>
      </w:r>
      <w:r w:rsidR="006E3204">
        <w:rPr>
          <w:rFonts w:ascii="Montserrat" w:hAnsi="Montserrat" w:cs="Arial"/>
          <w:b/>
          <w:spacing w:val="4"/>
          <w:sz w:val="22"/>
          <w:szCs w:val="22"/>
        </w:rPr>
        <w:t>---</w:t>
      </w:r>
      <w:r w:rsidRPr="00B57F19">
        <w:rPr>
          <w:rFonts w:ascii="Montserrat" w:hAnsi="Montserrat" w:cs="Arial"/>
          <w:b/>
          <w:spacing w:val="4"/>
          <w:sz w:val="22"/>
          <w:szCs w:val="22"/>
        </w:rPr>
        <w:t>/100 M.N.)</w:t>
      </w:r>
      <w:r w:rsidRPr="00B57F19">
        <w:rPr>
          <w:rFonts w:ascii="Montserrat" w:hAnsi="Montserrat" w:cs="Arial"/>
          <w:spacing w:val="4"/>
          <w:sz w:val="22"/>
          <w:szCs w:val="22"/>
        </w:rPr>
        <w:t xml:space="preserve"> sin incluir el Impuesto al Valor Agregado del 16%, el cual corresponde a la cantidad de </w:t>
      </w:r>
      <w:r w:rsidR="0018736E" w:rsidRPr="00B57F19">
        <w:rPr>
          <w:rFonts w:ascii="Montserrat" w:hAnsi="Montserrat" w:cs="Arial"/>
          <w:b/>
          <w:spacing w:val="4"/>
          <w:sz w:val="22"/>
          <w:szCs w:val="22"/>
        </w:rPr>
        <w:t>$</w:t>
      </w:r>
      <w:r w:rsidR="006E3204">
        <w:rPr>
          <w:rFonts w:ascii="Montserrat" w:hAnsi="Montserrat" w:cs="Arial"/>
          <w:b/>
          <w:spacing w:val="4"/>
          <w:sz w:val="22"/>
          <w:szCs w:val="22"/>
        </w:rPr>
        <w:t>----------------</w:t>
      </w:r>
      <w:r w:rsidRPr="00B57F19">
        <w:rPr>
          <w:rFonts w:ascii="Montserrat" w:hAnsi="Montserrat" w:cs="Arial"/>
          <w:b/>
          <w:spacing w:val="4"/>
          <w:sz w:val="22"/>
          <w:szCs w:val="22"/>
        </w:rPr>
        <w:t xml:space="preserve"> (</w:t>
      </w:r>
      <w:r w:rsidR="006E3204">
        <w:rPr>
          <w:rFonts w:ascii="Montserrat" w:hAnsi="Montserrat" w:cs="Arial"/>
          <w:b/>
          <w:spacing w:val="4"/>
          <w:sz w:val="22"/>
          <w:szCs w:val="22"/>
        </w:rPr>
        <w:t>---------------------</w:t>
      </w:r>
      <w:r w:rsidR="006E3204" w:rsidRPr="00B57F19">
        <w:rPr>
          <w:rFonts w:ascii="Montserrat" w:hAnsi="Montserrat" w:cs="Arial"/>
          <w:b/>
          <w:spacing w:val="4"/>
          <w:sz w:val="22"/>
          <w:szCs w:val="22"/>
        </w:rPr>
        <w:t xml:space="preserve">pesos </w:t>
      </w:r>
      <w:r w:rsidR="006E3204">
        <w:rPr>
          <w:rFonts w:ascii="Montserrat" w:hAnsi="Montserrat" w:cs="Arial"/>
          <w:b/>
          <w:spacing w:val="4"/>
          <w:sz w:val="22"/>
          <w:szCs w:val="22"/>
        </w:rPr>
        <w:t>---</w:t>
      </w:r>
      <w:r w:rsidRPr="00B57F19">
        <w:rPr>
          <w:rFonts w:ascii="Montserrat" w:hAnsi="Montserrat" w:cs="Arial"/>
          <w:b/>
          <w:spacing w:val="4"/>
          <w:sz w:val="22"/>
          <w:szCs w:val="22"/>
        </w:rPr>
        <w:t>/100 M.N.)</w:t>
      </w:r>
      <w:r w:rsidRPr="00B57F19">
        <w:rPr>
          <w:rFonts w:ascii="Montserrat" w:hAnsi="Montserrat" w:cs="Arial"/>
          <w:spacing w:val="4"/>
          <w:sz w:val="22"/>
          <w:szCs w:val="22"/>
        </w:rPr>
        <w:t>,</w:t>
      </w:r>
      <w:r w:rsidRPr="00B57F19">
        <w:rPr>
          <w:rFonts w:ascii="Montserrat" w:hAnsi="Montserrat"/>
          <w:sz w:val="22"/>
          <w:szCs w:val="22"/>
        </w:rPr>
        <w:t xml:space="preserve"> </w:t>
      </w:r>
      <w:r w:rsidRPr="00B57F19">
        <w:rPr>
          <w:rFonts w:ascii="Montserrat" w:hAnsi="Montserrat" w:cs="Arial"/>
          <w:spacing w:val="4"/>
          <w:sz w:val="22"/>
          <w:szCs w:val="22"/>
        </w:rPr>
        <w:t xml:space="preserve">dando un total de </w:t>
      </w:r>
      <w:r w:rsidR="0018736E" w:rsidRPr="00B57F19">
        <w:rPr>
          <w:rFonts w:ascii="Montserrat" w:hAnsi="Montserrat" w:cs="Arial"/>
          <w:b/>
          <w:spacing w:val="4"/>
          <w:sz w:val="22"/>
          <w:szCs w:val="22"/>
        </w:rPr>
        <w:t>$</w:t>
      </w:r>
      <w:r w:rsidR="006E3204">
        <w:rPr>
          <w:rFonts w:ascii="Montserrat" w:hAnsi="Montserrat" w:cs="Arial"/>
          <w:b/>
          <w:spacing w:val="4"/>
          <w:sz w:val="22"/>
          <w:szCs w:val="22"/>
        </w:rPr>
        <w:t>--------------------------</w:t>
      </w:r>
      <w:r w:rsidRPr="00B57F19">
        <w:rPr>
          <w:rFonts w:ascii="Montserrat" w:hAnsi="Montserrat" w:cs="Arial"/>
          <w:b/>
          <w:spacing w:val="4"/>
          <w:sz w:val="22"/>
          <w:szCs w:val="22"/>
        </w:rPr>
        <w:t xml:space="preserve"> (</w:t>
      </w:r>
      <w:r w:rsidR="006E3204">
        <w:rPr>
          <w:rFonts w:ascii="Montserrat" w:hAnsi="Montserrat" w:cs="Arial"/>
          <w:b/>
          <w:spacing w:val="4"/>
          <w:sz w:val="22"/>
          <w:szCs w:val="22"/>
        </w:rPr>
        <w:t>-------------------------</w:t>
      </w:r>
      <w:r w:rsidRPr="00B57F19">
        <w:rPr>
          <w:rFonts w:ascii="Montserrat" w:hAnsi="Montserrat" w:cs="Arial"/>
          <w:b/>
          <w:spacing w:val="4"/>
          <w:sz w:val="22"/>
          <w:szCs w:val="22"/>
        </w:rPr>
        <w:t xml:space="preserve"> </w:t>
      </w:r>
      <w:r w:rsidR="006E3204" w:rsidRPr="00B57F19">
        <w:rPr>
          <w:rFonts w:ascii="Montserrat" w:hAnsi="Montserrat" w:cs="Arial"/>
          <w:b/>
          <w:spacing w:val="4"/>
          <w:sz w:val="22"/>
          <w:szCs w:val="22"/>
        </w:rPr>
        <w:t xml:space="preserve">pesos </w:t>
      </w:r>
      <w:r w:rsidR="006E3204">
        <w:rPr>
          <w:rFonts w:ascii="Montserrat" w:hAnsi="Montserrat" w:cs="Arial"/>
          <w:b/>
          <w:spacing w:val="4"/>
          <w:sz w:val="22"/>
          <w:szCs w:val="22"/>
        </w:rPr>
        <w:t>---</w:t>
      </w:r>
      <w:r w:rsidRPr="00B57F19">
        <w:rPr>
          <w:rFonts w:ascii="Montserrat" w:hAnsi="Montserrat" w:cs="Arial"/>
          <w:b/>
          <w:spacing w:val="4"/>
          <w:sz w:val="22"/>
          <w:szCs w:val="22"/>
        </w:rPr>
        <w:t>/100 M.N.)</w:t>
      </w:r>
      <w:r w:rsidRPr="00B57F19">
        <w:rPr>
          <w:rFonts w:ascii="Montserrat" w:hAnsi="Montserrat" w:cs="Arial"/>
          <w:spacing w:val="4"/>
          <w:sz w:val="22"/>
          <w:szCs w:val="22"/>
        </w:rPr>
        <w:t>, por concepto de los trabajos objeto del presente contrato.</w:t>
      </w:r>
    </w:p>
    <w:p w14:paraId="44B63850" w14:textId="77777777" w:rsidR="008444E1" w:rsidRPr="00B57F19" w:rsidRDefault="008444E1" w:rsidP="008444E1">
      <w:pPr>
        <w:jc w:val="both"/>
        <w:rPr>
          <w:rFonts w:ascii="Montserrat" w:hAnsi="Montserrat" w:cs="Arial"/>
          <w:spacing w:val="4"/>
          <w:sz w:val="22"/>
          <w:szCs w:val="22"/>
        </w:rPr>
      </w:pPr>
    </w:p>
    <w:p w14:paraId="1D9B3533"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"La Contratante" cubrirá el importe por los trabajos ejecutados sobre la base de Precios Unitarios, conforme a lo consignado en la Relación de Conceptos, Cantidades de Obra y Precios Unitarios mediante el pago de estimaciones dentro de un plazo no mayor de 20 (veinte) días naturales, contados a partir de la fecha en que hayan sido autorizadas por el Residente de Obra, considerando las deducciones a que se refiere la Cláusula Décima Cuarta. Para que la documentación se entienda por recibida, deberá cumplir con los requisitos y la documentación soporte, y encontrarse debidamente requisitada conforme a las Leyes Fiscales aplicables, observando lo dispuesto en el Artículo 55 de la Ley de Obras Públicas y Servicios Relacionados con las mismas del Estado y Municipios de Baja California Sur; de no ser así "La Contratante" no estará obligada a su pago.</w:t>
      </w:r>
    </w:p>
    <w:p w14:paraId="66549AB9" w14:textId="77777777" w:rsidR="008444E1" w:rsidRPr="00B57F19" w:rsidRDefault="008444E1" w:rsidP="008444E1">
      <w:pPr>
        <w:jc w:val="both"/>
        <w:rPr>
          <w:rFonts w:ascii="Montserrat" w:hAnsi="Montserrat" w:cs="Arial"/>
          <w:spacing w:val="4"/>
          <w:sz w:val="22"/>
          <w:szCs w:val="22"/>
        </w:rPr>
      </w:pPr>
    </w:p>
    <w:p w14:paraId="56C0AA0F"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“El Contratista” será responsable de que las facturas que presente para el pago de estimaciones reúnan los requisitos administrativos y fiscales correspondientes, en caso de que dichos documentos presenten errores o deficiencias se estará a lo previsto por el artículo 90 del Reglamento de la Ley de Obras Públicas y Servicios Relacionados con las mismas del Estado y Municipios de Baja California Sur.</w:t>
      </w:r>
    </w:p>
    <w:p w14:paraId="3848EF25" w14:textId="77777777" w:rsidR="008444E1" w:rsidRPr="00B57F19" w:rsidRDefault="008444E1" w:rsidP="008444E1">
      <w:pPr>
        <w:jc w:val="both"/>
        <w:rPr>
          <w:rFonts w:ascii="Montserrat" w:hAnsi="Montserrat" w:cs="Arial"/>
          <w:spacing w:val="4"/>
          <w:sz w:val="22"/>
          <w:szCs w:val="22"/>
        </w:rPr>
      </w:pPr>
    </w:p>
    <w:p w14:paraId="610B3548"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El pago de los trabajos ejecutados, se hará siempre previa verificación y aprobación por parte de "La Contratante" de la fiel ejecución de los mismos, conforme a lo pactado en este contrato.</w:t>
      </w:r>
    </w:p>
    <w:p w14:paraId="0607F901" w14:textId="77777777" w:rsidR="008444E1" w:rsidRPr="00B57F19" w:rsidRDefault="008444E1" w:rsidP="008444E1">
      <w:pPr>
        <w:jc w:val="both"/>
        <w:rPr>
          <w:rFonts w:ascii="Montserrat" w:hAnsi="Montserrat" w:cs="Arial"/>
          <w:spacing w:val="4"/>
          <w:sz w:val="22"/>
          <w:szCs w:val="22"/>
        </w:rPr>
      </w:pPr>
    </w:p>
    <w:p w14:paraId="7AE859C6"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Por otra parte, "La Contratante" se reserva expresamente el derecho de reclamar a "El Contratista", por trabajos faltantes, mal ejecutados o por pago de lo indebido, por lo cual, aunque hubieren sido efectuados los pagos parciales y/o la liquidación, no se considerarán como aceptación de los trabajos o como renuncia a recuperar lo pagado indebidamente.</w:t>
      </w:r>
    </w:p>
    <w:p w14:paraId="3EC90CE5" w14:textId="77777777" w:rsidR="008444E1" w:rsidRPr="00B57F19" w:rsidRDefault="008444E1" w:rsidP="008444E1">
      <w:pPr>
        <w:jc w:val="both"/>
        <w:rPr>
          <w:rFonts w:ascii="Montserrat" w:hAnsi="Montserrat" w:cs="Arial"/>
          <w:spacing w:val="4"/>
          <w:sz w:val="22"/>
          <w:szCs w:val="22"/>
        </w:rPr>
      </w:pPr>
    </w:p>
    <w:p w14:paraId="420092B8"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Para el caso de que exista pago indebido o pago en exceso que haya recibido "El Contratista", éste deberá reintegrar dichos pagos más los intereses correspondientes, conforme a una tasa que será igual a la establecida por la Ley de Ingresos de la Federación en los casos de prórroga para el pago de créditos fiscales. Los cargos se calcularán sobre las cantidades pagadas en exceso en cada caso y se computarán por días naturales, desde la fecha del pago hasta la fecha en que se pongan efectivamente las cantidades a disposición de "La Contratante."</w:t>
      </w:r>
    </w:p>
    <w:p w14:paraId="2B097B68" w14:textId="77777777" w:rsidR="008444E1" w:rsidRPr="00B57F19" w:rsidRDefault="008444E1" w:rsidP="008444E1">
      <w:pPr>
        <w:jc w:val="both"/>
        <w:rPr>
          <w:rFonts w:ascii="Montserrat" w:hAnsi="Montserrat" w:cs="Arial"/>
          <w:spacing w:val="4"/>
          <w:sz w:val="22"/>
          <w:szCs w:val="22"/>
        </w:rPr>
      </w:pPr>
    </w:p>
    <w:p w14:paraId="25D0011A"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No se considerará pago en exceso cuando las diferencias que resulten a cargo de "El Contratista" sean compensadas en la estimación siguiente o en el finiquito, si dicho pago no se hubiera identificado con anterioridad.</w:t>
      </w:r>
    </w:p>
    <w:p w14:paraId="37C6FE64" w14:textId="77777777" w:rsidR="008444E1" w:rsidRPr="00B57F19" w:rsidRDefault="008444E1" w:rsidP="008444E1">
      <w:pPr>
        <w:jc w:val="both"/>
        <w:rPr>
          <w:rFonts w:ascii="Montserrat" w:hAnsi="Montserrat" w:cs="Arial"/>
          <w:spacing w:val="4"/>
          <w:sz w:val="22"/>
          <w:szCs w:val="22"/>
        </w:rPr>
      </w:pPr>
    </w:p>
    <w:p w14:paraId="681A01CA"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Si "El Contratista" realiza trabajos por mayor valor del indicado, y que éstos no hayan sido autorizados sin mediar orden por escrito de la Residencia de Obra, independientemente de las responsabilidades en que incurra por su ejecución, no tendrá derecho a reclamar pago alguno por ello, ni modificación alguna del plazo de ejecución de los trabajos en los términos del artículo 79 del Reglamento de la Ley de Obras Públicas y Servicios Relacionados con las mismas del Estado y Municipios de Baja California Sur y, en su caso, quedarán los mismos a favor de "La Contratante" sin ningún costo adicional.</w:t>
      </w:r>
    </w:p>
    <w:p w14:paraId="48C39CD1" w14:textId="77777777" w:rsidR="008444E1" w:rsidRPr="00B57F19" w:rsidRDefault="008444E1" w:rsidP="008444E1">
      <w:pPr>
        <w:jc w:val="both"/>
        <w:rPr>
          <w:rFonts w:ascii="Montserrat" w:hAnsi="Montserrat" w:cs="Arial"/>
          <w:spacing w:val="4"/>
          <w:sz w:val="22"/>
          <w:szCs w:val="22"/>
        </w:rPr>
      </w:pPr>
    </w:p>
    <w:p w14:paraId="1363D020" w14:textId="0FC2901E" w:rsidR="008444E1" w:rsidRPr="00B57F19" w:rsidRDefault="008444E1" w:rsidP="008444E1">
      <w:pPr>
        <w:jc w:val="both"/>
        <w:rPr>
          <w:rFonts w:ascii="Montserrat" w:hAnsi="Montserrat" w:cs="Arial"/>
          <w:spacing w:val="4"/>
          <w:sz w:val="22"/>
          <w:szCs w:val="22"/>
        </w:rPr>
      </w:pPr>
      <w:r w:rsidRPr="00B57F19">
        <w:rPr>
          <w:rFonts w:ascii="Montserrat" w:hAnsi="Montserrat" w:cs="Arial"/>
          <w:b/>
          <w:spacing w:val="4"/>
          <w:sz w:val="22"/>
          <w:szCs w:val="22"/>
        </w:rPr>
        <w:t>Tercera.</w:t>
      </w:r>
      <w:r w:rsidRPr="00B57F19">
        <w:rPr>
          <w:rFonts w:ascii="Montserrat" w:hAnsi="Montserrat" w:cs="Arial"/>
          <w:spacing w:val="4"/>
          <w:sz w:val="22"/>
          <w:szCs w:val="22"/>
        </w:rPr>
        <w:t xml:space="preserve"> </w:t>
      </w:r>
      <w:r w:rsidRPr="00B57F19">
        <w:rPr>
          <w:rFonts w:ascii="Montserrat" w:hAnsi="Montserrat" w:cs="Arial"/>
          <w:b/>
          <w:spacing w:val="4"/>
          <w:sz w:val="22"/>
          <w:szCs w:val="22"/>
        </w:rPr>
        <w:t>Anticipo.</w:t>
      </w:r>
      <w:r w:rsidRPr="00B57F19">
        <w:rPr>
          <w:rFonts w:ascii="Montserrat" w:hAnsi="Montserrat" w:cs="Arial"/>
          <w:spacing w:val="4"/>
          <w:sz w:val="22"/>
          <w:szCs w:val="22"/>
        </w:rPr>
        <w:t xml:space="preserve"> </w:t>
      </w:r>
      <w:r w:rsidR="00D24C31" w:rsidRPr="00B57F19">
        <w:rPr>
          <w:rFonts w:ascii="Montserrat" w:hAnsi="Montserrat" w:cs="Arial"/>
          <w:b/>
          <w:spacing w:val="4"/>
          <w:sz w:val="22"/>
          <w:szCs w:val="22"/>
        </w:rPr>
        <w:t>“La Contratante”</w:t>
      </w:r>
      <w:r w:rsidR="00D24C31" w:rsidRPr="00B57F19">
        <w:rPr>
          <w:rFonts w:ascii="Montserrat" w:hAnsi="Montserrat" w:cs="Arial"/>
          <w:spacing w:val="4"/>
          <w:sz w:val="22"/>
          <w:szCs w:val="22"/>
        </w:rPr>
        <w:t xml:space="preserve"> otorgará a </w:t>
      </w:r>
      <w:r w:rsidR="00D24C31" w:rsidRPr="00B57F19">
        <w:rPr>
          <w:rFonts w:ascii="Montserrat" w:hAnsi="Montserrat" w:cs="Arial"/>
          <w:b/>
          <w:spacing w:val="4"/>
          <w:sz w:val="22"/>
          <w:szCs w:val="22"/>
        </w:rPr>
        <w:t>“El Contratista”</w:t>
      </w:r>
      <w:r w:rsidR="00D24C31" w:rsidRPr="00B57F19">
        <w:rPr>
          <w:rFonts w:ascii="Montserrat" w:hAnsi="Montserrat" w:cs="Arial"/>
          <w:spacing w:val="4"/>
          <w:sz w:val="22"/>
          <w:szCs w:val="22"/>
        </w:rPr>
        <w:t xml:space="preserve"> un anticipo del </w:t>
      </w:r>
      <w:r w:rsidR="006E3204">
        <w:rPr>
          <w:rFonts w:ascii="Montserrat" w:hAnsi="Montserrat" w:cs="Arial"/>
          <w:spacing w:val="4"/>
          <w:sz w:val="22"/>
          <w:szCs w:val="22"/>
        </w:rPr>
        <w:t xml:space="preserve">0% </w:t>
      </w:r>
      <w:r w:rsidR="00D24C31" w:rsidRPr="00B57F19">
        <w:rPr>
          <w:rFonts w:ascii="Montserrat" w:hAnsi="Montserrat" w:cs="Arial"/>
          <w:spacing w:val="4"/>
          <w:sz w:val="22"/>
          <w:szCs w:val="22"/>
        </w:rPr>
        <w:t xml:space="preserve">del monto total del contrato referido en la Cláusula anterior, el cual corresponde a la cantidad de </w:t>
      </w:r>
      <w:r w:rsidR="00D24C31" w:rsidRPr="00B57F19">
        <w:rPr>
          <w:rFonts w:ascii="Montserrat" w:hAnsi="Montserrat" w:cs="Arial"/>
          <w:b/>
          <w:spacing w:val="4"/>
          <w:sz w:val="22"/>
          <w:szCs w:val="22"/>
        </w:rPr>
        <w:t>$</w:t>
      </w:r>
      <w:r w:rsidR="006E3204">
        <w:rPr>
          <w:rFonts w:ascii="Montserrat" w:hAnsi="Montserrat" w:cs="Arial"/>
          <w:b/>
          <w:spacing w:val="4"/>
          <w:sz w:val="22"/>
          <w:szCs w:val="22"/>
        </w:rPr>
        <w:t>-------------------------------</w:t>
      </w:r>
      <w:r w:rsidR="00D24C31" w:rsidRPr="00B57F19">
        <w:rPr>
          <w:rFonts w:ascii="Montserrat" w:hAnsi="Montserrat" w:cs="Arial"/>
          <w:b/>
          <w:spacing w:val="4"/>
          <w:sz w:val="22"/>
          <w:szCs w:val="22"/>
        </w:rPr>
        <w:t>)</w:t>
      </w:r>
      <w:r w:rsidR="00D24C31" w:rsidRPr="00B57F19">
        <w:rPr>
          <w:rFonts w:ascii="Montserrat" w:hAnsi="Montserrat" w:cs="Arial"/>
          <w:spacing w:val="4"/>
          <w:sz w:val="22"/>
          <w:szCs w:val="22"/>
        </w:rPr>
        <w:t>, incluido el Impuesto al Valor Agregado</w:t>
      </w:r>
      <w:r w:rsidRPr="00B57F19">
        <w:rPr>
          <w:rFonts w:ascii="Montserrat" w:hAnsi="Montserrat" w:cs="Arial"/>
          <w:spacing w:val="4"/>
          <w:sz w:val="22"/>
          <w:szCs w:val="22"/>
        </w:rPr>
        <w:t xml:space="preserve">. </w:t>
      </w:r>
    </w:p>
    <w:p w14:paraId="77341910" w14:textId="77777777" w:rsidR="008444E1" w:rsidRPr="00B57F19" w:rsidRDefault="008444E1" w:rsidP="008444E1">
      <w:pPr>
        <w:jc w:val="both"/>
        <w:rPr>
          <w:rFonts w:ascii="Montserrat" w:hAnsi="Montserrat" w:cs="Arial"/>
          <w:b/>
          <w:spacing w:val="4"/>
          <w:sz w:val="22"/>
          <w:szCs w:val="22"/>
        </w:rPr>
      </w:pPr>
    </w:p>
    <w:p w14:paraId="24B278EB" w14:textId="71957B3F" w:rsidR="008444E1" w:rsidRPr="00B57F19" w:rsidRDefault="008444E1" w:rsidP="008444E1">
      <w:pPr>
        <w:jc w:val="both"/>
        <w:rPr>
          <w:rFonts w:ascii="Montserrat" w:hAnsi="Montserrat" w:cs="Arial"/>
          <w:spacing w:val="4"/>
          <w:sz w:val="22"/>
          <w:szCs w:val="22"/>
        </w:rPr>
      </w:pPr>
      <w:r w:rsidRPr="00B57F19">
        <w:rPr>
          <w:rFonts w:ascii="Montserrat" w:hAnsi="Montserrat" w:cs="Arial"/>
          <w:b/>
          <w:spacing w:val="4"/>
          <w:sz w:val="22"/>
          <w:szCs w:val="22"/>
        </w:rPr>
        <w:lastRenderedPageBreak/>
        <w:t>Cuarta.</w:t>
      </w:r>
      <w:r w:rsidRPr="00B57F19">
        <w:rPr>
          <w:rFonts w:ascii="Montserrat" w:hAnsi="Montserrat" w:cs="Arial"/>
          <w:spacing w:val="4"/>
          <w:sz w:val="22"/>
          <w:szCs w:val="22"/>
        </w:rPr>
        <w:t xml:space="preserve"> </w:t>
      </w:r>
      <w:r w:rsidRPr="00B57F19">
        <w:rPr>
          <w:rFonts w:ascii="Montserrat" w:hAnsi="Montserrat" w:cs="Arial"/>
          <w:b/>
          <w:spacing w:val="4"/>
          <w:sz w:val="22"/>
          <w:szCs w:val="22"/>
        </w:rPr>
        <w:t>Disponibilidad del inmueble y documentos administrativos.-</w:t>
      </w:r>
      <w:r w:rsidRPr="00B57F19">
        <w:rPr>
          <w:rFonts w:ascii="Montserrat" w:hAnsi="Montserrat" w:cs="Arial"/>
          <w:spacing w:val="4"/>
          <w:sz w:val="22"/>
          <w:szCs w:val="22"/>
        </w:rPr>
        <w:t xml:space="preserve"> "La Contratante" se obliga a poner a disposición de "El Contratista" el inmueble en que deben llevarse a cabo los trabajos materia de este contrato.</w:t>
      </w:r>
    </w:p>
    <w:p w14:paraId="6DD59DD2" w14:textId="77777777" w:rsidR="008444E1" w:rsidRPr="00B57F19" w:rsidRDefault="008444E1" w:rsidP="008444E1">
      <w:pPr>
        <w:jc w:val="both"/>
        <w:rPr>
          <w:rFonts w:ascii="Montserrat" w:hAnsi="Montserrat" w:cs="Arial"/>
          <w:spacing w:val="4"/>
          <w:sz w:val="22"/>
          <w:szCs w:val="22"/>
        </w:rPr>
      </w:pPr>
    </w:p>
    <w:p w14:paraId="371461F3" w14:textId="5CAD5DE0" w:rsidR="008444E1" w:rsidRPr="00B57F19" w:rsidRDefault="008444E1" w:rsidP="008444E1">
      <w:pPr>
        <w:jc w:val="both"/>
        <w:rPr>
          <w:rFonts w:ascii="Montserrat" w:hAnsi="Montserrat" w:cs="Arial"/>
          <w:spacing w:val="4"/>
          <w:sz w:val="22"/>
          <w:szCs w:val="22"/>
        </w:rPr>
      </w:pPr>
      <w:r w:rsidRPr="00B57F19">
        <w:rPr>
          <w:rFonts w:ascii="Montserrat" w:hAnsi="Montserrat" w:cs="Arial"/>
          <w:b/>
          <w:spacing w:val="4"/>
          <w:sz w:val="22"/>
          <w:szCs w:val="22"/>
        </w:rPr>
        <w:t>Quinta. Formulación, revisión y autorización de Estimaciones de Trabajos Ejecutados.-</w:t>
      </w:r>
      <w:r w:rsidRPr="00B57F19">
        <w:rPr>
          <w:rFonts w:ascii="Montserrat" w:hAnsi="Montserrat" w:cs="Arial"/>
          <w:spacing w:val="4"/>
          <w:sz w:val="22"/>
          <w:szCs w:val="22"/>
        </w:rPr>
        <w:t xml:space="preserve"> Las estimaciones se presentarán por "El Contratista" por periodos mensuales, de conformidad con lo establecido en la Cláusula Segunda.</w:t>
      </w:r>
    </w:p>
    <w:p w14:paraId="23FE670B" w14:textId="77777777" w:rsidR="008444E1" w:rsidRPr="00B57F19" w:rsidRDefault="008444E1" w:rsidP="008444E1">
      <w:pPr>
        <w:jc w:val="both"/>
        <w:rPr>
          <w:rFonts w:ascii="Montserrat" w:hAnsi="Montserrat" w:cs="Arial"/>
          <w:spacing w:val="4"/>
          <w:sz w:val="22"/>
          <w:szCs w:val="22"/>
        </w:rPr>
      </w:pPr>
    </w:p>
    <w:p w14:paraId="71C3DA93"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"El Contratista" deberá presentar las estimaciones a la Residencia de Obra, dentro de los 6 (seis) días naturales siguientes a la fecha de corte para el pago de las mismas acompañadas de la documentación que acredite la procedencia de su pago; la Residencia de Obra para realizar la revisión y autorización de las estimaciones contará con un plazo no mayor de 15 (quince) días naturales siguientes a su presentación, haciendo constar el Residente en la Bitácora de obra, la fecha en que se presentan las estimaciones.</w:t>
      </w:r>
    </w:p>
    <w:p w14:paraId="01A5217B" w14:textId="77777777" w:rsidR="008444E1" w:rsidRPr="00B57F19" w:rsidRDefault="008444E1" w:rsidP="008444E1">
      <w:pPr>
        <w:jc w:val="both"/>
        <w:rPr>
          <w:rFonts w:ascii="Montserrat" w:hAnsi="Montserrat" w:cs="Arial"/>
          <w:spacing w:val="4"/>
          <w:sz w:val="22"/>
          <w:szCs w:val="22"/>
        </w:rPr>
      </w:pPr>
    </w:p>
    <w:p w14:paraId="37022AB3"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De no ser posible conciliar todas las diferencias técnicas o numéricas, las pendientes, deberán resolverse o incorporarse para su pago en la siguiente estimación, cuando dicho pago proceda. En este supuesto por ningún motivo podrá considerarse como incumplimiento de "La Contratante" la falta de pago de estas diferencias.</w:t>
      </w:r>
    </w:p>
    <w:p w14:paraId="692CE5A6" w14:textId="77777777" w:rsidR="008444E1" w:rsidRPr="00B57F19" w:rsidRDefault="008444E1" w:rsidP="008444E1">
      <w:pPr>
        <w:jc w:val="both"/>
        <w:rPr>
          <w:rFonts w:ascii="Montserrat" w:hAnsi="Montserrat" w:cs="Arial"/>
          <w:spacing w:val="4"/>
          <w:sz w:val="22"/>
          <w:szCs w:val="22"/>
        </w:rPr>
      </w:pPr>
    </w:p>
    <w:p w14:paraId="7A7307B0"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En el caso de que "El Contratista" no presente las estimaciones en el plazo establecido de acuerdo a lo anterior, la estimación correspondiente se presentará en la siguiente fecha de corte, sin que ello dé lugar a la reclamación de gastos financieros.</w:t>
      </w:r>
    </w:p>
    <w:p w14:paraId="29FAEAD7" w14:textId="77777777" w:rsidR="008444E1" w:rsidRPr="00B57F19" w:rsidRDefault="008444E1" w:rsidP="008444E1">
      <w:pPr>
        <w:jc w:val="both"/>
        <w:rPr>
          <w:rFonts w:ascii="Montserrat" w:hAnsi="Montserrat" w:cs="Arial"/>
          <w:spacing w:val="4"/>
          <w:sz w:val="22"/>
          <w:szCs w:val="22"/>
        </w:rPr>
      </w:pPr>
    </w:p>
    <w:p w14:paraId="1A101658"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El pago de las estimaciones no se considerará como la aceptación plena de los trabajos, ya que "La Contratante" tendrá el derecho de reclamar por trabajos faltantes o mal ejecutados y, en su caso, del pago en exceso que se haya efectuado.</w:t>
      </w:r>
    </w:p>
    <w:p w14:paraId="7635F872" w14:textId="77777777" w:rsidR="008444E1" w:rsidRPr="00B57F19" w:rsidRDefault="008444E1" w:rsidP="008444E1">
      <w:pPr>
        <w:jc w:val="both"/>
        <w:rPr>
          <w:rFonts w:ascii="Montserrat" w:hAnsi="Montserrat" w:cs="Arial"/>
          <w:spacing w:val="4"/>
          <w:sz w:val="22"/>
          <w:szCs w:val="22"/>
        </w:rPr>
      </w:pPr>
    </w:p>
    <w:p w14:paraId="0F891C63" w14:textId="518FD60D" w:rsidR="008444E1" w:rsidRPr="00B57F19" w:rsidRDefault="008444E1" w:rsidP="008444E1">
      <w:pPr>
        <w:jc w:val="both"/>
        <w:rPr>
          <w:rFonts w:ascii="Montserrat" w:hAnsi="Montserrat" w:cs="Arial"/>
          <w:spacing w:val="4"/>
          <w:sz w:val="22"/>
          <w:szCs w:val="22"/>
        </w:rPr>
      </w:pPr>
      <w:r w:rsidRPr="00B57F19">
        <w:rPr>
          <w:rFonts w:ascii="Montserrat" w:hAnsi="Montserrat" w:cs="Arial"/>
          <w:b/>
          <w:spacing w:val="4"/>
          <w:sz w:val="22"/>
          <w:szCs w:val="22"/>
        </w:rPr>
        <w:t xml:space="preserve">Sexta. Plazos para el pago de Estimaciones y Ajuste de Costos. </w:t>
      </w:r>
      <w:r w:rsidRPr="00B57F19">
        <w:rPr>
          <w:rFonts w:ascii="Montserrat" w:hAnsi="Montserrat" w:cs="Arial"/>
          <w:spacing w:val="4"/>
          <w:sz w:val="22"/>
          <w:szCs w:val="22"/>
        </w:rPr>
        <w:t>"La Contratante" pagará a "El Contratista" las estimaciones por trabajos ejecutados y el ajuste de costos, en los términos establecidos en la Ley de Obras Públicas y Servicios Relacionados con las mismas del Estado y Municipios de Baja California Sur, y su Reglamento.</w:t>
      </w:r>
    </w:p>
    <w:p w14:paraId="1A12B5E5" w14:textId="77777777" w:rsidR="008444E1" w:rsidRPr="00B57F19" w:rsidRDefault="008444E1" w:rsidP="008444E1">
      <w:pPr>
        <w:jc w:val="both"/>
        <w:rPr>
          <w:rFonts w:ascii="Montserrat" w:hAnsi="Montserrat" w:cs="Arial"/>
          <w:spacing w:val="4"/>
          <w:sz w:val="22"/>
          <w:szCs w:val="22"/>
        </w:rPr>
      </w:pPr>
    </w:p>
    <w:p w14:paraId="5AD8C0F2"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Las estimaciones por trabajos ejecutados, deberán pagarse por parte de la dependencia o entidad, bajo su responsabilidad, en un plazo no mayor a 20 (veinte) días naturales contados a partir de la fecha en que hayan sido autorizadas por la Residencia de Obra de que se trate, fecha que se hará constar en la Bitácora de obra y en las propias estimaciones.</w:t>
      </w:r>
    </w:p>
    <w:p w14:paraId="486EEAF1" w14:textId="77777777" w:rsidR="008444E1" w:rsidRPr="00B57F19" w:rsidRDefault="008444E1" w:rsidP="008444E1">
      <w:pPr>
        <w:jc w:val="both"/>
        <w:rPr>
          <w:rFonts w:ascii="Montserrat" w:hAnsi="Montserrat" w:cs="Arial"/>
          <w:spacing w:val="4"/>
          <w:sz w:val="22"/>
          <w:szCs w:val="22"/>
        </w:rPr>
      </w:pPr>
    </w:p>
    <w:p w14:paraId="6237F006"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lastRenderedPageBreak/>
        <w:t>Las partes acuerdan la revisión y ajuste de costos que integran los precios unitarios pactados en este contrato, cuando ocurran circunstancias imprevistas de orden económico que determinen un aumento o reducción de los costos de los trabajos aún no ejecutados al momento de ocurrir dicha contingencia.</w:t>
      </w:r>
    </w:p>
    <w:p w14:paraId="16FFF32B" w14:textId="77777777" w:rsidR="008444E1" w:rsidRPr="00B57F19" w:rsidRDefault="008444E1" w:rsidP="008444E1">
      <w:pPr>
        <w:jc w:val="both"/>
        <w:rPr>
          <w:rFonts w:ascii="Montserrat" w:hAnsi="Montserrat" w:cs="Arial"/>
          <w:spacing w:val="4"/>
          <w:sz w:val="22"/>
          <w:szCs w:val="22"/>
        </w:rPr>
      </w:pPr>
    </w:p>
    <w:p w14:paraId="74207C0E"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La revisión de los costos se realizará conforme lo estipulado en los artículos 58 y 59 de la Ley de Obras Públicas y Servicios Relacionados con las Mismas del Estado y Municipios de Baja California Sur.</w:t>
      </w:r>
    </w:p>
    <w:p w14:paraId="1D441136" w14:textId="77777777" w:rsidR="008444E1" w:rsidRPr="00B57F19" w:rsidRDefault="008444E1" w:rsidP="008444E1">
      <w:pPr>
        <w:jc w:val="both"/>
        <w:rPr>
          <w:rFonts w:ascii="Montserrat" w:hAnsi="Montserrat" w:cs="Arial"/>
          <w:spacing w:val="4"/>
          <w:sz w:val="22"/>
          <w:szCs w:val="22"/>
        </w:rPr>
      </w:pPr>
    </w:p>
    <w:p w14:paraId="5754FC4A" w14:textId="27CB91E4" w:rsidR="008444E1" w:rsidRPr="00B57F19" w:rsidRDefault="008444E1" w:rsidP="008444E1">
      <w:pPr>
        <w:jc w:val="both"/>
        <w:rPr>
          <w:rFonts w:ascii="Montserrat" w:hAnsi="Montserrat" w:cs="Arial"/>
          <w:spacing w:val="4"/>
          <w:sz w:val="22"/>
          <w:szCs w:val="22"/>
        </w:rPr>
      </w:pPr>
      <w:r w:rsidRPr="00B57F19">
        <w:rPr>
          <w:rFonts w:ascii="Montserrat" w:hAnsi="Montserrat" w:cs="Arial"/>
          <w:b/>
          <w:spacing w:val="4"/>
          <w:sz w:val="22"/>
          <w:szCs w:val="22"/>
        </w:rPr>
        <w:t>Séptima. Plazo de ejecución, vigencia del contrato y modificaciones al mismo.</w:t>
      </w:r>
      <w:r w:rsidRPr="00B57F19">
        <w:rPr>
          <w:rFonts w:ascii="Montserrat" w:hAnsi="Montserrat" w:cs="Arial"/>
          <w:spacing w:val="4"/>
          <w:sz w:val="22"/>
          <w:szCs w:val="22"/>
        </w:rPr>
        <w:t xml:space="preserve"> "El Contratista" se obliga a ejecutar los trabajos contratados, y a concluirlos en todos sus conceptos conforme a este instrumento y sus anexos en un plazo de </w:t>
      </w:r>
      <w:r w:rsidR="006E3204">
        <w:rPr>
          <w:rFonts w:ascii="Montserrat" w:hAnsi="Montserrat" w:cs="Arial"/>
          <w:spacing w:val="4"/>
          <w:sz w:val="22"/>
          <w:szCs w:val="22"/>
        </w:rPr>
        <w:t>-------</w:t>
      </w:r>
      <w:r w:rsidRPr="00B57F19">
        <w:rPr>
          <w:rFonts w:ascii="Montserrat" w:hAnsi="Montserrat" w:cs="Arial"/>
          <w:spacing w:val="4"/>
          <w:sz w:val="22"/>
          <w:szCs w:val="22"/>
        </w:rPr>
        <w:t xml:space="preserve"> días, iniciando el </w:t>
      </w:r>
      <w:r w:rsidR="006E3204">
        <w:rPr>
          <w:rFonts w:ascii="Montserrat" w:hAnsi="Montserrat" w:cs="Arial"/>
          <w:spacing w:val="4"/>
          <w:sz w:val="22"/>
          <w:szCs w:val="22"/>
        </w:rPr>
        <w:t>------</w:t>
      </w:r>
      <w:r w:rsidRPr="00B57F19">
        <w:rPr>
          <w:rFonts w:ascii="Montserrat" w:hAnsi="Montserrat" w:cs="Arial"/>
          <w:spacing w:val="4"/>
          <w:sz w:val="22"/>
          <w:szCs w:val="22"/>
        </w:rPr>
        <w:t xml:space="preserve"> de </w:t>
      </w:r>
      <w:r w:rsidR="006E3204">
        <w:rPr>
          <w:rFonts w:ascii="Montserrat" w:hAnsi="Montserrat" w:cs="Arial"/>
          <w:spacing w:val="4"/>
          <w:sz w:val="22"/>
          <w:szCs w:val="22"/>
        </w:rPr>
        <w:t>-----------</w:t>
      </w:r>
      <w:r w:rsidRPr="00B57F19">
        <w:rPr>
          <w:rFonts w:ascii="Montserrat" w:hAnsi="Montserrat" w:cs="Arial"/>
          <w:spacing w:val="4"/>
          <w:sz w:val="22"/>
          <w:szCs w:val="22"/>
        </w:rPr>
        <w:t xml:space="preserve"> de 202</w:t>
      </w:r>
      <w:r w:rsidR="00D24C31" w:rsidRPr="00B57F19">
        <w:rPr>
          <w:rFonts w:ascii="Montserrat" w:hAnsi="Montserrat" w:cs="Arial"/>
          <w:spacing w:val="4"/>
          <w:sz w:val="22"/>
          <w:szCs w:val="22"/>
        </w:rPr>
        <w:t>2</w:t>
      </w:r>
      <w:r w:rsidRPr="00B57F19">
        <w:rPr>
          <w:rFonts w:ascii="Montserrat" w:hAnsi="Montserrat" w:cs="Arial"/>
          <w:spacing w:val="4"/>
          <w:sz w:val="22"/>
          <w:szCs w:val="22"/>
        </w:rPr>
        <w:t xml:space="preserve"> y concluyendo el </w:t>
      </w:r>
      <w:r w:rsidR="006E3204">
        <w:rPr>
          <w:rFonts w:ascii="Montserrat" w:hAnsi="Montserrat" w:cs="Arial"/>
          <w:spacing w:val="4"/>
          <w:sz w:val="22"/>
          <w:szCs w:val="22"/>
        </w:rPr>
        <w:t>--------</w:t>
      </w:r>
      <w:r w:rsidRPr="00B57F19">
        <w:rPr>
          <w:rFonts w:ascii="Montserrat" w:hAnsi="Montserrat" w:cs="Arial"/>
          <w:spacing w:val="4"/>
          <w:sz w:val="22"/>
          <w:szCs w:val="22"/>
        </w:rPr>
        <w:t xml:space="preserve"> de </w:t>
      </w:r>
      <w:r w:rsidR="006E3204">
        <w:rPr>
          <w:rFonts w:ascii="Montserrat" w:hAnsi="Montserrat" w:cs="Arial"/>
          <w:spacing w:val="4"/>
          <w:sz w:val="22"/>
          <w:szCs w:val="22"/>
        </w:rPr>
        <w:t>---------------</w:t>
      </w:r>
      <w:r w:rsidRPr="00B57F19">
        <w:rPr>
          <w:rFonts w:ascii="Montserrat" w:hAnsi="Montserrat" w:cs="Arial"/>
          <w:spacing w:val="4"/>
          <w:sz w:val="22"/>
          <w:szCs w:val="22"/>
        </w:rPr>
        <w:t xml:space="preserve"> de 202</w:t>
      </w:r>
      <w:r w:rsidR="00D24C31" w:rsidRPr="00B57F19">
        <w:rPr>
          <w:rFonts w:ascii="Montserrat" w:hAnsi="Montserrat" w:cs="Arial"/>
          <w:spacing w:val="4"/>
          <w:sz w:val="22"/>
          <w:szCs w:val="22"/>
        </w:rPr>
        <w:t>2</w:t>
      </w:r>
      <w:r w:rsidRPr="00B57F19">
        <w:rPr>
          <w:rFonts w:ascii="Montserrat" w:hAnsi="Montserrat" w:cs="Arial"/>
          <w:spacing w:val="4"/>
          <w:sz w:val="22"/>
          <w:szCs w:val="22"/>
        </w:rPr>
        <w:t>.</w:t>
      </w:r>
    </w:p>
    <w:p w14:paraId="725F7B25" w14:textId="77777777" w:rsidR="008444E1" w:rsidRPr="00B57F19" w:rsidRDefault="008444E1" w:rsidP="008444E1">
      <w:pPr>
        <w:jc w:val="both"/>
        <w:rPr>
          <w:rFonts w:ascii="Montserrat" w:hAnsi="Montserrat" w:cs="Arial"/>
          <w:spacing w:val="4"/>
          <w:sz w:val="22"/>
          <w:szCs w:val="22"/>
        </w:rPr>
      </w:pPr>
    </w:p>
    <w:p w14:paraId="54043998"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La vigencia de este instrumento iniciará conforme a la suscripción del mismo por "El Contratista" y finalizará cuando se firme el acta de extinción de derechos y obligaciones de las partes, o bien, se actualice el supuesto a que se refiere el último párrafo del artículo 130 del Reglamento de la Ley de Obras Públicas y Servicios Relacionados con las Mismas del Estado y Municipios de Baja California Sur.</w:t>
      </w:r>
    </w:p>
    <w:p w14:paraId="41225F80" w14:textId="77777777" w:rsidR="008444E1" w:rsidRPr="00B57F19" w:rsidRDefault="008444E1" w:rsidP="008444E1">
      <w:pPr>
        <w:jc w:val="both"/>
        <w:rPr>
          <w:rFonts w:ascii="Montserrat" w:hAnsi="Montserrat" w:cs="Arial"/>
          <w:spacing w:val="4"/>
          <w:sz w:val="22"/>
          <w:szCs w:val="22"/>
        </w:rPr>
      </w:pPr>
    </w:p>
    <w:p w14:paraId="5EB67ED3" w14:textId="269B8B97" w:rsidR="008444E1" w:rsidRPr="00B57F19" w:rsidRDefault="008444E1" w:rsidP="008444E1">
      <w:pPr>
        <w:jc w:val="both"/>
        <w:rPr>
          <w:rFonts w:ascii="Montserrat" w:hAnsi="Montserrat" w:cs="Arial"/>
          <w:b/>
          <w:spacing w:val="4"/>
          <w:sz w:val="22"/>
          <w:szCs w:val="22"/>
        </w:rPr>
      </w:pPr>
      <w:r w:rsidRPr="00B57F19">
        <w:rPr>
          <w:rFonts w:ascii="Montserrat" w:hAnsi="Montserrat" w:cs="Arial"/>
          <w:b/>
          <w:spacing w:val="4"/>
          <w:sz w:val="22"/>
          <w:szCs w:val="22"/>
        </w:rPr>
        <w:t>Octava. Garantías.</w:t>
      </w:r>
    </w:p>
    <w:p w14:paraId="1A2C4FE1" w14:textId="77777777" w:rsidR="008444E1" w:rsidRPr="00B57F19" w:rsidRDefault="008444E1" w:rsidP="008444E1">
      <w:pPr>
        <w:jc w:val="both"/>
        <w:rPr>
          <w:rFonts w:ascii="Montserrat" w:hAnsi="Montserrat" w:cs="Arial"/>
          <w:b/>
          <w:spacing w:val="4"/>
          <w:sz w:val="22"/>
          <w:szCs w:val="22"/>
        </w:rPr>
      </w:pPr>
    </w:p>
    <w:p w14:paraId="31011B71" w14:textId="758F267C" w:rsidR="008444E1" w:rsidRPr="00B57F19" w:rsidRDefault="008444E1" w:rsidP="008444E1">
      <w:pPr>
        <w:pStyle w:val="Prrafodelista"/>
        <w:widowControl w:val="0"/>
        <w:numPr>
          <w:ilvl w:val="0"/>
          <w:numId w:val="37"/>
        </w:numPr>
        <w:kinsoku w:val="0"/>
        <w:overflowPunct w:val="0"/>
        <w:jc w:val="both"/>
        <w:textAlignment w:val="baseline"/>
        <w:rPr>
          <w:rFonts w:ascii="Montserrat" w:hAnsi="Montserrat" w:cs="Arial"/>
          <w:spacing w:val="4"/>
          <w:sz w:val="22"/>
          <w:szCs w:val="22"/>
        </w:rPr>
      </w:pPr>
      <w:r w:rsidRPr="00B57F19">
        <w:rPr>
          <w:rFonts w:ascii="Montserrat" w:hAnsi="Montserrat" w:cs="Arial"/>
          <w:b/>
          <w:spacing w:val="4"/>
          <w:sz w:val="22"/>
          <w:szCs w:val="22"/>
        </w:rPr>
        <w:t>Garantía de anticipo.</w:t>
      </w:r>
      <w:r w:rsidRPr="00B57F19">
        <w:rPr>
          <w:rFonts w:ascii="Montserrat" w:hAnsi="Montserrat" w:cs="Arial"/>
          <w:spacing w:val="4"/>
          <w:sz w:val="22"/>
          <w:szCs w:val="22"/>
        </w:rPr>
        <w:t xml:space="preserve"> </w:t>
      </w:r>
      <w:r w:rsidR="00D24C31" w:rsidRPr="00B57F19">
        <w:rPr>
          <w:rFonts w:ascii="Montserrat" w:hAnsi="Montserrat" w:cs="Arial"/>
          <w:sz w:val="22"/>
          <w:szCs w:val="22"/>
        </w:rPr>
        <w:t xml:space="preserve">Para garantizar la correcta inversión del anticipo, </w:t>
      </w:r>
      <w:r w:rsidR="00D24C31" w:rsidRPr="00B57F19">
        <w:rPr>
          <w:rFonts w:ascii="Montserrat" w:hAnsi="Montserrat" w:cs="Open Sans"/>
          <w:b/>
          <w:sz w:val="22"/>
          <w:szCs w:val="22"/>
        </w:rPr>
        <w:t>“El Contratista”</w:t>
      </w:r>
      <w:r w:rsidR="00D24C31" w:rsidRPr="00B57F19">
        <w:rPr>
          <w:rFonts w:ascii="Montserrat" w:hAnsi="Montserrat" w:cs="Arial"/>
          <w:sz w:val="22"/>
          <w:szCs w:val="22"/>
        </w:rPr>
        <w:t xml:space="preserve"> deberá presentar previo a la entrega del mismo, la garantía correspondiente, por la cantidad de </w:t>
      </w:r>
      <w:r w:rsidR="00D24C31" w:rsidRPr="00B57F19">
        <w:rPr>
          <w:rFonts w:ascii="Montserrat" w:hAnsi="Montserrat" w:cs="Arial"/>
          <w:b/>
          <w:spacing w:val="4"/>
          <w:sz w:val="22"/>
          <w:szCs w:val="22"/>
        </w:rPr>
        <w:t>$</w:t>
      </w:r>
      <w:r w:rsidR="006E3204">
        <w:rPr>
          <w:rFonts w:ascii="Montserrat" w:hAnsi="Montserrat" w:cs="Arial"/>
          <w:b/>
          <w:spacing w:val="4"/>
          <w:sz w:val="22"/>
          <w:szCs w:val="22"/>
        </w:rPr>
        <w:t>-----------</w:t>
      </w:r>
      <w:r w:rsidR="00D24C31" w:rsidRPr="00B57F19">
        <w:rPr>
          <w:rFonts w:ascii="Montserrat" w:hAnsi="Montserrat" w:cs="Arial"/>
          <w:b/>
          <w:spacing w:val="4"/>
          <w:sz w:val="22"/>
          <w:szCs w:val="22"/>
        </w:rPr>
        <w:t xml:space="preserve"> (</w:t>
      </w:r>
      <w:r w:rsidR="006E3204">
        <w:rPr>
          <w:rFonts w:ascii="Montserrat" w:hAnsi="Montserrat" w:cs="Arial"/>
          <w:b/>
          <w:spacing w:val="4"/>
          <w:sz w:val="22"/>
          <w:szCs w:val="22"/>
        </w:rPr>
        <w:t>----------------------------</w:t>
      </w:r>
      <w:r w:rsidR="006E3204" w:rsidRPr="00B57F19">
        <w:rPr>
          <w:rFonts w:ascii="Montserrat" w:hAnsi="Montserrat" w:cs="Arial"/>
          <w:b/>
          <w:spacing w:val="4"/>
          <w:sz w:val="22"/>
          <w:szCs w:val="22"/>
        </w:rPr>
        <w:t xml:space="preserve">pesos </w:t>
      </w:r>
      <w:r w:rsidR="006E3204">
        <w:rPr>
          <w:rFonts w:ascii="Montserrat" w:hAnsi="Montserrat" w:cs="Arial"/>
          <w:b/>
          <w:spacing w:val="4"/>
          <w:sz w:val="22"/>
          <w:szCs w:val="22"/>
        </w:rPr>
        <w:t>---</w:t>
      </w:r>
      <w:r w:rsidR="00D24C31" w:rsidRPr="00B57F19">
        <w:rPr>
          <w:rFonts w:ascii="Montserrat" w:hAnsi="Montserrat" w:cs="Arial"/>
          <w:b/>
          <w:spacing w:val="4"/>
          <w:sz w:val="22"/>
          <w:szCs w:val="22"/>
        </w:rPr>
        <w:t>/100 M.N.)</w:t>
      </w:r>
      <w:r w:rsidR="00D24C31" w:rsidRPr="00B57F19">
        <w:rPr>
          <w:rFonts w:ascii="Montserrat" w:hAnsi="Montserrat" w:cs="Arial"/>
          <w:sz w:val="22"/>
          <w:szCs w:val="22"/>
        </w:rPr>
        <w:t>,</w:t>
      </w:r>
      <w:r w:rsidR="00D24C31" w:rsidRPr="00B57F19">
        <w:rPr>
          <w:rFonts w:ascii="Montserrat" w:hAnsi="Montserrat" w:cs="Arial"/>
          <w:color w:val="FF0000"/>
          <w:sz w:val="22"/>
          <w:szCs w:val="22"/>
        </w:rPr>
        <w:t xml:space="preserve"> </w:t>
      </w:r>
      <w:r w:rsidR="00D24C31" w:rsidRPr="00B57F19">
        <w:rPr>
          <w:rFonts w:ascii="Montserrat" w:hAnsi="Montserrat" w:cs="Arial"/>
          <w:sz w:val="22"/>
          <w:szCs w:val="22"/>
        </w:rPr>
        <w:t>incluyendo el Impuesto al Valor Agregado, que garantiza la totalidad del anticipo concedido. La garantía subsistirá hasta la total amortización del anticipo correspondiente</w:t>
      </w:r>
      <w:r w:rsidRPr="00B57F19">
        <w:rPr>
          <w:rFonts w:ascii="Montserrat" w:hAnsi="Montserrat" w:cs="Arial"/>
          <w:spacing w:val="4"/>
          <w:sz w:val="22"/>
          <w:szCs w:val="22"/>
        </w:rPr>
        <w:t>.</w:t>
      </w:r>
    </w:p>
    <w:p w14:paraId="12869A71" w14:textId="77777777" w:rsidR="008444E1" w:rsidRPr="00B57F19" w:rsidRDefault="008444E1" w:rsidP="008444E1">
      <w:pPr>
        <w:pStyle w:val="Prrafodelista"/>
        <w:ind w:left="567"/>
        <w:jc w:val="both"/>
        <w:rPr>
          <w:rFonts w:ascii="Montserrat" w:hAnsi="Montserrat" w:cs="Arial"/>
          <w:spacing w:val="4"/>
          <w:sz w:val="22"/>
          <w:szCs w:val="22"/>
        </w:rPr>
      </w:pPr>
    </w:p>
    <w:p w14:paraId="50DF931A" w14:textId="0D2F97CC" w:rsidR="008444E1" w:rsidRPr="00B57F19" w:rsidRDefault="008444E1" w:rsidP="00D24C31">
      <w:pPr>
        <w:pStyle w:val="Prrafodelista"/>
        <w:widowControl w:val="0"/>
        <w:numPr>
          <w:ilvl w:val="0"/>
          <w:numId w:val="37"/>
        </w:numPr>
        <w:kinsoku w:val="0"/>
        <w:overflowPunct w:val="0"/>
        <w:jc w:val="both"/>
        <w:textAlignment w:val="baseline"/>
        <w:rPr>
          <w:rFonts w:ascii="Montserrat" w:hAnsi="Montserrat" w:cs="Arial"/>
          <w:spacing w:val="4"/>
          <w:sz w:val="22"/>
          <w:szCs w:val="22"/>
        </w:rPr>
      </w:pPr>
      <w:r w:rsidRPr="00B57F19">
        <w:rPr>
          <w:rFonts w:ascii="Montserrat" w:hAnsi="Montserrat" w:cs="Arial"/>
          <w:b/>
          <w:spacing w:val="4"/>
          <w:sz w:val="22"/>
          <w:szCs w:val="22"/>
        </w:rPr>
        <w:t>Garantía de cumplimiento.</w:t>
      </w:r>
      <w:r w:rsidRPr="00B57F19">
        <w:rPr>
          <w:rFonts w:ascii="Montserrat" w:hAnsi="Montserrat" w:cs="Arial"/>
          <w:spacing w:val="4"/>
          <w:sz w:val="22"/>
          <w:szCs w:val="22"/>
        </w:rPr>
        <w:t xml:space="preserve"> Para garantizar el cumplimiento de todas y cada una de las obligaciones derivadas del presente contrato, "El Contratista" presenta una póliza de fianza por la cantidad de </w:t>
      </w:r>
      <w:r w:rsidR="00D24C31" w:rsidRPr="00B57F19">
        <w:rPr>
          <w:rFonts w:ascii="Montserrat" w:hAnsi="Montserrat" w:cs="Arial"/>
          <w:b/>
          <w:spacing w:val="4"/>
          <w:sz w:val="22"/>
          <w:szCs w:val="22"/>
        </w:rPr>
        <w:t>$</w:t>
      </w:r>
      <w:r w:rsidR="006E3204">
        <w:rPr>
          <w:rFonts w:ascii="Montserrat" w:hAnsi="Montserrat" w:cs="Arial"/>
          <w:b/>
          <w:spacing w:val="4"/>
          <w:sz w:val="22"/>
          <w:szCs w:val="22"/>
        </w:rPr>
        <w:t>--------------------</w:t>
      </w:r>
      <w:r w:rsidRPr="00B57F19">
        <w:rPr>
          <w:rFonts w:ascii="Montserrat" w:hAnsi="Montserrat" w:cs="Arial"/>
          <w:b/>
          <w:spacing w:val="4"/>
          <w:sz w:val="22"/>
          <w:szCs w:val="22"/>
        </w:rPr>
        <w:t xml:space="preserve"> (</w:t>
      </w:r>
      <w:r w:rsidR="006E3204">
        <w:rPr>
          <w:rFonts w:ascii="Montserrat" w:hAnsi="Montserrat" w:cs="Arial"/>
          <w:b/>
          <w:spacing w:val="4"/>
          <w:sz w:val="22"/>
          <w:szCs w:val="22"/>
        </w:rPr>
        <w:t>--------------------------------------------------------</w:t>
      </w:r>
      <w:r w:rsidR="006E3204" w:rsidRPr="006E3204">
        <w:rPr>
          <w:rFonts w:ascii="Montserrat" w:hAnsi="Montserrat" w:cs="Arial"/>
          <w:b/>
          <w:spacing w:val="4"/>
          <w:sz w:val="22"/>
          <w:szCs w:val="22"/>
        </w:rPr>
        <w:t xml:space="preserve"> </w:t>
      </w:r>
      <w:r w:rsidR="006E3204" w:rsidRPr="00B57F19">
        <w:rPr>
          <w:rFonts w:ascii="Montserrat" w:hAnsi="Montserrat" w:cs="Arial"/>
          <w:b/>
          <w:spacing w:val="4"/>
          <w:sz w:val="22"/>
          <w:szCs w:val="22"/>
        </w:rPr>
        <w:t xml:space="preserve">pesos </w:t>
      </w:r>
      <w:r w:rsidR="006E3204">
        <w:rPr>
          <w:rFonts w:ascii="Montserrat" w:hAnsi="Montserrat" w:cs="Arial"/>
          <w:b/>
          <w:spacing w:val="4"/>
          <w:sz w:val="22"/>
          <w:szCs w:val="22"/>
        </w:rPr>
        <w:t>---</w:t>
      </w:r>
      <w:r w:rsidRPr="00B57F19">
        <w:rPr>
          <w:rFonts w:ascii="Montserrat" w:hAnsi="Montserrat" w:cs="Arial"/>
          <w:b/>
          <w:spacing w:val="4"/>
          <w:sz w:val="22"/>
          <w:szCs w:val="22"/>
        </w:rPr>
        <w:t>/100 M.N.)</w:t>
      </w:r>
      <w:r w:rsidRPr="00B57F19">
        <w:rPr>
          <w:rFonts w:ascii="Montserrat" w:hAnsi="Montserrat" w:cs="Arial"/>
          <w:spacing w:val="4"/>
          <w:sz w:val="22"/>
          <w:szCs w:val="22"/>
        </w:rPr>
        <w:t>, incluyendo el Impuesto al Valor Agregado, equivalente al 10% (diez por ciento) del importe total de los trabajos contratados, otorgada a favor de la Secretaría de Finanzas y Administración del Gobierno del Estado de Baja California Sur.</w:t>
      </w:r>
    </w:p>
    <w:p w14:paraId="2C1B332C" w14:textId="77777777" w:rsidR="008444E1" w:rsidRPr="00B57F19" w:rsidRDefault="008444E1" w:rsidP="008444E1">
      <w:pPr>
        <w:pStyle w:val="Prrafodelista"/>
        <w:rPr>
          <w:rFonts w:ascii="Montserrat" w:hAnsi="Montserrat" w:cs="Arial"/>
          <w:spacing w:val="4"/>
          <w:sz w:val="22"/>
          <w:szCs w:val="22"/>
        </w:rPr>
      </w:pPr>
    </w:p>
    <w:p w14:paraId="2A86F9F3" w14:textId="77777777" w:rsidR="008444E1" w:rsidRPr="00B57F19" w:rsidRDefault="008444E1" w:rsidP="008444E1">
      <w:pPr>
        <w:pStyle w:val="Prrafodelista"/>
        <w:ind w:left="786"/>
        <w:jc w:val="both"/>
        <w:rPr>
          <w:rFonts w:ascii="Montserrat" w:hAnsi="Montserrat" w:cs="Arial"/>
          <w:spacing w:val="4"/>
          <w:sz w:val="22"/>
          <w:szCs w:val="22"/>
        </w:rPr>
      </w:pPr>
      <w:r w:rsidRPr="00B57F19">
        <w:rPr>
          <w:rFonts w:ascii="Montserrat" w:hAnsi="Montserrat" w:cs="Arial"/>
          <w:spacing w:val="4"/>
          <w:sz w:val="22"/>
          <w:szCs w:val="22"/>
        </w:rPr>
        <w:t>Esta garantía se cancelará cuando "El Contratista" haya cumplido con la ejecución, terminación y entrega total de los trabajos objeto de este contrato conforme a lo pactado en el mismo.</w:t>
      </w:r>
    </w:p>
    <w:p w14:paraId="172FA663" w14:textId="77777777" w:rsidR="008444E1" w:rsidRPr="00B57F19" w:rsidRDefault="008444E1" w:rsidP="008444E1">
      <w:pPr>
        <w:pStyle w:val="Prrafodelista"/>
        <w:rPr>
          <w:rFonts w:ascii="Montserrat" w:hAnsi="Montserrat" w:cs="Arial"/>
          <w:spacing w:val="4"/>
          <w:sz w:val="22"/>
          <w:szCs w:val="22"/>
        </w:rPr>
      </w:pPr>
    </w:p>
    <w:p w14:paraId="1A0EE5E8" w14:textId="13EECA1C" w:rsidR="008444E1" w:rsidRPr="00B57F19" w:rsidRDefault="00D24C31" w:rsidP="008444E1">
      <w:pPr>
        <w:pStyle w:val="Prrafodelista"/>
        <w:widowControl w:val="0"/>
        <w:numPr>
          <w:ilvl w:val="0"/>
          <w:numId w:val="37"/>
        </w:numPr>
        <w:kinsoku w:val="0"/>
        <w:overflowPunct w:val="0"/>
        <w:jc w:val="both"/>
        <w:textAlignment w:val="baseline"/>
        <w:rPr>
          <w:rFonts w:ascii="Montserrat" w:hAnsi="Montserrat" w:cs="Arial"/>
          <w:spacing w:val="4"/>
          <w:sz w:val="22"/>
          <w:szCs w:val="22"/>
        </w:rPr>
      </w:pPr>
      <w:r w:rsidRPr="00B57F19">
        <w:rPr>
          <w:rFonts w:ascii="Montserrat" w:hAnsi="Montserrat" w:cs="Arial"/>
          <w:b/>
          <w:spacing w:val="4"/>
          <w:sz w:val="22"/>
          <w:szCs w:val="22"/>
        </w:rPr>
        <w:t>Garantía de vicios ocultos.</w:t>
      </w:r>
      <w:r w:rsidR="008444E1" w:rsidRPr="00B57F19">
        <w:rPr>
          <w:rFonts w:ascii="Montserrat" w:hAnsi="Montserrat" w:cs="Arial"/>
          <w:b/>
          <w:spacing w:val="4"/>
          <w:sz w:val="22"/>
          <w:szCs w:val="22"/>
        </w:rPr>
        <w:t xml:space="preserve"> </w:t>
      </w:r>
      <w:r w:rsidR="008444E1" w:rsidRPr="00B57F19">
        <w:rPr>
          <w:rFonts w:ascii="Montserrat" w:hAnsi="Montserrat" w:cs="Arial"/>
          <w:spacing w:val="4"/>
          <w:sz w:val="22"/>
          <w:szCs w:val="22"/>
        </w:rPr>
        <w:t xml:space="preserve">"El Contratista" garantizará los trabajos </w:t>
      </w:r>
      <w:r w:rsidR="008444E1" w:rsidRPr="00B57F19">
        <w:rPr>
          <w:rFonts w:ascii="Montserrat" w:hAnsi="Montserrat" w:cs="Arial"/>
          <w:spacing w:val="4"/>
          <w:sz w:val="22"/>
          <w:szCs w:val="22"/>
        </w:rPr>
        <w:lastRenderedPageBreak/>
        <w:t>previamente a la recepción formal de los mismos, substituyendo la fianza vigente por otra equivalente al 10% (diez por ciento) del monto total ejercido para responder por los defectos que resulten de la realización de los mismos, de vicios ocultos o de cualquier otra responsabilidad en que hubiere incurrido en su ejecución, que tendrá una vigencia de doce meses contados a partir de la fecha del levantamiento del acta de recepción física de los trabajos por parte de "La Contratante".</w:t>
      </w:r>
    </w:p>
    <w:p w14:paraId="4896A2C3" w14:textId="77777777" w:rsidR="008444E1" w:rsidRPr="00B57F19" w:rsidRDefault="008444E1" w:rsidP="008444E1">
      <w:pPr>
        <w:jc w:val="both"/>
        <w:rPr>
          <w:rFonts w:ascii="Montserrat" w:hAnsi="Montserrat" w:cs="Arial"/>
          <w:b/>
          <w:spacing w:val="4"/>
          <w:sz w:val="22"/>
          <w:szCs w:val="22"/>
        </w:rPr>
      </w:pPr>
    </w:p>
    <w:p w14:paraId="55EEF67E" w14:textId="5BA5B2D9" w:rsidR="008444E1" w:rsidRPr="00B57F19" w:rsidRDefault="008444E1" w:rsidP="008444E1">
      <w:pPr>
        <w:jc w:val="both"/>
        <w:rPr>
          <w:rFonts w:ascii="Montserrat" w:hAnsi="Montserrat" w:cs="Arial"/>
          <w:spacing w:val="4"/>
          <w:sz w:val="22"/>
          <w:szCs w:val="22"/>
        </w:rPr>
      </w:pPr>
      <w:r w:rsidRPr="00B57F19">
        <w:rPr>
          <w:rFonts w:ascii="Montserrat" w:hAnsi="Montserrat" w:cs="Arial"/>
          <w:b/>
          <w:spacing w:val="4"/>
          <w:sz w:val="22"/>
          <w:szCs w:val="22"/>
        </w:rPr>
        <w:t>Novena. Residencia de Obra y Bitácora.</w:t>
      </w:r>
      <w:r w:rsidRPr="00B57F19">
        <w:rPr>
          <w:rFonts w:ascii="Montserrat" w:hAnsi="Montserrat" w:cs="Arial"/>
          <w:spacing w:val="4"/>
          <w:sz w:val="22"/>
          <w:szCs w:val="22"/>
        </w:rPr>
        <w:t xml:space="preserve"> "La Contratante" establecerá anticipadamente al inicio de los trabajos objeto de este contrato la Residencia de Obra, quien fungirá como su representante ante "El Contratista", la que será responsable directa de la supervisión, vigilancia, control y revisión de los trabajos, incluyendo la aprobación de las estimaciones presentadas por "El Contratista". La designación del Residente de Obra se hará por escrito por parte de "La Contratante" con oportunidad a "El Contratista".</w:t>
      </w:r>
    </w:p>
    <w:p w14:paraId="4B732FF1" w14:textId="77777777" w:rsidR="008444E1" w:rsidRPr="00B57F19" w:rsidRDefault="008444E1" w:rsidP="008444E1">
      <w:pPr>
        <w:jc w:val="both"/>
        <w:rPr>
          <w:rFonts w:ascii="Montserrat" w:hAnsi="Montserrat" w:cs="Arial"/>
          <w:spacing w:val="4"/>
          <w:sz w:val="22"/>
          <w:szCs w:val="22"/>
        </w:rPr>
      </w:pPr>
    </w:p>
    <w:p w14:paraId="1D03072C"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La Residencia de Obra, tendrá las funciones señaladas en el artículo 75 del Reglamento de la Ley de Obras Públicas y Servicios Relacionados con las Mismas del Estado y Municipios de Baja California Sur.</w:t>
      </w:r>
    </w:p>
    <w:p w14:paraId="1836D590" w14:textId="77777777" w:rsidR="008444E1" w:rsidRPr="00B57F19" w:rsidRDefault="008444E1" w:rsidP="008444E1">
      <w:pPr>
        <w:jc w:val="both"/>
        <w:rPr>
          <w:rFonts w:ascii="Montserrat" w:hAnsi="Montserrat" w:cs="Arial"/>
          <w:spacing w:val="4"/>
          <w:sz w:val="22"/>
          <w:szCs w:val="22"/>
        </w:rPr>
      </w:pPr>
    </w:p>
    <w:p w14:paraId="0AABC018"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En dicha tesitura, "El Contratista" manifiesta su conformidad para que el Residente de Obra supervise, controle, vigile y revise que los trabajos se ejecuten conforme a lo pactado en el presente contrato. Dichas actividades no eximen ni liberan a "El Contratista" de las obligaciones y responsabilidades contraídas en virtud de este contrato, asimismo, el Residente de Obra resolverá cualquier duda técnica o administrativa del contrato, dejando constancia de ello en la Bitácora de Obra que se lleve al efecto.</w:t>
      </w:r>
    </w:p>
    <w:p w14:paraId="79F516D5" w14:textId="77777777" w:rsidR="008444E1" w:rsidRPr="00B57F19" w:rsidRDefault="008444E1" w:rsidP="008444E1">
      <w:pPr>
        <w:jc w:val="both"/>
        <w:rPr>
          <w:rFonts w:ascii="Montserrat" w:hAnsi="Montserrat" w:cs="Arial"/>
          <w:spacing w:val="4"/>
          <w:sz w:val="22"/>
          <w:szCs w:val="22"/>
        </w:rPr>
      </w:pPr>
    </w:p>
    <w:p w14:paraId="4A79D979" w14:textId="37BE305B" w:rsidR="008444E1" w:rsidRPr="00B57F19" w:rsidRDefault="008444E1" w:rsidP="008444E1">
      <w:pPr>
        <w:jc w:val="both"/>
        <w:rPr>
          <w:rFonts w:ascii="Montserrat" w:hAnsi="Montserrat" w:cs="Arial"/>
          <w:spacing w:val="4"/>
          <w:sz w:val="22"/>
          <w:szCs w:val="22"/>
        </w:rPr>
      </w:pPr>
      <w:r w:rsidRPr="00B57F19">
        <w:rPr>
          <w:rFonts w:ascii="Montserrat" w:hAnsi="Montserrat" w:cs="Arial"/>
          <w:b/>
          <w:spacing w:val="4"/>
          <w:sz w:val="22"/>
          <w:szCs w:val="22"/>
        </w:rPr>
        <w:t>De la Bitácora de Obra</w:t>
      </w:r>
      <w:r w:rsidR="00D24C31" w:rsidRPr="00B57F19">
        <w:rPr>
          <w:rFonts w:ascii="Montserrat" w:hAnsi="Montserrat" w:cs="Arial"/>
          <w:b/>
          <w:spacing w:val="4"/>
          <w:sz w:val="22"/>
          <w:szCs w:val="22"/>
        </w:rPr>
        <w:t>.</w:t>
      </w:r>
      <w:r w:rsidRPr="00B57F19">
        <w:rPr>
          <w:rFonts w:ascii="Montserrat" w:hAnsi="Montserrat" w:cs="Arial"/>
          <w:b/>
          <w:spacing w:val="4"/>
          <w:sz w:val="22"/>
          <w:szCs w:val="22"/>
        </w:rPr>
        <w:t xml:space="preserve"> </w:t>
      </w:r>
      <w:r w:rsidRPr="00B57F19">
        <w:rPr>
          <w:rFonts w:ascii="Montserrat" w:hAnsi="Montserrat" w:cs="Arial"/>
          <w:spacing w:val="4"/>
          <w:sz w:val="22"/>
          <w:szCs w:val="22"/>
        </w:rPr>
        <w:t>"El Contratista" y "La Contratante" pactan que la Bitácora de Obra formará parte integral del presente contrato y será el instrumento técnico de control de éstos, la cual servirá como medio de comunicación entre las partes durante la ejecución de los trabajos objeto del contrato, y en la que deberán referirse los asuntos y eventos importantes que se presenten durante su ejecución, la cual debe permanecer en el sitio de realización de los mismos.</w:t>
      </w:r>
    </w:p>
    <w:p w14:paraId="3F98C69B" w14:textId="77777777" w:rsidR="008444E1" w:rsidRPr="00B57F19" w:rsidRDefault="008444E1" w:rsidP="008444E1">
      <w:pPr>
        <w:jc w:val="both"/>
        <w:rPr>
          <w:rFonts w:ascii="Montserrat" w:hAnsi="Montserrat" w:cs="Arial"/>
          <w:spacing w:val="4"/>
          <w:sz w:val="22"/>
          <w:szCs w:val="22"/>
        </w:rPr>
      </w:pPr>
    </w:p>
    <w:p w14:paraId="6308055E"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Asimismo, las partes están de acuerdo en abrir la Bitácora de Obra, precisamente el día que se inicien los trabajos, de conformidad con lo señalado en la Cláusula Séptima de este instrumento, la cual se abrirá y firmará por los representantes debidamente acreditados de las partes y en la que se harán constar las incidencias que se presenten durante el desarrollo de los trabajos objeto del presente contrato, debiéndose considerar por las partes, lo señalado por los artículos 84 al 88 del Reglamento de la Ley de Obras Públicas y Servicios Relacionados con las Mismas del Estado y Municipios de Baja California Sur.</w:t>
      </w:r>
    </w:p>
    <w:p w14:paraId="45C2D7EA" w14:textId="77777777" w:rsidR="008444E1" w:rsidRPr="00B57F19" w:rsidRDefault="008444E1" w:rsidP="008444E1">
      <w:pPr>
        <w:jc w:val="both"/>
        <w:rPr>
          <w:rFonts w:ascii="Montserrat" w:hAnsi="Montserrat" w:cs="Arial"/>
          <w:spacing w:val="4"/>
          <w:sz w:val="22"/>
          <w:szCs w:val="22"/>
        </w:rPr>
      </w:pPr>
    </w:p>
    <w:p w14:paraId="5EE21402"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lastRenderedPageBreak/>
        <w:t>Por tanto, el uso de la Bitácora de Obra es obligatorio para "La Contratante" y "El Contratista", por lo que su elaboración, apertura, anotaciones, control y seguimiento, serán obligatorias para el Residente de Obra y el Superintendente de Construcción, quienes deberán cumplir con las condiciones y requisitos que establecen al respecto los artículos del Reglamento referidos en el párrafo anterior.</w:t>
      </w:r>
    </w:p>
    <w:p w14:paraId="22266F10" w14:textId="77777777" w:rsidR="008444E1" w:rsidRPr="00B57F19" w:rsidRDefault="008444E1" w:rsidP="008444E1">
      <w:pPr>
        <w:jc w:val="both"/>
        <w:rPr>
          <w:rFonts w:ascii="Montserrat" w:hAnsi="Montserrat" w:cs="Arial"/>
          <w:spacing w:val="4"/>
          <w:sz w:val="22"/>
          <w:szCs w:val="22"/>
        </w:rPr>
      </w:pPr>
    </w:p>
    <w:p w14:paraId="377F8697" w14:textId="1074C2E7" w:rsidR="008444E1" w:rsidRPr="00B57F19" w:rsidRDefault="008444E1" w:rsidP="008444E1">
      <w:pPr>
        <w:jc w:val="both"/>
        <w:rPr>
          <w:rFonts w:ascii="Montserrat" w:hAnsi="Montserrat" w:cs="Arial"/>
          <w:spacing w:val="4"/>
          <w:sz w:val="22"/>
          <w:szCs w:val="22"/>
        </w:rPr>
      </w:pPr>
      <w:r w:rsidRPr="00B57F19">
        <w:rPr>
          <w:rFonts w:ascii="Montserrat" w:hAnsi="Montserrat" w:cs="Arial"/>
          <w:b/>
          <w:spacing w:val="4"/>
          <w:sz w:val="22"/>
          <w:szCs w:val="22"/>
        </w:rPr>
        <w:t>Décima. Representante de "El Contratista".</w:t>
      </w:r>
      <w:r w:rsidRPr="00B57F19">
        <w:rPr>
          <w:rFonts w:ascii="Montserrat" w:hAnsi="Montserrat" w:cs="Arial"/>
          <w:spacing w:val="4"/>
          <w:sz w:val="22"/>
          <w:szCs w:val="22"/>
        </w:rPr>
        <w:t xml:space="preserve"> "El Contratista" se obliga a establecer anticipadamente al inicio de los trabajos, en el sitio de realización de los mismos, un representante permanente que fungirá como su Superintendente de Construcción, el cual deberá tener amplio y suficiente poder para tomar decisiones en todo lo relativo al cumplimiento de este contrato.</w:t>
      </w:r>
    </w:p>
    <w:p w14:paraId="325B172A" w14:textId="77777777" w:rsidR="008444E1" w:rsidRPr="00B57F19" w:rsidRDefault="008444E1" w:rsidP="008444E1">
      <w:pPr>
        <w:jc w:val="both"/>
        <w:rPr>
          <w:rFonts w:ascii="Montserrat" w:hAnsi="Montserrat" w:cs="Arial"/>
          <w:spacing w:val="4"/>
          <w:sz w:val="22"/>
          <w:szCs w:val="22"/>
        </w:rPr>
      </w:pPr>
    </w:p>
    <w:p w14:paraId="6B946499"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Dicho Superintendente de Construcción está facultado para oír y recibir toda clase de notificaciones relacionadas con los trabajos, aún las del carácter personal, así como contar con las facultades suficientes para la toma de decisiones en todo lo relativo al cumplimiento del presente contrato.</w:t>
      </w:r>
    </w:p>
    <w:p w14:paraId="36E42038" w14:textId="77777777" w:rsidR="008444E1" w:rsidRPr="00B57F19" w:rsidRDefault="008444E1" w:rsidP="008444E1">
      <w:pPr>
        <w:jc w:val="both"/>
        <w:rPr>
          <w:rFonts w:ascii="Montserrat" w:hAnsi="Montserrat" w:cs="Arial"/>
          <w:spacing w:val="4"/>
          <w:sz w:val="22"/>
          <w:szCs w:val="22"/>
        </w:rPr>
      </w:pPr>
    </w:p>
    <w:p w14:paraId="68B4C7B4"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"La Contratante" se reserva el derecho de su aceptación, el cual podrá ejercer en cualquier tiempo, obligándose "El Contratista" a nombrar a otro que conozca con amplitud los términos de referencia, proyectos, normas de calidad y especificaciones de construcción, incluyendo todos los documentos presentados en su propuesta de licitación, así como los que se generen con motivo de la ejecución de los trabajos objeto del presente contrato.</w:t>
      </w:r>
    </w:p>
    <w:p w14:paraId="7A5E298A" w14:textId="77777777" w:rsidR="008444E1" w:rsidRPr="00B57F19" w:rsidRDefault="008444E1" w:rsidP="008444E1">
      <w:pPr>
        <w:jc w:val="both"/>
        <w:rPr>
          <w:rFonts w:ascii="Montserrat" w:hAnsi="Montserrat" w:cs="Arial"/>
          <w:spacing w:val="4"/>
          <w:sz w:val="22"/>
          <w:szCs w:val="22"/>
        </w:rPr>
      </w:pPr>
    </w:p>
    <w:p w14:paraId="096C9B95" w14:textId="18D634F5" w:rsidR="008444E1" w:rsidRPr="00B57F19" w:rsidRDefault="008444E1" w:rsidP="008444E1">
      <w:pPr>
        <w:jc w:val="both"/>
        <w:rPr>
          <w:rFonts w:ascii="Montserrat" w:hAnsi="Montserrat" w:cs="Arial"/>
          <w:spacing w:val="4"/>
          <w:sz w:val="22"/>
          <w:szCs w:val="22"/>
        </w:rPr>
      </w:pPr>
      <w:r w:rsidRPr="00B57F19">
        <w:rPr>
          <w:rFonts w:ascii="Montserrat" w:hAnsi="Montserrat" w:cs="Arial"/>
          <w:b/>
          <w:spacing w:val="4"/>
          <w:sz w:val="22"/>
          <w:szCs w:val="22"/>
        </w:rPr>
        <w:t>Décima Primera. Penas convencionales.</w:t>
      </w:r>
      <w:r w:rsidRPr="00B57F19">
        <w:rPr>
          <w:rFonts w:ascii="Montserrat" w:hAnsi="Montserrat" w:cs="Arial"/>
          <w:spacing w:val="4"/>
          <w:sz w:val="22"/>
          <w:szCs w:val="22"/>
        </w:rPr>
        <w:t xml:space="preserve"> Si "El Contratista" no concluye la obra en la fecha señalada en el programa, como pena convencional, deberá cubrir a la contratante por cada día de atraso injustificado en el programa de obra el 5 (cinco) al millar del importe total de los conceptos de trabajo que se encuentren en retraso.</w:t>
      </w:r>
    </w:p>
    <w:p w14:paraId="26994DC4" w14:textId="77777777" w:rsidR="008444E1" w:rsidRPr="00B57F19" w:rsidRDefault="008444E1" w:rsidP="008444E1">
      <w:pPr>
        <w:jc w:val="both"/>
        <w:rPr>
          <w:rFonts w:ascii="Montserrat" w:hAnsi="Montserrat" w:cs="Arial"/>
          <w:spacing w:val="4"/>
          <w:sz w:val="22"/>
          <w:szCs w:val="22"/>
        </w:rPr>
      </w:pPr>
    </w:p>
    <w:p w14:paraId="6249193D"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Independientemente del pago de las penas convencionales señaladas en el párrafo anterior, la contratante podrá exigir el cumplimiento del contrato.</w:t>
      </w:r>
    </w:p>
    <w:p w14:paraId="295A2C7A" w14:textId="77777777" w:rsidR="008444E1" w:rsidRPr="00B57F19" w:rsidRDefault="008444E1" w:rsidP="008444E1">
      <w:pPr>
        <w:jc w:val="both"/>
        <w:rPr>
          <w:rFonts w:ascii="Montserrat" w:hAnsi="Montserrat" w:cs="Arial"/>
          <w:spacing w:val="4"/>
          <w:sz w:val="22"/>
          <w:szCs w:val="22"/>
        </w:rPr>
      </w:pPr>
    </w:p>
    <w:p w14:paraId="03690CB4" w14:textId="77777777" w:rsidR="008444E1" w:rsidRPr="00B57F19" w:rsidRDefault="008444E1" w:rsidP="008444E1">
      <w:pPr>
        <w:jc w:val="both"/>
        <w:rPr>
          <w:rFonts w:ascii="Montserrat" w:hAnsi="Montserrat" w:cs="Arial"/>
          <w:spacing w:val="4"/>
          <w:sz w:val="22"/>
          <w:szCs w:val="22"/>
        </w:rPr>
      </w:pPr>
      <w:r w:rsidRPr="00B57F19">
        <w:rPr>
          <w:rFonts w:ascii="Montserrat" w:hAnsi="Montserrat" w:cs="Arial"/>
          <w:spacing w:val="4"/>
          <w:sz w:val="22"/>
          <w:szCs w:val="22"/>
        </w:rPr>
        <w:t>Para determinar la aplicación de las sanciones estipuladas, no se tomarán en cuenta las demoras motivadas por caso fortuito o fuerza mayor, o cualquier otra causa no imputable a "El Contratista", ya que, en tal evento, "La Contratante" hará al programa las modificaciones que a su juicio procedan.</w:t>
      </w:r>
    </w:p>
    <w:p w14:paraId="70191AB2" w14:textId="77777777" w:rsidR="008444E1" w:rsidRPr="00B57F19" w:rsidRDefault="008444E1" w:rsidP="008444E1">
      <w:pPr>
        <w:jc w:val="both"/>
        <w:rPr>
          <w:rFonts w:ascii="Montserrat" w:hAnsi="Montserrat" w:cs="Arial"/>
          <w:spacing w:val="4"/>
          <w:sz w:val="22"/>
          <w:szCs w:val="22"/>
        </w:rPr>
      </w:pPr>
    </w:p>
    <w:p w14:paraId="0E221F8B" w14:textId="4ACB32BE" w:rsidR="008444E1" w:rsidRPr="00B57F19" w:rsidRDefault="008444E1" w:rsidP="008444E1">
      <w:pPr>
        <w:jc w:val="both"/>
        <w:rPr>
          <w:rFonts w:ascii="Montserrat" w:hAnsi="Montserrat" w:cs="Arial"/>
          <w:spacing w:val="4"/>
          <w:sz w:val="22"/>
          <w:szCs w:val="22"/>
        </w:rPr>
      </w:pPr>
      <w:r w:rsidRPr="00B57F19">
        <w:rPr>
          <w:rFonts w:ascii="Montserrat" w:hAnsi="Montserrat" w:cs="Arial"/>
          <w:b/>
          <w:spacing w:val="4"/>
          <w:sz w:val="22"/>
          <w:szCs w:val="22"/>
        </w:rPr>
        <w:t>Décima Segunda. Suspensión, Terminación Anticipada o Rescisión Administrativa.</w:t>
      </w:r>
      <w:r w:rsidRPr="00B57F19">
        <w:rPr>
          <w:rFonts w:ascii="Montserrat" w:hAnsi="Montserrat" w:cs="Arial"/>
          <w:spacing w:val="4"/>
          <w:sz w:val="22"/>
          <w:szCs w:val="22"/>
        </w:rPr>
        <w:t xml:space="preserve"> En cualquier momento durante la vigencia de este contrato, "La Contratante" podrá:</w:t>
      </w:r>
    </w:p>
    <w:p w14:paraId="4E20DB28" w14:textId="77777777" w:rsidR="008444E1" w:rsidRPr="00B57F19" w:rsidRDefault="008444E1" w:rsidP="008444E1">
      <w:pPr>
        <w:jc w:val="both"/>
        <w:rPr>
          <w:rFonts w:ascii="Montserrat" w:hAnsi="Montserrat" w:cs="Arial"/>
          <w:spacing w:val="4"/>
          <w:sz w:val="22"/>
          <w:szCs w:val="22"/>
        </w:rPr>
      </w:pPr>
    </w:p>
    <w:p w14:paraId="5D846831" w14:textId="77777777" w:rsidR="008444E1" w:rsidRPr="00B57F19" w:rsidRDefault="008444E1" w:rsidP="008444E1">
      <w:pPr>
        <w:pStyle w:val="Prrafodelista"/>
        <w:widowControl w:val="0"/>
        <w:numPr>
          <w:ilvl w:val="2"/>
          <w:numId w:val="38"/>
        </w:numPr>
        <w:kinsoku w:val="0"/>
        <w:overflowPunct w:val="0"/>
        <w:ind w:left="567"/>
        <w:jc w:val="both"/>
        <w:textAlignment w:val="baseline"/>
        <w:rPr>
          <w:rFonts w:ascii="Montserrat" w:hAnsi="Montserrat" w:cs="Arial"/>
          <w:spacing w:val="4"/>
          <w:sz w:val="22"/>
          <w:szCs w:val="22"/>
        </w:rPr>
      </w:pPr>
      <w:r w:rsidRPr="00B57F19">
        <w:rPr>
          <w:rFonts w:ascii="Montserrat" w:hAnsi="Montserrat" w:cs="Arial"/>
          <w:spacing w:val="4"/>
          <w:sz w:val="22"/>
          <w:szCs w:val="22"/>
        </w:rPr>
        <w:t xml:space="preserve">Suspender temporalmente en todo o en parte los trabajos contratados por cualquier causa justificada, en los términos del Artículo 61 de la Ley de Obras Públicas y Servicios Relacionados con las Mismas del Estado y Municipios de </w:t>
      </w:r>
      <w:r w:rsidRPr="00B57F19">
        <w:rPr>
          <w:rFonts w:ascii="Montserrat" w:hAnsi="Montserrat" w:cs="Arial"/>
          <w:spacing w:val="4"/>
          <w:sz w:val="22"/>
          <w:szCs w:val="22"/>
        </w:rPr>
        <w:lastRenderedPageBreak/>
        <w:t>Baja California Sur, y 105 de su Reglamento, debiendo levantar el Acta Circunstanciada a que hace mención el artículo 108 del Reglamento de la Ley de Obras Públicas y Servicios Relacionados con las Mismas del Estado y Municipios de Baja California Sur.</w:t>
      </w:r>
    </w:p>
    <w:p w14:paraId="3B9E17C3" w14:textId="77777777" w:rsidR="008444E1" w:rsidRPr="00B57F19" w:rsidRDefault="008444E1" w:rsidP="008444E1">
      <w:pPr>
        <w:pStyle w:val="Prrafodelista"/>
        <w:ind w:left="567"/>
        <w:jc w:val="both"/>
        <w:rPr>
          <w:rFonts w:ascii="Montserrat" w:hAnsi="Montserrat" w:cs="Arial"/>
          <w:spacing w:val="4"/>
          <w:sz w:val="22"/>
          <w:szCs w:val="22"/>
        </w:rPr>
      </w:pPr>
    </w:p>
    <w:p w14:paraId="3B026643" w14:textId="77777777" w:rsidR="008444E1" w:rsidRPr="00B57F19" w:rsidRDefault="008444E1" w:rsidP="008444E1">
      <w:pPr>
        <w:pStyle w:val="Prrafodelista"/>
        <w:ind w:left="567"/>
        <w:jc w:val="both"/>
        <w:rPr>
          <w:rFonts w:ascii="Montserrat" w:hAnsi="Montserrat" w:cs="Arial"/>
          <w:spacing w:val="4"/>
          <w:sz w:val="22"/>
          <w:szCs w:val="22"/>
        </w:rPr>
      </w:pPr>
      <w:r w:rsidRPr="00B57F19">
        <w:rPr>
          <w:rFonts w:ascii="Montserrat" w:hAnsi="Montserrat" w:cs="Arial"/>
          <w:spacing w:val="4"/>
          <w:sz w:val="22"/>
          <w:szCs w:val="22"/>
        </w:rPr>
        <w:t>Al recibir por escrito la notificación de dicha instrucción, "El Contratista" suspenderá la ejecución de los trabajos durante el tiempo y en la forma que "La Contratante" señale, misma que no podrá ser indefinida.</w:t>
      </w:r>
    </w:p>
    <w:p w14:paraId="6619EAAF" w14:textId="77777777" w:rsidR="008444E1" w:rsidRPr="00B57F19" w:rsidRDefault="008444E1" w:rsidP="008444E1">
      <w:pPr>
        <w:pStyle w:val="Prrafodelista"/>
        <w:ind w:left="567"/>
        <w:jc w:val="both"/>
        <w:rPr>
          <w:rFonts w:ascii="Montserrat" w:hAnsi="Montserrat" w:cs="Arial"/>
          <w:spacing w:val="4"/>
          <w:sz w:val="22"/>
          <w:szCs w:val="22"/>
        </w:rPr>
      </w:pPr>
    </w:p>
    <w:p w14:paraId="0B4D2D52" w14:textId="77777777" w:rsidR="008444E1" w:rsidRPr="00B57F19" w:rsidRDefault="008444E1" w:rsidP="008444E1">
      <w:pPr>
        <w:pStyle w:val="Prrafodelista"/>
        <w:widowControl w:val="0"/>
        <w:numPr>
          <w:ilvl w:val="2"/>
          <w:numId w:val="38"/>
        </w:numPr>
        <w:kinsoku w:val="0"/>
        <w:overflowPunct w:val="0"/>
        <w:ind w:left="567"/>
        <w:jc w:val="both"/>
        <w:textAlignment w:val="baseline"/>
        <w:rPr>
          <w:rFonts w:ascii="Montserrat" w:hAnsi="Montserrat" w:cs="Arial"/>
          <w:spacing w:val="4"/>
          <w:sz w:val="22"/>
          <w:szCs w:val="22"/>
        </w:rPr>
      </w:pPr>
      <w:r w:rsidRPr="00B57F19">
        <w:rPr>
          <w:rFonts w:ascii="Montserrat" w:hAnsi="Montserrat" w:cs="Arial"/>
          <w:spacing w:val="4"/>
          <w:sz w:val="22"/>
          <w:szCs w:val="22"/>
        </w:rPr>
        <w:t>Dar por terminado anticipadamente el contrato, cuando concurran razones de interés general, existan causas justificadas que le impidan la continuación de los trabajos, y se demuestre que de continuar con las obligaciones pactadas se ocasionaría un daño o perjuicio grave al Estado; se determine la nulidad de actos que dieron origen al contrato con motivo de la resolución de una inconformidad emitida por la Contraloría General, o por resolución de autoridad judicial competente, o bien, no sea posible determinar la temporalidad de la suspensión de los trabajos; lo anterior de conformidad con lo señalado en los artículos 65 de la Ley de Obras Públicas y Servicios Relacionados con las Mismas del Estado y Municipios de Baja California Sur, y 111 de su Reglamento.</w:t>
      </w:r>
    </w:p>
    <w:p w14:paraId="2AD04BED" w14:textId="77777777" w:rsidR="008444E1" w:rsidRPr="00B57F19" w:rsidRDefault="008444E1" w:rsidP="008444E1">
      <w:pPr>
        <w:pStyle w:val="Prrafodelista"/>
        <w:ind w:left="567"/>
        <w:jc w:val="both"/>
        <w:rPr>
          <w:rFonts w:ascii="Montserrat" w:hAnsi="Montserrat" w:cs="Arial"/>
          <w:spacing w:val="4"/>
          <w:sz w:val="22"/>
          <w:szCs w:val="22"/>
        </w:rPr>
      </w:pPr>
    </w:p>
    <w:p w14:paraId="13FD923A" w14:textId="77777777" w:rsidR="008444E1" w:rsidRPr="00B57F19" w:rsidRDefault="008444E1" w:rsidP="008444E1">
      <w:pPr>
        <w:pStyle w:val="Prrafodelista"/>
        <w:ind w:left="567"/>
        <w:jc w:val="both"/>
        <w:rPr>
          <w:rFonts w:ascii="Montserrat" w:hAnsi="Montserrat" w:cs="Arial"/>
          <w:spacing w:val="4"/>
          <w:sz w:val="22"/>
          <w:szCs w:val="22"/>
        </w:rPr>
      </w:pPr>
      <w:r w:rsidRPr="00B57F19">
        <w:rPr>
          <w:rFonts w:ascii="Montserrat" w:hAnsi="Montserrat" w:cs="Arial"/>
          <w:spacing w:val="4"/>
          <w:sz w:val="22"/>
          <w:szCs w:val="22"/>
        </w:rPr>
        <w:t>En el caso de que se actualicen los supuestos a que se refiere este inciso, las partes deberán realizar las anotaciones correspondientes en la Bitácora de obra, levantando "La Contratante" un acta circunstanciada que contendrá como mínimo los requisitos previstos en el artículo 112 del Reglamento la Ley de Obras Públicas y Servicios Relacionados con las Mismas del Estado y Municipios de Baja California Sur.</w:t>
      </w:r>
    </w:p>
    <w:p w14:paraId="01DF675B" w14:textId="77777777" w:rsidR="008444E1" w:rsidRPr="00B57F19" w:rsidRDefault="008444E1" w:rsidP="008444E1">
      <w:pPr>
        <w:pStyle w:val="Prrafodelista"/>
        <w:ind w:left="567"/>
        <w:jc w:val="both"/>
        <w:rPr>
          <w:rFonts w:ascii="Montserrat" w:hAnsi="Montserrat" w:cs="Arial"/>
          <w:spacing w:val="4"/>
          <w:sz w:val="22"/>
          <w:szCs w:val="22"/>
        </w:rPr>
      </w:pPr>
    </w:p>
    <w:p w14:paraId="728CCEF2" w14:textId="77777777" w:rsidR="008444E1" w:rsidRPr="00B57F19" w:rsidRDefault="008444E1" w:rsidP="008444E1">
      <w:pPr>
        <w:pStyle w:val="Prrafodelista"/>
        <w:widowControl w:val="0"/>
        <w:numPr>
          <w:ilvl w:val="2"/>
          <w:numId w:val="38"/>
        </w:numPr>
        <w:kinsoku w:val="0"/>
        <w:overflowPunct w:val="0"/>
        <w:ind w:left="567"/>
        <w:jc w:val="both"/>
        <w:textAlignment w:val="baseline"/>
        <w:rPr>
          <w:rFonts w:ascii="Montserrat" w:hAnsi="Montserrat" w:cs="Arial"/>
          <w:spacing w:val="4"/>
          <w:sz w:val="22"/>
          <w:szCs w:val="22"/>
        </w:rPr>
      </w:pPr>
      <w:r w:rsidRPr="00B57F19">
        <w:rPr>
          <w:rFonts w:ascii="Montserrat" w:hAnsi="Montserrat" w:cs="Arial"/>
          <w:spacing w:val="4"/>
          <w:sz w:val="22"/>
          <w:szCs w:val="22"/>
        </w:rPr>
        <w:t>Rescindir administrativamente éste contrato en caso de incumplimiento por parte de "El Contratista" a cualquiera de las estipulaciones contenidas en el mismo, así como por actualizarse cualquiera de las causas establecidas en el artículo 118 del Reglamento de la Ley de Obras Públicas y Servicios Relacionados con las Mismas del Estado y Municipios de Baja California Sur.</w:t>
      </w:r>
    </w:p>
    <w:p w14:paraId="1EEBFF4C" w14:textId="77777777" w:rsidR="008444E1" w:rsidRPr="00B57F19" w:rsidRDefault="008444E1" w:rsidP="008444E1">
      <w:pPr>
        <w:pStyle w:val="Prrafodelista"/>
        <w:ind w:left="567"/>
        <w:jc w:val="both"/>
        <w:rPr>
          <w:rFonts w:ascii="Montserrat" w:hAnsi="Montserrat" w:cs="Arial"/>
          <w:spacing w:val="4"/>
          <w:sz w:val="22"/>
          <w:szCs w:val="22"/>
        </w:rPr>
      </w:pPr>
    </w:p>
    <w:p w14:paraId="5EADC7DF" w14:textId="77777777" w:rsidR="008444E1" w:rsidRPr="00B57F19" w:rsidRDefault="008444E1" w:rsidP="008444E1">
      <w:pPr>
        <w:pStyle w:val="Prrafodelista"/>
        <w:ind w:left="567"/>
        <w:jc w:val="both"/>
        <w:rPr>
          <w:rFonts w:ascii="Montserrat" w:hAnsi="Montserrat" w:cs="Arial"/>
          <w:spacing w:val="4"/>
          <w:sz w:val="22"/>
          <w:szCs w:val="22"/>
        </w:rPr>
      </w:pPr>
      <w:r w:rsidRPr="00B57F19">
        <w:rPr>
          <w:rFonts w:ascii="Montserrat" w:hAnsi="Montserrat" w:cs="Arial"/>
          <w:spacing w:val="4"/>
          <w:sz w:val="22"/>
          <w:szCs w:val="22"/>
        </w:rPr>
        <w:t>En estos supuestos se estará a lo señalado en el artículo 66 de la Ley de Obras Públicas y Servicios Relacionados con las Mismas del Estado y Municipios de Baja California Sur.</w:t>
      </w:r>
    </w:p>
    <w:p w14:paraId="4BD997DE" w14:textId="77777777" w:rsidR="008444E1" w:rsidRPr="00B57F19" w:rsidRDefault="008444E1" w:rsidP="008444E1">
      <w:pPr>
        <w:pStyle w:val="Prrafodelista"/>
        <w:ind w:left="567"/>
        <w:jc w:val="both"/>
        <w:rPr>
          <w:rFonts w:ascii="Montserrat" w:hAnsi="Montserrat" w:cs="Arial"/>
          <w:spacing w:val="4"/>
          <w:sz w:val="22"/>
          <w:szCs w:val="22"/>
        </w:rPr>
      </w:pPr>
    </w:p>
    <w:p w14:paraId="75A40207" w14:textId="6477D907" w:rsidR="008444E1" w:rsidRPr="00B57F19" w:rsidRDefault="008444E1" w:rsidP="008444E1">
      <w:pPr>
        <w:pStyle w:val="Prrafodelista"/>
        <w:ind w:left="567"/>
        <w:jc w:val="both"/>
        <w:rPr>
          <w:rFonts w:ascii="Montserrat" w:hAnsi="Montserrat" w:cs="Arial"/>
          <w:spacing w:val="4"/>
          <w:sz w:val="22"/>
          <w:szCs w:val="22"/>
        </w:rPr>
      </w:pPr>
      <w:r w:rsidRPr="00B57F19">
        <w:rPr>
          <w:rFonts w:ascii="Montserrat" w:hAnsi="Montserrat" w:cs="Arial"/>
          <w:b/>
          <w:spacing w:val="4"/>
          <w:sz w:val="22"/>
          <w:szCs w:val="22"/>
        </w:rPr>
        <w:t>Caso Fortuito o Fuerza Mayor</w:t>
      </w:r>
      <w:r w:rsidR="00D24C31" w:rsidRPr="00B57F19">
        <w:rPr>
          <w:rFonts w:ascii="Montserrat" w:hAnsi="Montserrat" w:cs="Arial"/>
          <w:b/>
          <w:spacing w:val="4"/>
          <w:sz w:val="22"/>
          <w:szCs w:val="22"/>
        </w:rPr>
        <w:t>.</w:t>
      </w:r>
      <w:r w:rsidRPr="00B57F19">
        <w:rPr>
          <w:rFonts w:ascii="Montserrat" w:hAnsi="Montserrat" w:cs="Arial"/>
          <w:b/>
          <w:spacing w:val="4"/>
          <w:sz w:val="22"/>
          <w:szCs w:val="22"/>
        </w:rPr>
        <w:t xml:space="preserve"> </w:t>
      </w:r>
      <w:r w:rsidRPr="00B57F19">
        <w:rPr>
          <w:rFonts w:ascii="Montserrat" w:hAnsi="Montserrat" w:cs="Arial"/>
          <w:spacing w:val="4"/>
          <w:sz w:val="22"/>
          <w:szCs w:val="22"/>
        </w:rPr>
        <w:t xml:space="preserve">Ninguna de las partes será responsable por daños, demandas o reclamaciones, de ninguna naturaleza, sobrevinientes de atraso o incumplimiento de sus obligaciones bajo este contrato en la medida en que dicho atraso o incumplimiento sea atribuible a caso fortuito o fuerza mayor, en la inteligencia de que la parte que reclame caso fortuito o fuerza mayor notificará por escrito a la otra parte inmediatamente después de que </w:t>
      </w:r>
      <w:r w:rsidRPr="00B57F19">
        <w:rPr>
          <w:rFonts w:ascii="Montserrat" w:hAnsi="Montserrat" w:cs="Arial"/>
          <w:spacing w:val="4"/>
          <w:sz w:val="22"/>
          <w:szCs w:val="22"/>
        </w:rPr>
        <w:lastRenderedPageBreak/>
        <w:t>sobrevenga dicho acontecimiento, especificando los detalles, la duración estimada del mismo, así como el posible atraso en la ejecución de los trabajos, debiendo notificar por escrito a la otra parte tan pronto como el caso fortuito o la fuerza mayor haya terminado.</w:t>
      </w:r>
    </w:p>
    <w:p w14:paraId="2FEEB357" w14:textId="77777777" w:rsidR="008444E1" w:rsidRPr="00B57F19" w:rsidRDefault="008444E1" w:rsidP="008444E1">
      <w:pPr>
        <w:pStyle w:val="Prrafodelista"/>
        <w:ind w:left="567"/>
        <w:jc w:val="both"/>
        <w:rPr>
          <w:rFonts w:ascii="Montserrat" w:hAnsi="Montserrat" w:cs="Arial"/>
          <w:spacing w:val="4"/>
          <w:sz w:val="22"/>
          <w:szCs w:val="22"/>
        </w:rPr>
      </w:pPr>
    </w:p>
    <w:p w14:paraId="7362E08D" w14:textId="77777777" w:rsidR="008444E1" w:rsidRPr="00B57F19" w:rsidRDefault="008444E1" w:rsidP="008444E1">
      <w:pPr>
        <w:pStyle w:val="Prrafodelista"/>
        <w:ind w:left="567"/>
        <w:jc w:val="both"/>
        <w:rPr>
          <w:rFonts w:ascii="Montserrat" w:hAnsi="Montserrat" w:cs="Arial"/>
          <w:spacing w:val="4"/>
          <w:sz w:val="22"/>
          <w:szCs w:val="22"/>
        </w:rPr>
      </w:pPr>
      <w:r w:rsidRPr="00B57F19">
        <w:rPr>
          <w:rFonts w:ascii="Montserrat" w:hAnsi="Montserrat" w:cs="Arial"/>
          <w:spacing w:val="4"/>
          <w:sz w:val="22"/>
          <w:szCs w:val="22"/>
        </w:rPr>
        <w:t>Se entiende por caso fortuito o fuerza mayor cualquier acontecimiento imprevisible, inevitable, irresistible e insuperable, ajeno a la voluntad de las partes y que imposibilita el cumplimiento de sus obligaciones bajo este contrato, si dicho evento se encuentra más allá del control razonable de dicha parte, y no es resultado de su falta o negligencia, y si dicha parte no ha sido capaz de superar dicho acontecimiento mediante el ejercicio de la debida diligencia.</w:t>
      </w:r>
    </w:p>
    <w:p w14:paraId="334D7A28" w14:textId="77777777" w:rsidR="008444E1" w:rsidRPr="00B57F19" w:rsidRDefault="008444E1" w:rsidP="008444E1">
      <w:pPr>
        <w:jc w:val="both"/>
        <w:rPr>
          <w:rFonts w:ascii="Montserrat" w:hAnsi="Montserrat" w:cs="Arial"/>
          <w:b/>
          <w:spacing w:val="4"/>
          <w:sz w:val="22"/>
          <w:szCs w:val="22"/>
        </w:rPr>
      </w:pPr>
    </w:p>
    <w:p w14:paraId="3E5430F7" w14:textId="6A52C44E" w:rsidR="008444E1" w:rsidRPr="00B57F19" w:rsidRDefault="008444E1" w:rsidP="008444E1">
      <w:pPr>
        <w:jc w:val="both"/>
        <w:rPr>
          <w:rFonts w:ascii="Montserrat" w:hAnsi="Montserrat" w:cs="Arial"/>
          <w:spacing w:val="4"/>
          <w:sz w:val="22"/>
          <w:szCs w:val="22"/>
        </w:rPr>
      </w:pPr>
      <w:r w:rsidRPr="00B57F19">
        <w:rPr>
          <w:rFonts w:ascii="Montserrat" w:hAnsi="Montserrat" w:cs="Arial"/>
          <w:b/>
          <w:spacing w:val="4"/>
          <w:sz w:val="22"/>
          <w:szCs w:val="22"/>
        </w:rPr>
        <w:t>Décima Tercera. Obligaciones y Responsabilidades de "El Contratista".</w:t>
      </w:r>
      <w:r w:rsidRPr="00B57F19">
        <w:rPr>
          <w:rFonts w:ascii="Montserrat" w:hAnsi="Montserrat" w:cs="Arial"/>
          <w:spacing w:val="4"/>
          <w:sz w:val="22"/>
          <w:szCs w:val="22"/>
        </w:rPr>
        <w:t xml:space="preserve"> "El Contratista" se obliga a:</w:t>
      </w:r>
    </w:p>
    <w:p w14:paraId="3EE744CE" w14:textId="77777777" w:rsidR="008444E1" w:rsidRPr="00B57F19" w:rsidRDefault="008444E1" w:rsidP="008444E1">
      <w:pPr>
        <w:jc w:val="both"/>
        <w:rPr>
          <w:rFonts w:ascii="Montserrat" w:hAnsi="Montserrat" w:cs="Arial"/>
          <w:spacing w:val="4"/>
          <w:sz w:val="22"/>
          <w:szCs w:val="22"/>
        </w:rPr>
      </w:pPr>
    </w:p>
    <w:p w14:paraId="49475AD7" w14:textId="77777777" w:rsidR="008444E1" w:rsidRPr="00B57F19" w:rsidRDefault="008444E1" w:rsidP="008444E1">
      <w:pPr>
        <w:pStyle w:val="Prrafodelista"/>
        <w:widowControl w:val="0"/>
        <w:numPr>
          <w:ilvl w:val="2"/>
          <w:numId w:val="36"/>
        </w:numPr>
        <w:kinsoku w:val="0"/>
        <w:overflowPunct w:val="0"/>
        <w:ind w:left="567"/>
        <w:jc w:val="both"/>
        <w:textAlignment w:val="baseline"/>
        <w:rPr>
          <w:rFonts w:ascii="Montserrat" w:hAnsi="Montserrat" w:cs="Arial"/>
          <w:spacing w:val="4"/>
          <w:sz w:val="22"/>
          <w:szCs w:val="22"/>
        </w:rPr>
      </w:pPr>
      <w:r w:rsidRPr="00B57F19">
        <w:rPr>
          <w:rFonts w:ascii="Montserrat" w:hAnsi="Montserrat" w:cs="Arial"/>
          <w:spacing w:val="4"/>
          <w:sz w:val="22"/>
          <w:szCs w:val="22"/>
        </w:rPr>
        <w:t>Utilizar toda la información a que tenga acceso o generada con motivo de los trabajos, únicamente para cumplir con el objeto de este contrato.</w:t>
      </w:r>
    </w:p>
    <w:p w14:paraId="5174D94C" w14:textId="77777777" w:rsidR="008444E1" w:rsidRPr="00B57F19" w:rsidRDefault="008444E1" w:rsidP="008444E1">
      <w:pPr>
        <w:pStyle w:val="Prrafodelista"/>
        <w:ind w:left="567"/>
        <w:jc w:val="both"/>
        <w:rPr>
          <w:rFonts w:ascii="Montserrat" w:hAnsi="Montserrat" w:cs="Arial"/>
          <w:spacing w:val="4"/>
          <w:sz w:val="22"/>
          <w:szCs w:val="22"/>
        </w:rPr>
      </w:pPr>
    </w:p>
    <w:p w14:paraId="0AC127BB" w14:textId="77777777" w:rsidR="008444E1" w:rsidRPr="00B57F19" w:rsidRDefault="008444E1" w:rsidP="008444E1">
      <w:pPr>
        <w:pStyle w:val="Prrafodelista"/>
        <w:widowControl w:val="0"/>
        <w:numPr>
          <w:ilvl w:val="2"/>
          <w:numId w:val="36"/>
        </w:numPr>
        <w:kinsoku w:val="0"/>
        <w:overflowPunct w:val="0"/>
        <w:ind w:left="567"/>
        <w:jc w:val="both"/>
        <w:textAlignment w:val="baseline"/>
        <w:rPr>
          <w:rFonts w:ascii="Montserrat" w:hAnsi="Montserrat" w:cs="Arial"/>
          <w:spacing w:val="4"/>
          <w:sz w:val="22"/>
          <w:szCs w:val="22"/>
        </w:rPr>
      </w:pPr>
      <w:r w:rsidRPr="00B57F19">
        <w:rPr>
          <w:rFonts w:ascii="Montserrat" w:hAnsi="Montserrat" w:cs="Arial"/>
          <w:spacing w:val="4"/>
          <w:sz w:val="22"/>
          <w:szCs w:val="22"/>
        </w:rPr>
        <w:t>No hacer copias de la información, sin la autorización por escrito de "La Contratante" o de las instancias ejecutoras de las obras públicas y servicios de que se trate.</w:t>
      </w:r>
    </w:p>
    <w:p w14:paraId="2F1DF2B9" w14:textId="77777777" w:rsidR="008444E1" w:rsidRPr="00B57F19" w:rsidRDefault="008444E1" w:rsidP="008444E1">
      <w:pPr>
        <w:pStyle w:val="Prrafodelista"/>
        <w:rPr>
          <w:rFonts w:ascii="Montserrat" w:hAnsi="Montserrat" w:cs="Arial"/>
          <w:spacing w:val="4"/>
          <w:sz w:val="22"/>
          <w:szCs w:val="22"/>
        </w:rPr>
      </w:pPr>
    </w:p>
    <w:p w14:paraId="2AF5691E" w14:textId="77777777" w:rsidR="008444E1" w:rsidRPr="00B57F19" w:rsidRDefault="008444E1" w:rsidP="008444E1">
      <w:pPr>
        <w:pStyle w:val="Prrafodelista"/>
        <w:widowControl w:val="0"/>
        <w:numPr>
          <w:ilvl w:val="2"/>
          <w:numId w:val="36"/>
        </w:numPr>
        <w:kinsoku w:val="0"/>
        <w:overflowPunct w:val="0"/>
        <w:ind w:left="567"/>
        <w:jc w:val="both"/>
        <w:textAlignment w:val="baseline"/>
        <w:rPr>
          <w:rFonts w:ascii="Montserrat" w:hAnsi="Montserrat" w:cs="Arial"/>
          <w:spacing w:val="4"/>
          <w:sz w:val="22"/>
          <w:szCs w:val="22"/>
        </w:rPr>
      </w:pPr>
      <w:r w:rsidRPr="00B57F19">
        <w:rPr>
          <w:rFonts w:ascii="Montserrat" w:hAnsi="Montserrat" w:cs="Arial"/>
          <w:spacing w:val="4"/>
          <w:sz w:val="22"/>
          <w:szCs w:val="22"/>
        </w:rPr>
        <w:t>No revelar a ningún tercero ajeno a este contrato la información.</w:t>
      </w:r>
    </w:p>
    <w:p w14:paraId="23CE696F" w14:textId="77777777" w:rsidR="008444E1" w:rsidRPr="00B57F19" w:rsidRDefault="008444E1" w:rsidP="008444E1">
      <w:pPr>
        <w:pStyle w:val="Prrafodelista"/>
        <w:rPr>
          <w:rFonts w:ascii="Montserrat" w:hAnsi="Montserrat" w:cs="Arial"/>
          <w:spacing w:val="4"/>
          <w:sz w:val="22"/>
          <w:szCs w:val="22"/>
        </w:rPr>
      </w:pPr>
    </w:p>
    <w:p w14:paraId="40AF9061" w14:textId="77777777" w:rsidR="008444E1" w:rsidRPr="00B57F19" w:rsidRDefault="008444E1" w:rsidP="008444E1">
      <w:pPr>
        <w:pStyle w:val="Prrafodelista"/>
        <w:widowControl w:val="0"/>
        <w:numPr>
          <w:ilvl w:val="2"/>
          <w:numId w:val="36"/>
        </w:numPr>
        <w:kinsoku w:val="0"/>
        <w:overflowPunct w:val="0"/>
        <w:ind w:left="567"/>
        <w:jc w:val="both"/>
        <w:textAlignment w:val="baseline"/>
        <w:rPr>
          <w:rFonts w:ascii="Montserrat" w:hAnsi="Montserrat" w:cs="Arial"/>
          <w:spacing w:val="4"/>
          <w:sz w:val="22"/>
          <w:szCs w:val="22"/>
        </w:rPr>
      </w:pPr>
      <w:r w:rsidRPr="00B57F19">
        <w:rPr>
          <w:rFonts w:ascii="Montserrat" w:hAnsi="Montserrat" w:cs="Arial"/>
          <w:spacing w:val="4"/>
          <w:sz w:val="22"/>
          <w:szCs w:val="22"/>
        </w:rPr>
        <w:t>Una vez concluido el plazo de ejecución del presente contrato, dentro del plazo para verificar la terminación de los trabajos y la elaboración del finiquito, "El Contratista" entregará a "La Contratante" todo el material y copias que contengan la información recabada, generada o que le haya sido proporcionada.</w:t>
      </w:r>
    </w:p>
    <w:p w14:paraId="2A42B6E6" w14:textId="77777777" w:rsidR="008444E1" w:rsidRPr="00B57F19" w:rsidRDefault="008444E1" w:rsidP="008444E1">
      <w:pPr>
        <w:pStyle w:val="Prrafodelista"/>
        <w:rPr>
          <w:rFonts w:ascii="Montserrat" w:hAnsi="Montserrat" w:cs="Arial"/>
          <w:spacing w:val="4"/>
          <w:sz w:val="22"/>
          <w:szCs w:val="22"/>
        </w:rPr>
      </w:pPr>
    </w:p>
    <w:p w14:paraId="5C6F7157" w14:textId="77777777" w:rsidR="008444E1" w:rsidRPr="00B57F19" w:rsidRDefault="008444E1" w:rsidP="008444E1">
      <w:pPr>
        <w:pStyle w:val="Prrafodelista"/>
        <w:widowControl w:val="0"/>
        <w:numPr>
          <w:ilvl w:val="2"/>
          <w:numId w:val="36"/>
        </w:numPr>
        <w:kinsoku w:val="0"/>
        <w:overflowPunct w:val="0"/>
        <w:ind w:left="567"/>
        <w:jc w:val="both"/>
        <w:textAlignment w:val="baseline"/>
        <w:rPr>
          <w:rFonts w:ascii="Montserrat" w:hAnsi="Montserrat" w:cs="Arial"/>
          <w:spacing w:val="4"/>
          <w:sz w:val="22"/>
          <w:szCs w:val="22"/>
        </w:rPr>
      </w:pPr>
      <w:r w:rsidRPr="00B57F19">
        <w:rPr>
          <w:rFonts w:ascii="Montserrat" w:hAnsi="Montserrat" w:cs="Arial"/>
          <w:spacing w:val="4"/>
          <w:sz w:val="22"/>
          <w:szCs w:val="22"/>
        </w:rPr>
        <w:t>Llevar a cabo sus actividades, contando para ello con equipo propio.</w:t>
      </w:r>
    </w:p>
    <w:p w14:paraId="3A5C0400" w14:textId="77777777" w:rsidR="008444E1" w:rsidRPr="00B57F19" w:rsidRDefault="008444E1" w:rsidP="008444E1">
      <w:pPr>
        <w:pStyle w:val="Prrafodelista"/>
        <w:rPr>
          <w:rFonts w:ascii="Montserrat" w:hAnsi="Montserrat" w:cs="Arial"/>
          <w:spacing w:val="4"/>
          <w:sz w:val="22"/>
          <w:szCs w:val="22"/>
        </w:rPr>
      </w:pPr>
    </w:p>
    <w:p w14:paraId="77125554" w14:textId="77777777" w:rsidR="008444E1" w:rsidRPr="00B57F19" w:rsidRDefault="008444E1" w:rsidP="008444E1">
      <w:pPr>
        <w:pStyle w:val="Prrafodelista"/>
        <w:ind w:left="567"/>
        <w:jc w:val="both"/>
        <w:rPr>
          <w:rFonts w:ascii="Montserrat" w:hAnsi="Montserrat" w:cs="Arial"/>
          <w:spacing w:val="4"/>
          <w:sz w:val="22"/>
          <w:szCs w:val="22"/>
        </w:rPr>
      </w:pPr>
      <w:r w:rsidRPr="00B57F19">
        <w:rPr>
          <w:rFonts w:ascii="Montserrat" w:hAnsi="Montserrat" w:cs="Arial"/>
          <w:spacing w:val="4"/>
          <w:sz w:val="22"/>
          <w:szCs w:val="22"/>
        </w:rPr>
        <w:t>Así las cosas, "El Contratista" es plena y únicamente responsable por cualquier daño o perjuicio que pudiere ocasionar por su inobservancia en la ejecución de los trabajos contratados, ya fuere ante "La Contratante" o ante terceros, siendo a su cargo el monto que de ellos resulte; y deberá sujetarse a todos los reglamentos y ordenamientos de las autoridades competentes en materia de construcción, seguridad, uso de la vía pública, asentamientos humanos, desarrollo urbano, protección ecológica y de medio ambiente que rijan en el ámbito federal, estatal o municipal, así como a las disposiciones establecidas al efecto por "La Contratante"</w:t>
      </w:r>
    </w:p>
    <w:p w14:paraId="156075D9" w14:textId="77777777" w:rsidR="008444E1" w:rsidRPr="00B57F19" w:rsidRDefault="008444E1" w:rsidP="008444E1">
      <w:pPr>
        <w:pStyle w:val="Prrafodelista"/>
        <w:ind w:left="567"/>
        <w:jc w:val="both"/>
        <w:rPr>
          <w:rFonts w:ascii="Montserrat" w:hAnsi="Montserrat" w:cs="Arial"/>
          <w:spacing w:val="4"/>
          <w:sz w:val="22"/>
          <w:szCs w:val="22"/>
        </w:rPr>
      </w:pPr>
    </w:p>
    <w:p w14:paraId="3095C2E6" w14:textId="77777777" w:rsidR="008444E1" w:rsidRPr="00B57F19" w:rsidRDefault="008444E1" w:rsidP="008444E1">
      <w:pPr>
        <w:pStyle w:val="Prrafodelista"/>
        <w:ind w:left="567"/>
        <w:jc w:val="both"/>
        <w:rPr>
          <w:rFonts w:ascii="Montserrat" w:hAnsi="Montserrat" w:cs="Arial"/>
          <w:spacing w:val="4"/>
          <w:sz w:val="22"/>
          <w:szCs w:val="22"/>
        </w:rPr>
      </w:pPr>
      <w:r w:rsidRPr="00B57F19">
        <w:rPr>
          <w:rFonts w:ascii="Montserrat" w:hAnsi="Montserrat" w:cs="Arial"/>
          <w:spacing w:val="4"/>
          <w:sz w:val="22"/>
          <w:szCs w:val="22"/>
        </w:rPr>
        <w:lastRenderedPageBreak/>
        <w:t>“El Contratista” se obliga a que los materiales y equipo que se utilicen en los trabajos e instalaciones cumplan con las de calidad y seguridad establecidas en los anexos de este contrato y que los mismos se instalen por personal que cuente con la capacidad y experiencia necesaria, así como a que la realización de todas y cada una de las partes de dicha obra se efectúen a satisfacción de "La Contratante", por lo tanto responder responderá por su cuenta y riesgo de los defectos y vicios ocultos de la misma y de cualquier otra responsabilidad en que hubiere incurrido, así como de los daños y perjuicios que por inobservancia o negligencia de su parte se lleguen a causar a "La Contratante" o a terceros, en los términos señalados en este contrato y en la legislación aplicable.</w:t>
      </w:r>
    </w:p>
    <w:p w14:paraId="7C62CCD0" w14:textId="77777777" w:rsidR="008444E1" w:rsidRPr="00B57F19" w:rsidRDefault="008444E1" w:rsidP="008444E1">
      <w:pPr>
        <w:pStyle w:val="Prrafodelista"/>
        <w:ind w:left="567"/>
        <w:jc w:val="both"/>
        <w:rPr>
          <w:rFonts w:ascii="Montserrat" w:hAnsi="Montserrat" w:cs="Arial"/>
          <w:spacing w:val="4"/>
          <w:sz w:val="22"/>
          <w:szCs w:val="22"/>
        </w:rPr>
      </w:pPr>
    </w:p>
    <w:p w14:paraId="755850E7" w14:textId="77777777" w:rsidR="008444E1" w:rsidRPr="00B57F19" w:rsidRDefault="008444E1" w:rsidP="008444E1">
      <w:pPr>
        <w:pStyle w:val="Prrafodelista"/>
        <w:ind w:left="567"/>
        <w:jc w:val="both"/>
        <w:rPr>
          <w:rFonts w:ascii="Montserrat" w:hAnsi="Montserrat" w:cs="Arial"/>
          <w:spacing w:val="4"/>
          <w:sz w:val="22"/>
          <w:szCs w:val="22"/>
        </w:rPr>
      </w:pPr>
      <w:r w:rsidRPr="00B57F19">
        <w:rPr>
          <w:rFonts w:ascii="Montserrat" w:hAnsi="Montserrat" w:cs="Arial"/>
          <w:spacing w:val="4"/>
          <w:sz w:val="22"/>
          <w:szCs w:val="22"/>
        </w:rPr>
        <w:t>"El Contratista" no podrá hacer ejecutar los trabajos por otro.</w:t>
      </w:r>
    </w:p>
    <w:p w14:paraId="5824AC2C" w14:textId="77777777" w:rsidR="008444E1" w:rsidRPr="00B57F19" w:rsidRDefault="008444E1" w:rsidP="008444E1">
      <w:pPr>
        <w:pStyle w:val="Prrafodelista"/>
        <w:ind w:left="567"/>
        <w:jc w:val="both"/>
        <w:rPr>
          <w:rFonts w:ascii="Montserrat" w:hAnsi="Montserrat" w:cs="Arial"/>
          <w:spacing w:val="4"/>
          <w:sz w:val="22"/>
          <w:szCs w:val="22"/>
        </w:rPr>
      </w:pPr>
    </w:p>
    <w:p w14:paraId="29068605" w14:textId="0A83EA58" w:rsidR="00AC23BB" w:rsidRPr="00B57F19" w:rsidRDefault="008444E1" w:rsidP="008444E1">
      <w:pPr>
        <w:pStyle w:val="Prrafodelista"/>
        <w:ind w:left="0"/>
        <w:jc w:val="both"/>
        <w:rPr>
          <w:rFonts w:ascii="Montserrat" w:hAnsi="Montserrat" w:cs="Arial"/>
          <w:spacing w:val="4"/>
          <w:sz w:val="22"/>
          <w:szCs w:val="22"/>
        </w:rPr>
      </w:pPr>
      <w:r w:rsidRPr="00B57F19">
        <w:rPr>
          <w:rFonts w:ascii="Montserrat" w:hAnsi="Montserrat" w:cs="Arial"/>
          <w:b/>
          <w:spacing w:val="4"/>
          <w:sz w:val="22"/>
          <w:szCs w:val="22"/>
        </w:rPr>
        <w:t xml:space="preserve">Décima Cuarta. Deducciones. </w:t>
      </w:r>
      <w:r w:rsidRPr="00B57F19">
        <w:rPr>
          <w:rFonts w:ascii="Montserrat" w:hAnsi="Montserrat" w:cs="Arial"/>
          <w:spacing w:val="4"/>
          <w:sz w:val="22"/>
          <w:szCs w:val="22"/>
        </w:rPr>
        <w:t>"El Contratista" acepta que de las estimaciones que se le cubran, se realicen las deducciones a que está obligado en los términos de la legislación aplicable, acorde con lo previsto en los artículos 90 y 179 del Reglamento de la ley de Obras Públicas y Servicios Relacionados con las Mismas del Estado y Municipios de Baja California Sur, incluido el importe del derecho por el servicio de vigilancia, inspección y control que la Ley encomienda a la Contraloría General, por el que se paga el equivalente al cinco al millar sobre el importe de cada una de las estimaciones de trabajo relacionadas con los contratos de obra pública y de servicios relacionados con la misma que celebren los contratistas en el ámbito estatal.</w:t>
      </w:r>
      <w:r w:rsidR="00AC23BB" w:rsidRPr="00B57F19">
        <w:rPr>
          <w:rFonts w:ascii="Montserrat" w:hAnsi="Montserrat" w:cs="Arial"/>
          <w:spacing w:val="4"/>
          <w:sz w:val="22"/>
          <w:szCs w:val="22"/>
        </w:rPr>
        <w:t xml:space="preserve"> </w:t>
      </w:r>
      <w:r w:rsidR="006E3204" w:rsidRPr="00B57F19">
        <w:rPr>
          <w:rFonts w:ascii="Montserrat" w:hAnsi="Montserrat" w:cs="Arial"/>
          <w:spacing w:val="4"/>
          <w:sz w:val="22"/>
          <w:szCs w:val="22"/>
        </w:rPr>
        <w:t>Asimismo,</w:t>
      </w:r>
      <w:r w:rsidR="00AC23BB" w:rsidRPr="00B57F19">
        <w:rPr>
          <w:rFonts w:ascii="Montserrat" w:hAnsi="Montserrat" w:cs="Arial"/>
          <w:spacing w:val="4"/>
          <w:sz w:val="22"/>
          <w:szCs w:val="22"/>
        </w:rPr>
        <w:t xml:space="preserve"> el 1% para obras de beneficio social.</w:t>
      </w:r>
    </w:p>
    <w:p w14:paraId="702B44ED" w14:textId="77777777" w:rsidR="008444E1" w:rsidRPr="00B57F19" w:rsidRDefault="008444E1" w:rsidP="008444E1">
      <w:pPr>
        <w:pStyle w:val="Prrafodelista"/>
        <w:ind w:left="0"/>
        <w:jc w:val="both"/>
        <w:rPr>
          <w:rFonts w:ascii="Montserrat" w:hAnsi="Montserrat" w:cs="Arial"/>
          <w:spacing w:val="4"/>
          <w:sz w:val="22"/>
          <w:szCs w:val="22"/>
        </w:rPr>
      </w:pPr>
    </w:p>
    <w:p w14:paraId="47001ED3" w14:textId="1F9F008D" w:rsidR="008444E1" w:rsidRPr="00B57F19" w:rsidRDefault="008444E1" w:rsidP="008444E1">
      <w:pPr>
        <w:pStyle w:val="Prrafodelista"/>
        <w:ind w:left="0"/>
        <w:jc w:val="both"/>
        <w:rPr>
          <w:rFonts w:ascii="Montserrat" w:hAnsi="Montserrat" w:cs="Arial"/>
          <w:spacing w:val="4"/>
          <w:sz w:val="22"/>
          <w:szCs w:val="22"/>
        </w:rPr>
      </w:pPr>
      <w:r w:rsidRPr="00B57F19">
        <w:rPr>
          <w:rFonts w:ascii="Montserrat" w:hAnsi="Montserrat" w:cs="Arial"/>
          <w:b/>
          <w:spacing w:val="4"/>
          <w:sz w:val="22"/>
          <w:szCs w:val="22"/>
        </w:rPr>
        <w:t>Décima Quinta. Recepción y Finiquito de los Trabajos.</w:t>
      </w:r>
      <w:r w:rsidRPr="00B57F19">
        <w:rPr>
          <w:rFonts w:ascii="Montserrat" w:hAnsi="Montserrat" w:cs="Arial"/>
          <w:spacing w:val="4"/>
          <w:sz w:val="22"/>
          <w:szCs w:val="22"/>
        </w:rPr>
        <w:t xml:space="preserve"> De conformidad con el artículo 67 de la Ley de Obras Públicas y Servicios Relacionados con las Mismas del Estado y Municipios de Baja California Sur, "El Contratista" tiene la obligación de comunicar a "La Contratante" que los trabajos que le fueron encomendados concluyeron en el plazo señalado en la Cláusula Séptima, o en su caso en la indicada en el convenio o convenios relativos a plazo, lo cual quedará asentado en la nota de conclusión de los trabajos en la Bitácora de Obra, para que ésta verifique la debida terminación de los mismos. "El Contratista" deberá anexar, para iniciar el procedimiento de recepción de los trabajos, los documentos que lo soporten e incluirá una relación de las estimaciones o de gastos aprobados, monto ejercido y créditos a favor o en contra, en términos de lo establecido en los artículos 126 al 129 del Reglamento de la Ley de Obras Públicas y Servicios Relacionados con las Mismas del Estado y Municipios de Baja California Sur.</w:t>
      </w:r>
    </w:p>
    <w:p w14:paraId="6AAB5FB0" w14:textId="77777777" w:rsidR="008444E1" w:rsidRPr="00B57F19" w:rsidRDefault="008444E1" w:rsidP="008444E1">
      <w:pPr>
        <w:pStyle w:val="Prrafodelista"/>
        <w:ind w:left="0"/>
        <w:jc w:val="both"/>
        <w:rPr>
          <w:rFonts w:ascii="Montserrat" w:hAnsi="Montserrat" w:cs="Arial"/>
          <w:spacing w:val="4"/>
          <w:sz w:val="22"/>
          <w:szCs w:val="22"/>
        </w:rPr>
      </w:pPr>
    </w:p>
    <w:p w14:paraId="4B82D760" w14:textId="77777777" w:rsidR="008444E1" w:rsidRPr="00B57F19" w:rsidRDefault="008444E1" w:rsidP="008444E1">
      <w:pPr>
        <w:pStyle w:val="Prrafodelista"/>
        <w:ind w:left="0"/>
        <w:jc w:val="both"/>
        <w:rPr>
          <w:rFonts w:ascii="Montserrat" w:hAnsi="Montserrat" w:cs="Arial"/>
          <w:spacing w:val="4"/>
          <w:sz w:val="22"/>
          <w:szCs w:val="22"/>
        </w:rPr>
      </w:pPr>
      <w:r w:rsidRPr="00B57F19">
        <w:rPr>
          <w:rFonts w:ascii="Montserrat" w:hAnsi="Montserrat" w:cs="Arial"/>
          <w:spacing w:val="4"/>
          <w:sz w:val="22"/>
          <w:szCs w:val="22"/>
        </w:rPr>
        <w:t>Recibidos físicamente los trabajos, las partes deberán elaborar dentro del término que no podrá exceder de sesenta días naturales, el finiquito de los trabajos, en el que se harán constar los créditos a favor y en contra que resulten para cada uno de ellos, describiendo el concepto general que les dio origen y el saldo resultante.</w:t>
      </w:r>
    </w:p>
    <w:p w14:paraId="758D620D" w14:textId="77777777" w:rsidR="008444E1" w:rsidRPr="00B57F19" w:rsidRDefault="008444E1" w:rsidP="008444E1">
      <w:pPr>
        <w:pStyle w:val="Prrafodelista"/>
        <w:ind w:left="0"/>
        <w:jc w:val="both"/>
        <w:rPr>
          <w:rFonts w:ascii="Montserrat" w:hAnsi="Montserrat" w:cs="Arial"/>
          <w:spacing w:val="4"/>
          <w:sz w:val="22"/>
          <w:szCs w:val="22"/>
        </w:rPr>
      </w:pPr>
    </w:p>
    <w:p w14:paraId="4BF7874E" w14:textId="77777777" w:rsidR="008444E1" w:rsidRPr="00B57F19" w:rsidRDefault="008444E1" w:rsidP="008444E1">
      <w:pPr>
        <w:pStyle w:val="Prrafodelista"/>
        <w:ind w:left="0"/>
        <w:jc w:val="both"/>
        <w:rPr>
          <w:rFonts w:ascii="Montserrat" w:hAnsi="Montserrat" w:cs="Arial"/>
          <w:spacing w:val="4"/>
          <w:sz w:val="22"/>
          <w:szCs w:val="22"/>
        </w:rPr>
      </w:pPr>
      <w:r w:rsidRPr="00B57F19">
        <w:rPr>
          <w:rFonts w:ascii="Montserrat" w:hAnsi="Montserrat" w:cs="Arial"/>
          <w:spacing w:val="4"/>
          <w:sz w:val="22"/>
          <w:szCs w:val="22"/>
        </w:rPr>
        <w:lastRenderedPageBreak/>
        <w:t>El documento donde conste el finiquito de los trabajos formará parte del contrato y deberá contener como mínimo lo señalado por el artículo 132 del Reglamento de la Ley de Obras Públicas y Servicios Relacionados con las Mismas del Estado y Municipios de Baja California Sur.</w:t>
      </w:r>
    </w:p>
    <w:p w14:paraId="720E9B77" w14:textId="77777777" w:rsidR="008444E1" w:rsidRPr="00B57F19" w:rsidRDefault="008444E1" w:rsidP="008444E1">
      <w:pPr>
        <w:pStyle w:val="Prrafodelista"/>
        <w:ind w:left="0"/>
        <w:jc w:val="both"/>
        <w:rPr>
          <w:rFonts w:ascii="Montserrat" w:hAnsi="Montserrat" w:cs="Arial"/>
          <w:spacing w:val="4"/>
          <w:sz w:val="22"/>
          <w:szCs w:val="22"/>
        </w:rPr>
      </w:pPr>
    </w:p>
    <w:p w14:paraId="356F2628" w14:textId="77777777" w:rsidR="008444E1" w:rsidRPr="00B57F19" w:rsidRDefault="008444E1" w:rsidP="008444E1">
      <w:pPr>
        <w:pStyle w:val="Prrafodelista"/>
        <w:ind w:left="0"/>
        <w:jc w:val="both"/>
        <w:rPr>
          <w:rFonts w:ascii="Montserrat" w:hAnsi="Montserrat" w:cs="Arial"/>
          <w:spacing w:val="4"/>
          <w:sz w:val="22"/>
          <w:szCs w:val="22"/>
        </w:rPr>
      </w:pPr>
      <w:r w:rsidRPr="00B57F19">
        <w:rPr>
          <w:rFonts w:ascii="Montserrat" w:hAnsi="Montserrat" w:cs="Arial"/>
          <w:spacing w:val="4"/>
          <w:sz w:val="22"/>
          <w:szCs w:val="22"/>
        </w:rPr>
        <w:t>Asimismo, en su caso, se deberán de exponer en el finiquito correspondiente las razones por las cuales se aplicaron las penas convencionales.</w:t>
      </w:r>
    </w:p>
    <w:p w14:paraId="0417A52D" w14:textId="77777777" w:rsidR="008444E1" w:rsidRPr="00B57F19" w:rsidRDefault="008444E1" w:rsidP="008444E1">
      <w:pPr>
        <w:pStyle w:val="Prrafodelista"/>
        <w:ind w:left="0"/>
        <w:jc w:val="both"/>
        <w:rPr>
          <w:rFonts w:ascii="Montserrat" w:hAnsi="Montserrat" w:cs="Arial"/>
          <w:spacing w:val="4"/>
          <w:sz w:val="22"/>
          <w:szCs w:val="22"/>
        </w:rPr>
      </w:pPr>
    </w:p>
    <w:p w14:paraId="1A285E41" w14:textId="77777777" w:rsidR="008444E1" w:rsidRPr="00B57F19" w:rsidRDefault="008444E1" w:rsidP="008444E1">
      <w:pPr>
        <w:pStyle w:val="Prrafodelista"/>
        <w:ind w:left="0"/>
        <w:jc w:val="both"/>
        <w:rPr>
          <w:rFonts w:ascii="Montserrat" w:hAnsi="Montserrat" w:cs="Arial"/>
          <w:spacing w:val="4"/>
          <w:sz w:val="22"/>
          <w:szCs w:val="22"/>
        </w:rPr>
      </w:pPr>
      <w:r w:rsidRPr="00B57F19">
        <w:rPr>
          <w:rFonts w:ascii="Montserrat" w:hAnsi="Montserrat" w:cs="Arial"/>
          <w:spacing w:val="4"/>
          <w:sz w:val="22"/>
          <w:szCs w:val="22"/>
        </w:rPr>
        <w:t>De existir desacuerdos entre las partes respecto al finiquito, o bien, "El Contratista" no acuda con "La Contratante" para su elaboración dentro del plazo de 20 (veinte) días naturales, ésta procederá a elaborarlo, debiendo comunicar su resultado a "El Contratista" dentro de un plazo de 10 (diez) días naturales, contados a partir de su emisión; una vez notificado el resultado de dicho finiquito a "El Contratista", éste tendrá un plazo de 15 (quince) días naturales para alegar lo que a su derecho corresponda, si transcurrido este plazo no realiza alguna gestión, se dará por aceptado.</w:t>
      </w:r>
    </w:p>
    <w:p w14:paraId="19B4B237" w14:textId="77777777" w:rsidR="008444E1" w:rsidRPr="00B57F19" w:rsidRDefault="008444E1" w:rsidP="008444E1">
      <w:pPr>
        <w:pStyle w:val="Prrafodelista"/>
        <w:ind w:left="0"/>
        <w:jc w:val="both"/>
        <w:rPr>
          <w:rFonts w:ascii="Montserrat" w:hAnsi="Montserrat" w:cs="Arial"/>
          <w:spacing w:val="4"/>
          <w:sz w:val="22"/>
          <w:szCs w:val="22"/>
        </w:rPr>
      </w:pPr>
    </w:p>
    <w:p w14:paraId="4425B036" w14:textId="77777777" w:rsidR="008444E1" w:rsidRPr="00B57F19" w:rsidRDefault="008444E1" w:rsidP="008444E1">
      <w:pPr>
        <w:pStyle w:val="Prrafodelista"/>
        <w:ind w:left="0"/>
        <w:jc w:val="both"/>
        <w:rPr>
          <w:rFonts w:ascii="Montserrat" w:hAnsi="Montserrat" w:cs="Arial"/>
          <w:spacing w:val="4"/>
          <w:sz w:val="22"/>
          <w:szCs w:val="22"/>
        </w:rPr>
      </w:pPr>
      <w:r w:rsidRPr="00B57F19">
        <w:rPr>
          <w:rFonts w:ascii="Montserrat" w:hAnsi="Montserrat" w:cs="Arial"/>
          <w:spacing w:val="4"/>
          <w:sz w:val="22"/>
          <w:szCs w:val="22"/>
        </w:rPr>
        <w:t>Si del finiquito resulta que existen saldos a favor de "La Contratante" el importe de los mismos se deducirá de las cantidades pendientes por cubrir por concepto de trabajos ejecutados y si no fueran suficientes éstos, "La Contratante" exigirá su reintegro conforme a lo previsto por el artículo 56 de la Ley de Obras Públicas y Servicios Relacionados con las Mismas del Estado y Municipios de Baja California Sur. En caso de no obtenerse el reintegro, "La Contratante" podrá hacer efectivas las garantías que se encuentren vigentes.</w:t>
      </w:r>
    </w:p>
    <w:p w14:paraId="74E5E559" w14:textId="77777777" w:rsidR="008444E1" w:rsidRPr="00B57F19" w:rsidRDefault="008444E1" w:rsidP="008444E1">
      <w:pPr>
        <w:pStyle w:val="Prrafodelista"/>
        <w:ind w:left="0"/>
        <w:jc w:val="both"/>
        <w:rPr>
          <w:rFonts w:ascii="Montserrat" w:hAnsi="Montserrat" w:cs="Arial"/>
          <w:spacing w:val="4"/>
          <w:sz w:val="22"/>
          <w:szCs w:val="22"/>
        </w:rPr>
      </w:pPr>
    </w:p>
    <w:p w14:paraId="329C9074" w14:textId="77777777" w:rsidR="008444E1" w:rsidRPr="00B57F19" w:rsidRDefault="008444E1" w:rsidP="008444E1">
      <w:pPr>
        <w:pStyle w:val="Prrafodelista"/>
        <w:ind w:left="0"/>
        <w:jc w:val="both"/>
        <w:rPr>
          <w:rFonts w:ascii="Montserrat" w:hAnsi="Montserrat" w:cs="Arial"/>
          <w:spacing w:val="4"/>
          <w:sz w:val="22"/>
          <w:szCs w:val="22"/>
        </w:rPr>
      </w:pPr>
      <w:r w:rsidRPr="00B57F19">
        <w:rPr>
          <w:rFonts w:ascii="Montserrat" w:hAnsi="Montserrat" w:cs="Arial"/>
          <w:spacing w:val="4"/>
          <w:sz w:val="22"/>
          <w:szCs w:val="22"/>
        </w:rPr>
        <w:t>Determinado el saldo total, "La Contratante" pondrá a disposición de "El Contratista" el pago correspondiente, mediante su ofrecimiento o la consignación respectiva, o bien, solicitará el reintegro de los importes resultantes, procediéndose a levantar de manera simultánea el acta administrativa que dé por extinguidos los derechos y obligaciones asumidos por ambas partes en el presente contrato.</w:t>
      </w:r>
    </w:p>
    <w:p w14:paraId="3B5E7534" w14:textId="77777777" w:rsidR="008444E1" w:rsidRPr="00B57F19" w:rsidRDefault="008444E1" w:rsidP="008444E1">
      <w:pPr>
        <w:pStyle w:val="Prrafodelista"/>
        <w:ind w:left="0"/>
        <w:jc w:val="both"/>
        <w:rPr>
          <w:rFonts w:ascii="Montserrat" w:hAnsi="Montserrat" w:cs="Arial"/>
          <w:spacing w:val="4"/>
          <w:sz w:val="22"/>
          <w:szCs w:val="22"/>
        </w:rPr>
      </w:pPr>
    </w:p>
    <w:p w14:paraId="31C3152C" w14:textId="77777777" w:rsidR="008444E1" w:rsidRPr="00B57F19" w:rsidRDefault="008444E1" w:rsidP="008444E1">
      <w:pPr>
        <w:pStyle w:val="Prrafodelista"/>
        <w:ind w:left="0"/>
        <w:jc w:val="both"/>
        <w:rPr>
          <w:rFonts w:ascii="Montserrat" w:hAnsi="Montserrat" w:cs="Arial"/>
          <w:spacing w:val="4"/>
          <w:sz w:val="22"/>
          <w:szCs w:val="22"/>
        </w:rPr>
      </w:pPr>
      <w:r w:rsidRPr="00B57F19">
        <w:rPr>
          <w:rFonts w:ascii="Montserrat" w:hAnsi="Montserrat" w:cs="Arial"/>
          <w:spacing w:val="4"/>
          <w:sz w:val="22"/>
          <w:szCs w:val="22"/>
        </w:rPr>
        <w:t>"El Contratista" una vez concluida la obra o parte utilizable de la misma, deberá entregar a "La Contratante" el inmueble en condiciones de operación, los planos correspondientes a la construcción final, las normas y especificaciones que fueron aplicadas durante su ejecución, así como los manuales e instructivos de operación y mantenimiento correspondientes y los certificados de garantía de calidad y funcionamiento de los bienes instalados.</w:t>
      </w:r>
    </w:p>
    <w:p w14:paraId="24100530" w14:textId="77777777" w:rsidR="008444E1" w:rsidRPr="00B57F19" w:rsidRDefault="008444E1" w:rsidP="008444E1">
      <w:pPr>
        <w:pStyle w:val="Prrafodelista"/>
        <w:ind w:left="0"/>
        <w:jc w:val="both"/>
        <w:rPr>
          <w:rFonts w:ascii="Montserrat" w:hAnsi="Montserrat" w:cs="Arial"/>
          <w:spacing w:val="4"/>
          <w:sz w:val="22"/>
          <w:szCs w:val="22"/>
        </w:rPr>
      </w:pPr>
    </w:p>
    <w:p w14:paraId="15A3D1DD" w14:textId="7957FA34" w:rsidR="008444E1" w:rsidRPr="00B57F19" w:rsidRDefault="008444E1" w:rsidP="008444E1">
      <w:pPr>
        <w:pStyle w:val="Prrafodelista"/>
        <w:ind w:left="0"/>
        <w:jc w:val="both"/>
        <w:rPr>
          <w:rFonts w:ascii="Montserrat" w:hAnsi="Montserrat" w:cs="Arial"/>
          <w:spacing w:val="4"/>
          <w:sz w:val="22"/>
          <w:szCs w:val="22"/>
        </w:rPr>
      </w:pPr>
      <w:r w:rsidRPr="00B57F19">
        <w:rPr>
          <w:rFonts w:ascii="Montserrat" w:hAnsi="Montserrat" w:cs="Arial"/>
          <w:b/>
          <w:spacing w:val="4"/>
          <w:sz w:val="22"/>
          <w:szCs w:val="22"/>
        </w:rPr>
        <w:t>Decima Sexta. Confidencialidad y Propiedad de Los Trabajos.</w:t>
      </w:r>
      <w:r w:rsidRPr="00B57F19">
        <w:rPr>
          <w:rFonts w:ascii="Montserrat" w:hAnsi="Montserrat" w:cs="Arial"/>
          <w:spacing w:val="4"/>
          <w:sz w:val="22"/>
          <w:szCs w:val="22"/>
        </w:rPr>
        <w:t xml:space="preserve"> "El Contratista" conviene en que no podrá divulgar por medio de publicaciones, conferencias, informes, entrevistas o por cualquier otra forma, la documentación e información recabada, generada, que le haya sido proporcionada o a la que tenga acceso durante o con motivo de la ejecución de los trabajos objeto de este contrato.</w:t>
      </w:r>
    </w:p>
    <w:p w14:paraId="48B6D371" w14:textId="77777777" w:rsidR="008444E1" w:rsidRPr="00B57F19" w:rsidRDefault="008444E1" w:rsidP="008444E1">
      <w:pPr>
        <w:pStyle w:val="Prrafodelista"/>
        <w:ind w:left="0"/>
        <w:jc w:val="both"/>
        <w:rPr>
          <w:rFonts w:ascii="Montserrat" w:hAnsi="Montserrat" w:cs="Arial"/>
          <w:spacing w:val="4"/>
          <w:sz w:val="22"/>
          <w:szCs w:val="22"/>
        </w:rPr>
      </w:pPr>
    </w:p>
    <w:p w14:paraId="28DA6CD2" w14:textId="556C3D37" w:rsidR="008444E1" w:rsidRPr="00B57F19" w:rsidRDefault="008444E1" w:rsidP="008444E1">
      <w:pPr>
        <w:pStyle w:val="Prrafodelista"/>
        <w:ind w:left="0"/>
        <w:jc w:val="both"/>
        <w:rPr>
          <w:rFonts w:ascii="Montserrat" w:hAnsi="Montserrat" w:cs="Arial"/>
          <w:spacing w:val="4"/>
          <w:sz w:val="22"/>
          <w:szCs w:val="22"/>
        </w:rPr>
      </w:pPr>
      <w:r w:rsidRPr="00B57F19">
        <w:rPr>
          <w:rFonts w:ascii="Montserrat" w:hAnsi="Montserrat" w:cs="Arial"/>
          <w:b/>
          <w:spacing w:val="4"/>
          <w:sz w:val="22"/>
          <w:szCs w:val="22"/>
        </w:rPr>
        <w:lastRenderedPageBreak/>
        <w:t xml:space="preserve">Vigencia de confidencialidad. </w:t>
      </w:r>
      <w:r w:rsidRPr="00B57F19">
        <w:rPr>
          <w:rFonts w:ascii="Montserrat" w:hAnsi="Montserrat" w:cs="Arial"/>
          <w:spacing w:val="4"/>
          <w:sz w:val="22"/>
          <w:szCs w:val="22"/>
        </w:rPr>
        <w:t>Las obligaciones de confidencialidad contraídas por "El Contratista" en virtud de este contrato subsistirán ininterrumpida y permanentemente con toda fuerza y vigor aún después de finalizada su vigencia o concluido el plazo de ejecución de los trabajos objeto del presente contrato.</w:t>
      </w:r>
    </w:p>
    <w:p w14:paraId="5E8D74CD" w14:textId="77777777" w:rsidR="008444E1" w:rsidRPr="00B57F19" w:rsidRDefault="008444E1" w:rsidP="008444E1">
      <w:pPr>
        <w:pStyle w:val="Prrafodelista"/>
        <w:ind w:left="0"/>
        <w:jc w:val="both"/>
        <w:rPr>
          <w:rFonts w:ascii="Montserrat" w:hAnsi="Montserrat" w:cs="Arial"/>
          <w:spacing w:val="4"/>
          <w:sz w:val="22"/>
          <w:szCs w:val="22"/>
        </w:rPr>
      </w:pPr>
    </w:p>
    <w:p w14:paraId="73C6C55F" w14:textId="77777777" w:rsidR="008444E1" w:rsidRPr="00B57F19" w:rsidRDefault="008444E1" w:rsidP="008444E1">
      <w:pPr>
        <w:pStyle w:val="Prrafodelista"/>
        <w:ind w:left="0"/>
        <w:jc w:val="both"/>
        <w:rPr>
          <w:rFonts w:ascii="Montserrat" w:hAnsi="Montserrat" w:cs="Arial"/>
          <w:spacing w:val="4"/>
          <w:sz w:val="22"/>
          <w:szCs w:val="22"/>
        </w:rPr>
      </w:pPr>
      <w:r w:rsidRPr="00B57F19">
        <w:rPr>
          <w:rFonts w:ascii="Montserrat" w:hAnsi="Montserrat" w:cs="Arial"/>
          <w:spacing w:val="4"/>
          <w:sz w:val="22"/>
          <w:szCs w:val="22"/>
        </w:rPr>
        <w:t>En caso de violación o incumplimiento a las obligaciones estipuladas en esta Cláusula, "El Contratista" conviene en pagar los daños y perjuicios que en su caso ocasione a "La Contratante" y/o a las instancias ejecutoras de las obras públicas y servicios de que se trate.</w:t>
      </w:r>
    </w:p>
    <w:p w14:paraId="2B8EB2BE" w14:textId="77777777" w:rsidR="008444E1" w:rsidRPr="00B57F19" w:rsidRDefault="008444E1" w:rsidP="008444E1">
      <w:pPr>
        <w:pStyle w:val="Prrafodelista"/>
        <w:ind w:left="0"/>
        <w:jc w:val="both"/>
        <w:rPr>
          <w:rFonts w:ascii="Montserrat" w:hAnsi="Montserrat" w:cs="Arial"/>
          <w:spacing w:val="4"/>
          <w:sz w:val="22"/>
          <w:szCs w:val="22"/>
        </w:rPr>
      </w:pPr>
    </w:p>
    <w:p w14:paraId="1C6BE5C9" w14:textId="5172C134" w:rsidR="008444E1" w:rsidRPr="00B57F19" w:rsidRDefault="008444E1" w:rsidP="008444E1">
      <w:pPr>
        <w:pStyle w:val="Prrafodelista"/>
        <w:ind w:left="0"/>
        <w:jc w:val="both"/>
        <w:rPr>
          <w:rFonts w:ascii="Montserrat" w:hAnsi="Montserrat" w:cs="Arial"/>
          <w:spacing w:val="4"/>
          <w:sz w:val="22"/>
          <w:szCs w:val="22"/>
        </w:rPr>
      </w:pPr>
      <w:r w:rsidRPr="00B57F19">
        <w:rPr>
          <w:rFonts w:ascii="Montserrat" w:hAnsi="Montserrat" w:cs="Arial"/>
          <w:b/>
          <w:spacing w:val="4"/>
          <w:sz w:val="22"/>
          <w:szCs w:val="22"/>
        </w:rPr>
        <w:t>Décima Séptima.</w:t>
      </w:r>
      <w:r w:rsidR="00FC36D3" w:rsidRPr="00B57F19">
        <w:rPr>
          <w:rFonts w:ascii="Montserrat" w:hAnsi="Montserrat" w:cs="Arial"/>
          <w:b/>
          <w:spacing w:val="4"/>
          <w:sz w:val="22"/>
          <w:szCs w:val="22"/>
        </w:rPr>
        <w:t xml:space="preserve"> </w:t>
      </w:r>
      <w:r w:rsidRPr="00B57F19">
        <w:rPr>
          <w:rFonts w:ascii="Montserrat" w:hAnsi="Montserrat" w:cs="Arial"/>
          <w:b/>
          <w:spacing w:val="4"/>
          <w:sz w:val="22"/>
          <w:szCs w:val="22"/>
        </w:rPr>
        <w:t>Relación Laboral, Trabajo y Previsión Social.</w:t>
      </w:r>
      <w:r w:rsidRPr="00B57F19">
        <w:rPr>
          <w:rFonts w:ascii="Montserrat" w:hAnsi="Montserrat" w:cs="Arial"/>
          <w:spacing w:val="4"/>
          <w:sz w:val="22"/>
          <w:szCs w:val="22"/>
        </w:rPr>
        <w:t xml:space="preserve"> "El Contratista" acepta que no tendrá la calidad de trabajador de "La Contratante", conforme lo establecen los artículos 5, fracción II, inciso b), y 6 de la Ley Federal de los Trabajadores al Servicio del Estado, Reglamentaria del Apartado B) del Artículo 123 Constitucional y 6, fracción XXIX de la Ley del Instituto de Seguridad y Servicios Sociales de los Trabajadores del Estado, toda vez que no existe la relación laboral que prevé el artículo 20 de la Ley Federal del Trabajo, de aplicación supletoria.</w:t>
      </w:r>
    </w:p>
    <w:p w14:paraId="725B23C9" w14:textId="77777777" w:rsidR="008444E1" w:rsidRPr="00B57F19" w:rsidRDefault="008444E1" w:rsidP="008444E1">
      <w:pPr>
        <w:pStyle w:val="Prrafodelista"/>
        <w:ind w:left="0"/>
        <w:jc w:val="both"/>
        <w:rPr>
          <w:rFonts w:ascii="Montserrat" w:hAnsi="Montserrat" w:cs="Arial"/>
          <w:spacing w:val="4"/>
          <w:sz w:val="22"/>
          <w:szCs w:val="22"/>
        </w:rPr>
      </w:pPr>
    </w:p>
    <w:p w14:paraId="2D78D912" w14:textId="77777777" w:rsidR="008444E1" w:rsidRPr="00B57F19" w:rsidRDefault="008444E1" w:rsidP="008444E1">
      <w:pPr>
        <w:pStyle w:val="Prrafodelista"/>
        <w:ind w:left="0"/>
        <w:jc w:val="both"/>
        <w:rPr>
          <w:rFonts w:ascii="Montserrat" w:hAnsi="Montserrat" w:cs="Arial"/>
          <w:spacing w:val="4"/>
          <w:sz w:val="22"/>
          <w:szCs w:val="22"/>
        </w:rPr>
      </w:pPr>
      <w:r w:rsidRPr="00B57F19">
        <w:rPr>
          <w:rFonts w:ascii="Montserrat" w:hAnsi="Montserrat" w:cs="Arial"/>
          <w:spacing w:val="4"/>
          <w:sz w:val="22"/>
          <w:szCs w:val="22"/>
        </w:rPr>
        <w:t>En tal contexto, "El Contratista", como patrón del personal que ocupa para la ejecución de los trabajos objeto del presente contrato, será el único responsable de las obligaciones derivadas de las disposiciones legales y demás ordenamientos en materia de Trabajo y Seguridad Social.</w:t>
      </w:r>
    </w:p>
    <w:p w14:paraId="102C558B" w14:textId="77777777" w:rsidR="008444E1" w:rsidRPr="00B57F19" w:rsidRDefault="008444E1" w:rsidP="008444E1">
      <w:pPr>
        <w:pStyle w:val="Prrafodelista"/>
        <w:ind w:left="0"/>
        <w:jc w:val="both"/>
        <w:rPr>
          <w:rFonts w:ascii="Montserrat" w:hAnsi="Montserrat" w:cs="Arial"/>
          <w:spacing w:val="4"/>
          <w:sz w:val="22"/>
          <w:szCs w:val="22"/>
        </w:rPr>
      </w:pPr>
    </w:p>
    <w:p w14:paraId="0FDA6C59" w14:textId="77777777" w:rsidR="008444E1" w:rsidRPr="00B57F19" w:rsidRDefault="008444E1" w:rsidP="008444E1">
      <w:pPr>
        <w:pStyle w:val="Prrafodelista"/>
        <w:ind w:left="0"/>
        <w:jc w:val="both"/>
        <w:rPr>
          <w:rFonts w:ascii="Montserrat" w:hAnsi="Montserrat" w:cs="Arial"/>
          <w:spacing w:val="4"/>
          <w:sz w:val="22"/>
          <w:szCs w:val="22"/>
        </w:rPr>
      </w:pPr>
      <w:r w:rsidRPr="00B57F19">
        <w:rPr>
          <w:rFonts w:ascii="Montserrat" w:hAnsi="Montserrat" w:cs="Arial"/>
          <w:spacing w:val="4"/>
          <w:sz w:val="22"/>
          <w:szCs w:val="22"/>
        </w:rPr>
        <w:t>"El Contratista" conviene por lo mismo, en responder de todas las reclamaciones que sus trabajadores presentaren en su contra o en contra de "La Contratante", referentes a los trabajos que son objeto de este contrato, dejando a salvo a "La Contratante" de cualquier controversia que en materia laboral se origine.</w:t>
      </w:r>
    </w:p>
    <w:p w14:paraId="497B444F" w14:textId="77777777" w:rsidR="008444E1" w:rsidRPr="00B57F19" w:rsidRDefault="008444E1" w:rsidP="008444E1">
      <w:pPr>
        <w:pStyle w:val="Prrafodelista"/>
        <w:ind w:left="0"/>
        <w:jc w:val="both"/>
        <w:rPr>
          <w:rFonts w:ascii="Montserrat" w:hAnsi="Montserrat" w:cs="Arial"/>
          <w:spacing w:val="4"/>
          <w:sz w:val="22"/>
          <w:szCs w:val="22"/>
        </w:rPr>
      </w:pPr>
    </w:p>
    <w:p w14:paraId="18F86A76" w14:textId="0096CB8F" w:rsidR="008444E1" w:rsidRPr="00B57F19" w:rsidRDefault="008444E1" w:rsidP="008444E1">
      <w:pPr>
        <w:pStyle w:val="Prrafodelista"/>
        <w:ind w:left="0"/>
        <w:jc w:val="both"/>
        <w:rPr>
          <w:rFonts w:ascii="Montserrat" w:hAnsi="Montserrat" w:cs="Arial"/>
          <w:spacing w:val="4"/>
          <w:sz w:val="22"/>
          <w:szCs w:val="22"/>
        </w:rPr>
      </w:pPr>
      <w:r w:rsidRPr="00B57F19">
        <w:rPr>
          <w:rFonts w:ascii="Montserrat" w:hAnsi="Montserrat" w:cs="Arial"/>
          <w:b/>
          <w:spacing w:val="4"/>
          <w:sz w:val="22"/>
          <w:szCs w:val="22"/>
        </w:rPr>
        <w:t>Décima Octava. Competencia.</w:t>
      </w:r>
      <w:r w:rsidRPr="00B57F19">
        <w:rPr>
          <w:rFonts w:ascii="Montserrat" w:hAnsi="Montserrat" w:cs="Arial"/>
          <w:spacing w:val="4"/>
          <w:sz w:val="22"/>
          <w:szCs w:val="22"/>
        </w:rPr>
        <w:t xml:space="preserve"> Para la interpretación, ejecución y cumplimiento del presente contrato, las partes están de acuerdo en someterse a la jurisdicción de los Tribunales Locales ubicados en la ciudad de La Paz, Baja California Sur, México, por lo cual las partes renuncian al fuero que pudiera corresponderles por razones de sus domicilios presentes o futuros o por cualquier otra causa.</w:t>
      </w:r>
    </w:p>
    <w:p w14:paraId="0D18E997" w14:textId="77777777" w:rsidR="008444E1" w:rsidRPr="00B57F19" w:rsidRDefault="008444E1" w:rsidP="008444E1">
      <w:pPr>
        <w:pStyle w:val="Prrafodelista"/>
        <w:ind w:left="0"/>
        <w:jc w:val="both"/>
        <w:rPr>
          <w:rFonts w:ascii="Montserrat" w:hAnsi="Montserrat" w:cs="Arial"/>
          <w:spacing w:val="4"/>
          <w:sz w:val="22"/>
          <w:szCs w:val="22"/>
        </w:rPr>
      </w:pPr>
    </w:p>
    <w:p w14:paraId="0FC60C97" w14:textId="77777777" w:rsidR="008444E1" w:rsidRPr="00B57F19" w:rsidRDefault="008444E1" w:rsidP="008444E1">
      <w:pPr>
        <w:pStyle w:val="Prrafodelista"/>
        <w:ind w:left="0"/>
        <w:jc w:val="both"/>
        <w:rPr>
          <w:rFonts w:ascii="Montserrat" w:hAnsi="Montserrat" w:cs="Arial"/>
          <w:spacing w:val="4"/>
          <w:sz w:val="22"/>
          <w:szCs w:val="22"/>
        </w:rPr>
      </w:pPr>
      <w:r w:rsidRPr="00B57F19">
        <w:rPr>
          <w:rFonts w:ascii="Montserrat" w:hAnsi="Montserrat" w:cs="Arial"/>
          <w:spacing w:val="4"/>
          <w:sz w:val="22"/>
          <w:szCs w:val="22"/>
        </w:rPr>
        <w:t>En lo no previsto en este contrato y en Ley de Obras Públicas y Servicios Relacionados con las Mismas del Estado y Municipios de Baja California Sur y su Reglamento, serán aplicables supletoriamente el Código Civil del Estado de Baja California Sur y el Código Federal de Procedimientos Civiles del Estado.</w:t>
      </w:r>
    </w:p>
    <w:p w14:paraId="69A52A55" w14:textId="77777777" w:rsidR="005B34AB" w:rsidRPr="00B57F19" w:rsidRDefault="005B34AB" w:rsidP="00F520C3">
      <w:pPr>
        <w:widowControl w:val="0"/>
        <w:suppressAutoHyphens/>
        <w:jc w:val="both"/>
        <w:rPr>
          <w:rFonts w:ascii="Montserrat" w:hAnsi="Montserrat" w:cs="Arial"/>
          <w:spacing w:val="2"/>
          <w:sz w:val="22"/>
          <w:szCs w:val="22"/>
        </w:rPr>
      </w:pPr>
    </w:p>
    <w:p w14:paraId="0055DFC4" w14:textId="59CCE63E" w:rsidR="005B34AB" w:rsidRPr="00B57F19" w:rsidRDefault="005B34AB" w:rsidP="00F520C3">
      <w:pPr>
        <w:widowControl w:val="0"/>
        <w:suppressAutoHyphens/>
        <w:jc w:val="both"/>
        <w:rPr>
          <w:rFonts w:ascii="Montserrat" w:hAnsi="Montserrat" w:cs="Arial"/>
          <w:spacing w:val="2"/>
          <w:sz w:val="22"/>
          <w:szCs w:val="22"/>
        </w:rPr>
      </w:pPr>
      <w:r w:rsidRPr="00B57F19">
        <w:rPr>
          <w:rFonts w:ascii="Montserrat" w:hAnsi="Montserrat" w:cs="Arial"/>
          <w:spacing w:val="2"/>
          <w:sz w:val="22"/>
          <w:szCs w:val="22"/>
        </w:rPr>
        <w:t>Leído que fue por las partes y sabedoras de su contenido y alcance legal, firman el presente contrato en tr</w:t>
      </w:r>
      <w:r w:rsidR="007D19EE" w:rsidRPr="00B57F19">
        <w:rPr>
          <w:rFonts w:ascii="Montserrat" w:hAnsi="Montserrat" w:cs="Arial"/>
          <w:spacing w:val="2"/>
          <w:sz w:val="22"/>
          <w:szCs w:val="22"/>
        </w:rPr>
        <w:t>es</w:t>
      </w:r>
      <w:r w:rsidRPr="00B57F19">
        <w:rPr>
          <w:rFonts w:ascii="Montserrat" w:hAnsi="Montserrat" w:cs="Arial"/>
          <w:spacing w:val="2"/>
          <w:sz w:val="22"/>
          <w:szCs w:val="22"/>
        </w:rPr>
        <w:t xml:space="preserve"> ejemplares, al calce y al margen en todas sus fojas útiles, en la Ciudad de La Paz, Baja California Sur, México, el día </w:t>
      </w:r>
      <w:r w:rsidR="006E3204">
        <w:rPr>
          <w:rFonts w:ascii="Montserrat" w:hAnsi="Montserrat" w:cs="Arial"/>
          <w:spacing w:val="2"/>
          <w:sz w:val="22"/>
          <w:szCs w:val="22"/>
        </w:rPr>
        <w:t>----------</w:t>
      </w:r>
      <w:r w:rsidRPr="00B57F19">
        <w:rPr>
          <w:rFonts w:ascii="Montserrat" w:hAnsi="Montserrat" w:cs="Arial"/>
          <w:spacing w:val="2"/>
          <w:sz w:val="22"/>
          <w:szCs w:val="22"/>
        </w:rPr>
        <w:t xml:space="preserve"> de </w:t>
      </w:r>
      <w:r w:rsidR="006E3204">
        <w:rPr>
          <w:rFonts w:ascii="Montserrat" w:hAnsi="Montserrat" w:cs="Arial"/>
          <w:spacing w:val="2"/>
          <w:sz w:val="22"/>
          <w:szCs w:val="22"/>
        </w:rPr>
        <w:t>---------</w:t>
      </w:r>
      <w:r w:rsidRPr="00B57F19">
        <w:rPr>
          <w:rFonts w:ascii="Montserrat" w:hAnsi="Montserrat" w:cs="Arial"/>
          <w:spacing w:val="2"/>
          <w:sz w:val="22"/>
          <w:szCs w:val="22"/>
        </w:rPr>
        <w:t xml:space="preserve"> de </w:t>
      </w:r>
      <w:r w:rsidR="00F520C3" w:rsidRPr="00B57F19">
        <w:rPr>
          <w:rFonts w:ascii="Montserrat" w:hAnsi="Montserrat" w:cs="Arial"/>
          <w:spacing w:val="2"/>
          <w:sz w:val="22"/>
          <w:szCs w:val="22"/>
        </w:rPr>
        <w:t>202</w:t>
      </w:r>
      <w:r w:rsidR="009F26FC" w:rsidRPr="00B57F19">
        <w:rPr>
          <w:rFonts w:ascii="Montserrat" w:hAnsi="Montserrat" w:cs="Arial"/>
          <w:spacing w:val="2"/>
          <w:sz w:val="22"/>
          <w:szCs w:val="22"/>
        </w:rPr>
        <w:t>2</w:t>
      </w:r>
      <w:r w:rsidR="007E5DCD" w:rsidRPr="00B57F19">
        <w:rPr>
          <w:rFonts w:ascii="Montserrat" w:hAnsi="Montserrat" w:cs="Arial"/>
          <w:spacing w:val="2"/>
          <w:sz w:val="22"/>
          <w:szCs w:val="22"/>
        </w:rPr>
        <w:t>.</w:t>
      </w:r>
    </w:p>
    <w:p w14:paraId="7976105B" w14:textId="77777777" w:rsidR="00F5733B" w:rsidRPr="00B57F19" w:rsidRDefault="00F5733B" w:rsidP="00F520C3">
      <w:pPr>
        <w:jc w:val="both"/>
        <w:rPr>
          <w:rFonts w:ascii="Montserrat" w:hAnsi="Montserrat" w:cs="Arial"/>
          <w:spacing w:val="2"/>
          <w:sz w:val="22"/>
          <w:szCs w:val="22"/>
        </w:rPr>
      </w:pPr>
    </w:p>
    <w:p w14:paraId="415E6F11" w14:textId="77777777" w:rsidR="00F03D2B" w:rsidRPr="00B57F19" w:rsidRDefault="00F03D2B" w:rsidP="00F520C3">
      <w:pPr>
        <w:jc w:val="both"/>
        <w:rPr>
          <w:rFonts w:ascii="Montserrat" w:hAnsi="Montserrat" w:cs="Arial"/>
          <w:spacing w:val="2"/>
          <w:sz w:val="22"/>
          <w:szCs w:val="22"/>
        </w:rPr>
      </w:pPr>
    </w:p>
    <w:tbl>
      <w:tblPr>
        <w:tblStyle w:val="Tablaconcuadrcula"/>
        <w:tblW w:w="97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44"/>
        <w:gridCol w:w="425"/>
        <w:gridCol w:w="4678"/>
      </w:tblGrid>
      <w:tr w:rsidR="004C546B" w:rsidRPr="00B57F19" w14:paraId="1D42E61C" w14:textId="77777777" w:rsidTr="00222F4D">
        <w:trPr>
          <w:trHeight w:val="2225"/>
        </w:trPr>
        <w:tc>
          <w:tcPr>
            <w:tcW w:w="4644" w:type="dxa"/>
            <w:tcBorders>
              <w:bottom w:val="single" w:sz="4" w:space="0" w:color="auto"/>
            </w:tcBorders>
          </w:tcPr>
          <w:p w14:paraId="5ED7B8B7" w14:textId="77777777" w:rsidR="004C546B" w:rsidRPr="00B57F19" w:rsidRDefault="004C546B" w:rsidP="00F520C3">
            <w:pPr>
              <w:jc w:val="center"/>
              <w:rPr>
                <w:rFonts w:ascii="Montserrat" w:hAnsi="Montserrat" w:cs="Arial"/>
                <w:spacing w:val="2"/>
                <w:sz w:val="22"/>
                <w:szCs w:val="22"/>
              </w:rPr>
            </w:pPr>
            <w:r w:rsidRPr="00B57F19">
              <w:rPr>
                <w:rFonts w:ascii="Montserrat" w:hAnsi="Montserrat" w:cs="Arial"/>
                <w:spacing w:val="2"/>
                <w:sz w:val="22"/>
                <w:szCs w:val="22"/>
              </w:rPr>
              <w:lastRenderedPageBreak/>
              <w:t>Por “La Contratante”</w:t>
            </w:r>
          </w:p>
          <w:p w14:paraId="14D620A5" w14:textId="0445B8DC" w:rsidR="004C546B" w:rsidRPr="00B57F19" w:rsidRDefault="002868C3" w:rsidP="00F520C3">
            <w:pPr>
              <w:jc w:val="center"/>
              <w:rPr>
                <w:rFonts w:ascii="Montserrat" w:hAnsi="Montserrat" w:cs="Arial"/>
                <w:b/>
                <w:spacing w:val="2"/>
                <w:sz w:val="22"/>
                <w:szCs w:val="22"/>
              </w:rPr>
            </w:pPr>
            <w:r w:rsidRPr="00B57F19">
              <w:rPr>
                <w:rFonts w:ascii="Montserrat" w:hAnsi="Montserrat" w:cs="Arial"/>
                <w:b/>
                <w:spacing w:val="2"/>
                <w:sz w:val="22"/>
                <w:szCs w:val="22"/>
              </w:rPr>
              <w:t>La</w:t>
            </w:r>
            <w:r w:rsidR="004C546B" w:rsidRPr="00B57F19">
              <w:rPr>
                <w:rFonts w:ascii="Montserrat" w:hAnsi="Montserrat" w:cs="Arial"/>
                <w:b/>
                <w:spacing w:val="2"/>
                <w:sz w:val="22"/>
                <w:szCs w:val="22"/>
              </w:rPr>
              <w:t xml:space="preserve"> Director</w:t>
            </w:r>
            <w:r w:rsidRPr="00B57F19">
              <w:rPr>
                <w:rFonts w:ascii="Montserrat" w:hAnsi="Montserrat" w:cs="Arial"/>
                <w:b/>
                <w:spacing w:val="2"/>
                <w:sz w:val="22"/>
                <w:szCs w:val="22"/>
              </w:rPr>
              <w:t>a</w:t>
            </w:r>
            <w:r w:rsidR="004C546B" w:rsidRPr="00B57F19">
              <w:rPr>
                <w:rFonts w:ascii="Montserrat" w:hAnsi="Montserrat" w:cs="Arial"/>
                <w:b/>
                <w:spacing w:val="2"/>
                <w:sz w:val="22"/>
                <w:szCs w:val="22"/>
              </w:rPr>
              <w:t xml:space="preserve"> General </w:t>
            </w:r>
          </w:p>
          <w:p w14:paraId="75AF1D73" w14:textId="77777777" w:rsidR="004C546B" w:rsidRPr="00B57F19" w:rsidRDefault="004C546B" w:rsidP="00F520C3">
            <w:pPr>
              <w:jc w:val="center"/>
              <w:rPr>
                <w:rFonts w:ascii="Montserrat" w:hAnsi="Montserrat" w:cs="Arial"/>
                <w:b/>
                <w:spacing w:val="2"/>
                <w:sz w:val="22"/>
                <w:szCs w:val="22"/>
              </w:rPr>
            </w:pPr>
          </w:p>
          <w:p w14:paraId="5A09B7DE" w14:textId="77777777" w:rsidR="00037B2A" w:rsidRPr="00B57F19" w:rsidRDefault="00037B2A" w:rsidP="00F520C3">
            <w:pPr>
              <w:jc w:val="center"/>
              <w:rPr>
                <w:rFonts w:ascii="Montserrat" w:hAnsi="Montserrat" w:cs="Arial"/>
                <w:b/>
                <w:spacing w:val="2"/>
                <w:sz w:val="22"/>
                <w:szCs w:val="22"/>
              </w:rPr>
            </w:pPr>
          </w:p>
          <w:p w14:paraId="41DF997D" w14:textId="77777777" w:rsidR="00037B2A" w:rsidRPr="00B57F19" w:rsidRDefault="00037B2A" w:rsidP="00F520C3">
            <w:pPr>
              <w:jc w:val="center"/>
              <w:rPr>
                <w:rFonts w:ascii="Montserrat" w:hAnsi="Montserrat" w:cs="Arial"/>
                <w:b/>
                <w:spacing w:val="2"/>
                <w:sz w:val="22"/>
                <w:szCs w:val="22"/>
              </w:rPr>
            </w:pPr>
          </w:p>
          <w:p w14:paraId="3A102215" w14:textId="77777777" w:rsidR="004C546B" w:rsidRPr="00B57F19" w:rsidRDefault="004C546B" w:rsidP="00F520C3">
            <w:pPr>
              <w:jc w:val="center"/>
              <w:rPr>
                <w:rFonts w:ascii="Montserrat" w:hAnsi="Montserrat" w:cs="Arial"/>
                <w:b/>
                <w:spacing w:val="2"/>
                <w:sz w:val="22"/>
                <w:szCs w:val="22"/>
              </w:rPr>
            </w:pPr>
          </w:p>
          <w:p w14:paraId="17F85905" w14:textId="77777777" w:rsidR="004C546B" w:rsidRPr="00B57F19" w:rsidRDefault="004C546B" w:rsidP="00F520C3">
            <w:pPr>
              <w:jc w:val="center"/>
              <w:rPr>
                <w:rFonts w:ascii="Montserrat" w:hAnsi="Montserrat" w:cs="Arial"/>
                <w:b/>
                <w:spacing w:val="2"/>
                <w:sz w:val="22"/>
                <w:szCs w:val="22"/>
              </w:rPr>
            </w:pPr>
          </w:p>
          <w:p w14:paraId="2D7BE30B" w14:textId="77777777" w:rsidR="004C546B" w:rsidRPr="00B57F19" w:rsidRDefault="004C546B" w:rsidP="00F520C3">
            <w:pPr>
              <w:jc w:val="center"/>
              <w:rPr>
                <w:rFonts w:ascii="Montserrat" w:hAnsi="Montserrat" w:cs="Arial"/>
                <w:b/>
                <w:spacing w:val="2"/>
                <w:sz w:val="22"/>
                <w:szCs w:val="22"/>
              </w:rPr>
            </w:pPr>
          </w:p>
        </w:tc>
        <w:tc>
          <w:tcPr>
            <w:tcW w:w="425" w:type="dxa"/>
          </w:tcPr>
          <w:p w14:paraId="04C1E8C1" w14:textId="77777777" w:rsidR="004C546B" w:rsidRPr="00B57F19" w:rsidRDefault="004C546B" w:rsidP="00F520C3">
            <w:pPr>
              <w:jc w:val="center"/>
              <w:rPr>
                <w:rFonts w:ascii="Montserrat" w:hAnsi="Montserrat" w:cs="Arial"/>
                <w:spacing w:val="2"/>
                <w:sz w:val="22"/>
                <w:szCs w:val="22"/>
              </w:rPr>
            </w:pPr>
          </w:p>
        </w:tc>
        <w:tc>
          <w:tcPr>
            <w:tcW w:w="4678" w:type="dxa"/>
            <w:tcBorders>
              <w:bottom w:val="single" w:sz="4" w:space="0" w:color="auto"/>
            </w:tcBorders>
          </w:tcPr>
          <w:p w14:paraId="1E0AD9BB" w14:textId="10600463" w:rsidR="004C546B" w:rsidRPr="00B57F19" w:rsidRDefault="004C546B" w:rsidP="00F520C3">
            <w:pPr>
              <w:jc w:val="center"/>
              <w:rPr>
                <w:rFonts w:ascii="Montserrat" w:hAnsi="Montserrat" w:cs="Arial"/>
                <w:spacing w:val="2"/>
                <w:sz w:val="22"/>
                <w:szCs w:val="22"/>
              </w:rPr>
            </w:pPr>
            <w:r w:rsidRPr="00B57F19">
              <w:rPr>
                <w:rFonts w:ascii="Montserrat" w:hAnsi="Montserrat" w:cs="Arial"/>
                <w:spacing w:val="2"/>
                <w:sz w:val="22"/>
                <w:szCs w:val="22"/>
              </w:rPr>
              <w:t>Por “</w:t>
            </w:r>
            <w:r w:rsidR="00565171" w:rsidRPr="00B57F19">
              <w:rPr>
                <w:rFonts w:ascii="Montserrat" w:hAnsi="Montserrat" w:cs="Arial"/>
                <w:spacing w:val="2"/>
                <w:sz w:val="22"/>
                <w:szCs w:val="22"/>
              </w:rPr>
              <w:t xml:space="preserve">El </w:t>
            </w:r>
            <w:r w:rsidR="009F26FC" w:rsidRPr="00B57F19">
              <w:rPr>
                <w:rFonts w:ascii="Montserrat" w:hAnsi="Montserrat" w:cs="Arial"/>
                <w:spacing w:val="2"/>
                <w:sz w:val="22"/>
                <w:szCs w:val="22"/>
              </w:rPr>
              <w:t>Contratista</w:t>
            </w:r>
            <w:r w:rsidRPr="00B57F19">
              <w:rPr>
                <w:rFonts w:ascii="Montserrat" w:hAnsi="Montserrat" w:cs="Arial"/>
                <w:spacing w:val="2"/>
                <w:sz w:val="22"/>
                <w:szCs w:val="22"/>
              </w:rPr>
              <w:t>”</w:t>
            </w:r>
          </w:p>
          <w:p w14:paraId="052557AA" w14:textId="77777777" w:rsidR="004C546B" w:rsidRPr="00B57F19" w:rsidRDefault="004C546B" w:rsidP="00F520C3">
            <w:pPr>
              <w:jc w:val="center"/>
              <w:rPr>
                <w:rFonts w:ascii="Montserrat" w:hAnsi="Montserrat" w:cs="Arial"/>
                <w:b/>
                <w:spacing w:val="2"/>
                <w:sz w:val="22"/>
                <w:szCs w:val="22"/>
              </w:rPr>
            </w:pPr>
          </w:p>
          <w:p w14:paraId="04A0C40B" w14:textId="77777777" w:rsidR="004C546B" w:rsidRPr="00B57F19" w:rsidRDefault="004C546B" w:rsidP="00F520C3">
            <w:pPr>
              <w:rPr>
                <w:rFonts w:ascii="Montserrat" w:hAnsi="Montserrat" w:cs="Arial"/>
                <w:b/>
                <w:spacing w:val="2"/>
                <w:sz w:val="22"/>
                <w:szCs w:val="22"/>
              </w:rPr>
            </w:pPr>
          </w:p>
          <w:p w14:paraId="268D7EB6" w14:textId="77777777" w:rsidR="004C546B" w:rsidRPr="00B57F19" w:rsidRDefault="004C546B" w:rsidP="00F520C3">
            <w:pPr>
              <w:rPr>
                <w:rFonts w:ascii="Montserrat" w:hAnsi="Montserrat" w:cs="Arial"/>
                <w:b/>
                <w:spacing w:val="2"/>
                <w:sz w:val="22"/>
                <w:szCs w:val="22"/>
              </w:rPr>
            </w:pPr>
          </w:p>
        </w:tc>
      </w:tr>
      <w:tr w:rsidR="004C546B" w:rsidRPr="00B57F19" w14:paraId="0CA50D7C" w14:textId="77777777" w:rsidTr="004C546B">
        <w:trPr>
          <w:trHeight w:val="743"/>
        </w:trPr>
        <w:tc>
          <w:tcPr>
            <w:tcW w:w="4644" w:type="dxa"/>
            <w:tcBorders>
              <w:top w:val="single" w:sz="4" w:space="0" w:color="auto"/>
              <w:bottom w:val="nil"/>
            </w:tcBorders>
          </w:tcPr>
          <w:p w14:paraId="2A82796B" w14:textId="2396D875" w:rsidR="004C546B" w:rsidRPr="00B57F19" w:rsidRDefault="004C546B" w:rsidP="009F26FC">
            <w:pPr>
              <w:jc w:val="center"/>
              <w:rPr>
                <w:rFonts w:ascii="Montserrat" w:hAnsi="Montserrat" w:cs="Arial"/>
                <w:b/>
                <w:spacing w:val="2"/>
                <w:sz w:val="22"/>
                <w:szCs w:val="22"/>
              </w:rPr>
            </w:pPr>
            <w:r w:rsidRPr="00B57F19">
              <w:rPr>
                <w:rFonts w:ascii="Montserrat" w:hAnsi="Montserrat" w:cs="Arial"/>
                <w:b/>
                <w:spacing w:val="2"/>
                <w:sz w:val="22"/>
                <w:szCs w:val="22"/>
              </w:rPr>
              <w:t xml:space="preserve">Ing. </w:t>
            </w:r>
            <w:r w:rsidR="009F26FC" w:rsidRPr="00B57F19">
              <w:rPr>
                <w:rFonts w:ascii="Montserrat" w:hAnsi="Montserrat" w:cs="Arial"/>
                <w:b/>
                <w:spacing w:val="2"/>
                <w:sz w:val="22"/>
                <w:szCs w:val="22"/>
              </w:rPr>
              <w:t>Lesvia Tatiana Davis Monzón</w:t>
            </w:r>
          </w:p>
        </w:tc>
        <w:tc>
          <w:tcPr>
            <w:tcW w:w="425" w:type="dxa"/>
          </w:tcPr>
          <w:p w14:paraId="6A78CF04" w14:textId="77777777" w:rsidR="004C546B" w:rsidRPr="00B57F19" w:rsidRDefault="004C546B" w:rsidP="00F520C3">
            <w:pPr>
              <w:jc w:val="center"/>
              <w:rPr>
                <w:rFonts w:ascii="Montserrat" w:hAnsi="Montserrat" w:cs="Arial"/>
                <w:spacing w:val="2"/>
                <w:sz w:val="22"/>
                <w:szCs w:val="22"/>
              </w:rPr>
            </w:pPr>
          </w:p>
        </w:tc>
        <w:tc>
          <w:tcPr>
            <w:tcW w:w="4678" w:type="dxa"/>
            <w:tcBorders>
              <w:top w:val="single" w:sz="4" w:space="0" w:color="auto"/>
            </w:tcBorders>
          </w:tcPr>
          <w:p w14:paraId="277D4AA3" w14:textId="2064D7BB" w:rsidR="004C546B" w:rsidRPr="00B57F19" w:rsidRDefault="006E3204" w:rsidP="00182B2C">
            <w:pPr>
              <w:jc w:val="center"/>
              <w:rPr>
                <w:rFonts w:ascii="Montserrat" w:hAnsi="Montserrat" w:cs="Arial"/>
                <w:b/>
                <w:spacing w:val="2"/>
                <w:sz w:val="22"/>
                <w:szCs w:val="22"/>
              </w:rPr>
            </w:pPr>
            <w:r>
              <w:rPr>
                <w:rFonts w:ascii="Montserrat" w:hAnsi="Montserrat" w:cs="Arial"/>
                <w:b/>
                <w:spacing w:val="2"/>
                <w:sz w:val="22"/>
                <w:szCs w:val="22"/>
              </w:rPr>
              <w:t>-----------------------------------</w:t>
            </w:r>
          </w:p>
        </w:tc>
      </w:tr>
    </w:tbl>
    <w:p w14:paraId="3302FF5A" w14:textId="77777777" w:rsidR="00D513EF" w:rsidRPr="00B57F19" w:rsidRDefault="00D513EF" w:rsidP="00F520C3">
      <w:pPr>
        <w:jc w:val="center"/>
        <w:rPr>
          <w:rFonts w:ascii="Montserrat" w:hAnsi="Montserrat" w:cs="Arial"/>
          <w:b/>
          <w:spacing w:val="2"/>
          <w:sz w:val="22"/>
          <w:szCs w:val="22"/>
        </w:rPr>
      </w:pPr>
    </w:p>
    <w:p w14:paraId="5E50AE41" w14:textId="77777777" w:rsidR="00E35A57" w:rsidRPr="00B57F19" w:rsidRDefault="00E35A57" w:rsidP="00F520C3">
      <w:pPr>
        <w:jc w:val="center"/>
        <w:rPr>
          <w:rFonts w:ascii="Montserrat" w:hAnsi="Montserrat" w:cs="Arial"/>
          <w:spacing w:val="2"/>
          <w:sz w:val="22"/>
          <w:szCs w:val="22"/>
        </w:rPr>
      </w:pPr>
    </w:p>
    <w:p w14:paraId="5839DD56" w14:textId="77777777" w:rsidR="00037B2A" w:rsidRPr="00B57F19" w:rsidRDefault="00037B2A" w:rsidP="00F520C3">
      <w:pPr>
        <w:jc w:val="center"/>
        <w:rPr>
          <w:rFonts w:ascii="Montserrat" w:hAnsi="Montserrat" w:cs="Arial"/>
          <w:spacing w:val="2"/>
          <w:sz w:val="22"/>
          <w:szCs w:val="22"/>
        </w:rPr>
      </w:pPr>
    </w:p>
    <w:p w14:paraId="3EED1165" w14:textId="77777777" w:rsidR="00F5733B" w:rsidRPr="00B57F19" w:rsidRDefault="00F5733B" w:rsidP="00F520C3">
      <w:pPr>
        <w:jc w:val="center"/>
        <w:rPr>
          <w:rFonts w:ascii="Montserrat" w:hAnsi="Montserrat" w:cs="Arial"/>
          <w:b/>
          <w:spacing w:val="2"/>
          <w:sz w:val="22"/>
          <w:szCs w:val="22"/>
        </w:rPr>
      </w:pPr>
      <w:r w:rsidRPr="00B57F19">
        <w:rPr>
          <w:rFonts w:ascii="Montserrat" w:hAnsi="Montserrat" w:cs="Arial"/>
          <w:b/>
          <w:spacing w:val="2"/>
          <w:sz w:val="22"/>
          <w:szCs w:val="22"/>
        </w:rPr>
        <w:t>Testigos</w:t>
      </w:r>
    </w:p>
    <w:p w14:paraId="27C131C6" w14:textId="77777777" w:rsidR="00F5733B" w:rsidRPr="00B57F19" w:rsidRDefault="00F5733B" w:rsidP="00F520C3">
      <w:pPr>
        <w:jc w:val="center"/>
        <w:rPr>
          <w:rFonts w:ascii="Montserrat" w:hAnsi="Montserrat" w:cs="Arial"/>
          <w:spacing w:val="2"/>
          <w:sz w:val="22"/>
          <w:szCs w:val="22"/>
        </w:rPr>
      </w:pPr>
    </w:p>
    <w:p w14:paraId="399F49DA" w14:textId="77777777" w:rsidR="00F03D2B" w:rsidRPr="00B57F19" w:rsidRDefault="00F03D2B" w:rsidP="00F520C3">
      <w:pPr>
        <w:jc w:val="center"/>
        <w:rPr>
          <w:rFonts w:ascii="Montserrat" w:hAnsi="Montserrat" w:cs="Arial"/>
          <w:spacing w:val="2"/>
          <w:sz w:val="22"/>
          <w:szCs w:val="22"/>
        </w:rPr>
      </w:pPr>
    </w:p>
    <w:p w14:paraId="2EE110A1" w14:textId="77777777" w:rsidR="00037B2A" w:rsidRPr="00B57F19" w:rsidRDefault="00037B2A" w:rsidP="00F520C3">
      <w:pPr>
        <w:jc w:val="center"/>
        <w:rPr>
          <w:rFonts w:ascii="Montserrat" w:hAnsi="Montserrat" w:cs="Arial"/>
          <w:spacing w:val="2"/>
          <w:sz w:val="22"/>
          <w:szCs w:val="22"/>
        </w:rPr>
      </w:pPr>
    </w:p>
    <w:p w14:paraId="0B47C190" w14:textId="77777777" w:rsidR="00037B2A" w:rsidRPr="00B57F19" w:rsidRDefault="00037B2A" w:rsidP="00F520C3">
      <w:pPr>
        <w:jc w:val="center"/>
        <w:rPr>
          <w:rFonts w:ascii="Montserrat" w:hAnsi="Montserrat" w:cs="Arial"/>
          <w:spacing w:val="2"/>
          <w:sz w:val="22"/>
          <w:szCs w:val="22"/>
        </w:rPr>
      </w:pPr>
    </w:p>
    <w:p w14:paraId="5AD97951" w14:textId="77777777" w:rsidR="0001712E" w:rsidRPr="00B57F19" w:rsidRDefault="0001712E" w:rsidP="00F520C3">
      <w:pPr>
        <w:jc w:val="center"/>
        <w:rPr>
          <w:rFonts w:ascii="Montserrat" w:hAnsi="Montserrat" w:cs="Arial"/>
          <w:spacing w:val="2"/>
          <w:sz w:val="22"/>
          <w:szCs w:val="22"/>
        </w:rPr>
      </w:pPr>
    </w:p>
    <w:p w14:paraId="6410079E" w14:textId="77777777" w:rsidR="00F5733B" w:rsidRPr="00B57F19" w:rsidRDefault="00F5733B" w:rsidP="00F520C3">
      <w:pPr>
        <w:jc w:val="center"/>
        <w:rPr>
          <w:rFonts w:ascii="Montserrat" w:hAnsi="Montserrat" w:cs="Arial"/>
          <w:spacing w:val="2"/>
          <w:sz w:val="22"/>
          <w:szCs w:val="22"/>
        </w:rPr>
      </w:pPr>
    </w:p>
    <w:p w14:paraId="56012784" w14:textId="77777777" w:rsidR="00037B2A" w:rsidRPr="00B57F19" w:rsidRDefault="00037B2A" w:rsidP="00F520C3">
      <w:pPr>
        <w:jc w:val="center"/>
        <w:rPr>
          <w:rFonts w:ascii="Montserrat" w:hAnsi="Montserrat" w:cs="Arial"/>
          <w:spacing w:val="2"/>
          <w:sz w:val="22"/>
          <w:szCs w:val="22"/>
        </w:rPr>
      </w:pPr>
    </w:p>
    <w:tbl>
      <w:tblPr>
        <w:tblStyle w:val="Tablaconcuadrcula"/>
        <w:tblW w:w="961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44"/>
        <w:gridCol w:w="439"/>
        <w:gridCol w:w="4536"/>
      </w:tblGrid>
      <w:tr w:rsidR="004C546B" w:rsidRPr="00B57F19" w14:paraId="3E19AA4B" w14:textId="77777777" w:rsidTr="002D505C">
        <w:trPr>
          <w:trHeight w:val="229"/>
        </w:trPr>
        <w:tc>
          <w:tcPr>
            <w:tcW w:w="4644" w:type="dxa"/>
            <w:tcBorders>
              <w:top w:val="single" w:sz="4" w:space="0" w:color="auto"/>
              <w:right w:val="nil"/>
            </w:tcBorders>
          </w:tcPr>
          <w:p w14:paraId="0555DB1B" w14:textId="1552E59E" w:rsidR="004C546B" w:rsidRPr="00B57F19" w:rsidRDefault="00C928FE" w:rsidP="00F520C3">
            <w:pPr>
              <w:jc w:val="center"/>
              <w:rPr>
                <w:rFonts w:ascii="Montserrat" w:hAnsi="Montserrat" w:cs="Arial"/>
                <w:b/>
                <w:spacing w:val="2"/>
                <w:sz w:val="22"/>
                <w:szCs w:val="22"/>
              </w:rPr>
            </w:pPr>
            <w:r w:rsidRPr="00B57F19">
              <w:rPr>
                <w:rFonts w:ascii="Montserrat" w:hAnsi="Montserrat" w:cs="Arial"/>
                <w:b/>
                <w:spacing w:val="2"/>
                <w:sz w:val="22"/>
                <w:szCs w:val="22"/>
              </w:rPr>
              <w:t>Lic. Silvia Barraza Escoboza</w:t>
            </w:r>
          </w:p>
        </w:tc>
        <w:tc>
          <w:tcPr>
            <w:tcW w:w="439" w:type="dxa"/>
            <w:tcBorders>
              <w:top w:val="nil"/>
              <w:left w:val="nil"/>
              <w:bottom w:val="nil"/>
              <w:right w:val="nil"/>
            </w:tcBorders>
          </w:tcPr>
          <w:p w14:paraId="49C360B7" w14:textId="77777777" w:rsidR="004C546B" w:rsidRPr="00B57F19" w:rsidRDefault="004C546B" w:rsidP="00F520C3">
            <w:pPr>
              <w:jc w:val="center"/>
              <w:rPr>
                <w:rFonts w:ascii="Montserrat" w:hAnsi="Montserrat" w:cs="Arial"/>
                <w:b/>
                <w:spacing w:val="2"/>
                <w:sz w:val="22"/>
                <w:szCs w:val="22"/>
              </w:rPr>
            </w:pPr>
          </w:p>
        </w:tc>
        <w:tc>
          <w:tcPr>
            <w:tcW w:w="4536" w:type="dxa"/>
            <w:tcBorders>
              <w:top w:val="single" w:sz="4" w:space="0" w:color="auto"/>
              <w:left w:val="nil"/>
            </w:tcBorders>
          </w:tcPr>
          <w:p w14:paraId="67623860" w14:textId="77777777" w:rsidR="004C546B" w:rsidRPr="00B57F19" w:rsidRDefault="004C546B" w:rsidP="00F520C3">
            <w:pPr>
              <w:jc w:val="center"/>
              <w:rPr>
                <w:rFonts w:ascii="Montserrat" w:hAnsi="Montserrat" w:cs="Arial"/>
                <w:b/>
                <w:spacing w:val="2"/>
                <w:sz w:val="22"/>
                <w:szCs w:val="22"/>
              </w:rPr>
            </w:pPr>
            <w:r w:rsidRPr="00B57F19">
              <w:rPr>
                <w:rFonts w:ascii="Montserrat" w:hAnsi="Montserrat" w:cs="Arial"/>
                <w:b/>
                <w:spacing w:val="2"/>
                <w:sz w:val="22"/>
                <w:szCs w:val="22"/>
              </w:rPr>
              <w:t>Ing. Nubia Alicia Zúñiga Benson</w:t>
            </w:r>
          </w:p>
        </w:tc>
      </w:tr>
      <w:tr w:rsidR="004C546B" w:rsidRPr="00B57F19" w14:paraId="2D61833E" w14:textId="77777777" w:rsidTr="002D505C">
        <w:tc>
          <w:tcPr>
            <w:tcW w:w="4644" w:type="dxa"/>
            <w:tcBorders>
              <w:right w:val="nil"/>
            </w:tcBorders>
          </w:tcPr>
          <w:p w14:paraId="79A6DCE7" w14:textId="5D21C41D" w:rsidR="004C546B" w:rsidRPr="00B57F19" w:rsidRDefault="00C928FE" w:rsidP="00F520C3">
            <w:pPr>
              <w:jc w:val="center"/>
              <w:rPr>
                <w:rFonts w:ascii="Montserrat" w:hAnsi="Montserrat" w:cs="Arial"/>
                <w:spacing w:val="2"/>
                <w:sz w:val="22"/>
                <w:szCs w:val="22"/>
              </w:rPr>
            </w:pPr>
            <w:r w:rsidRPr="00B57F19">
              <w:rPr>
                <w:rFonts w:ascii="Montserrat" w:hAnsi="Montserrat" w:cs="Arial"/>
                <w:spacing w:val="2"/>
                <w:sz w:val="22"/>
                <w:szCs w:val="22"/>
              </w:rPr>
              <w:t>Jefa del Departamento Jurídico</w:t>
            </w:r>
            <w:r w:rsidR="00E414D9" w:rsidRPr="00B57F19">
              <w:rPr>
                <w:rFonts w:ascii="Montserrat" w:hAnsi="Montserrat" w:cs="Arial"/>
                <w:spacing w:val="2"/>
                <w:sz w:val="22"/>
                <w:szCs w:val="22"/>
              </w:rPr>
              <w:t xml:space="preserve"> </w:t>
            </w:r>
          </w:p>
        </w:tc>
        <w:tc>
          <w:tcPr>
            <w:tcW w:w="439" w:type="dxa"/>
            <w:tcBorders>
              <w:top w:val="nil"/>
              <w:left w:val="nil"/>
              <w:bottom w:val="nil"/>
              <w:right w:val="nil"/>
            </w:tcBorders>
          </w:tcPr>
          <w:p w14:paraId="11758C12" w14:textId="77777777" w:rsidR="004C546B" w:rsidRPr="00B57F19" w:rsidRDefault="004C546B" w:rsidP="00F520C3">
            <w:pPr>
              <w:jc w:val="center"/>
              <w:rPr>
                <w:rFonts w:ascii="Montserrat" w:hAnsi="Montserrat" w:cs="Arial"/>
                <w:spacing w:val="2"/>
                <w:sz w:val="22"/>
                <w:szCs w:val="22"/>
              </w:rPr>
            </w:pPr>
          </w:p>
        </w:tc>
        <w:tc>
          <w:tcPr>
            <w:tcW w:w="4536" w:type="dxa"/>
            <w:tcBorders>
              <w:left w:val="nil"/>
            </w:tcBorders>
          </w:tcPr>
          <w:p w14:paraId="658B55A5" w14:textId="7D59B76E" w:rsidR="004C546B" w:rsidRPr="00B57F19" w:rsidRDefault="004C546B" w:rsidP="00F520C3">
            <w:pPr>
              <w:jc w:val="center"/>
              <w:rPr>
                <w:rFonts w:ascii="Montserrat" w:hAnsi="Montserrat" w:cs="Arial"/>
                <w:spacing w:val="2"/>
                <w:sz w:val="22"/>
                <w:szCs w:val="22"/>
              </w:rPr>
            </w:pPr>
            <w:r w:rsidRPr="00B57F19">
              <w:rPr>
                <w:rFonts w:ascii="Montserrat" w:hAnsi="Montserrat" w:cs="Arial"/>
                <w:spacing w:val="2"/>
                <w:sz w:val="22"/>
                <w:szCs w:val="22"/>
              </w:rPr>
              <w:t xml:space="preserve"> </w:t>
            </w:r>
            <w:r w:rsidR="007E5DCD" w:rsidRPr="00B57F19">
              <w:rPr>
                <w:rFonts w:ascii="Montserrat" w:hAnsi="Montserrat" w:cs="Arial"/>
                <w:spacing w:val="2"/>
                <w:sz w:val="22"/>
                <w:szCs w:val="22"/>
              </w:rPr>
              <w:t xml:space="preserve">Jefa </w:t>
            </w:r>
            <w:r w:rsidR="00C928FE" w:rsidRPr="00B57F19">
              <w:rPr>
                <w:rFonts w:ascii="Montserrat" w:hAnsi="Montserrat" w:cs="Arial"/>
                <w:spacing w:val="2"/>
                <w:sz w:val="22"/>
                <w:szCs w:val="22"/>
              </w:rPr>
              <w:t>del Departamento</w:t>
            </w:r>
            <w:r w:rsidRPr="00B57F19">
              <w:rPr>
                <w:rFonts w:ascii="Montserrat" w:hAnsi="Montserrat" w:cs="Arial"/>
                <w:spacing w:val="2"/>
                <w:sz w:val="22"/>
                <w:szCs w:val="22"/>
              </w:rPr>
              <w:t xml:space="preserve"> de Precios Unitarios y Licitaci</w:t>
            </w:r>
            <w:r w:rsidR="00855D53" w:rsidRPr="00B57F19">
              <w:rPr>
                <w:rFonts w:ascii="Montserrat" w:hAnsi="Montserrat" w:cs="Arial"/>
                <w:spacing w:val="2"/>
                <w:sz w:val="22"/>
                <w:szCs w:val="22"/>
              </w:rPr>
              <w:t>ones</w:t>
            </w:r>
            <w:r w:rsidRPr="00B57F19">
              <w:rPr>
                <w:rFonts w:ascii="Montserrat" w:hAnsi="Montserrat" w:cs="Arial"/>
                <w:spacing w:val="2"/>
                <w:sz w:val="22"/>
                <w:szCs w:val="22"/>
              </w:rPr>
              <w:t>.</w:t>
            </w:r>
          </w:p>
        </w:tc>
      </w:tr>
    </w:tbl>
    <w:p w14:paraId="10F4B55F" w14:textId="77777777" w:rsidR="00F5733B" w:rsidRPr="00B57F19" w:rsidRDefault="00F5733B" w:rsidP="00F520C3">
      <w:pPr>
        <w:rPr>
          <w:rFonts w:ascii="Montserrat" w:hAnsi="Montserrat" w:cs="Arial"/>
          <w:spacing w:val="2"/>
          <w:sz w:val="22"/>
          <w:szCs w:val="22"/>
        </w:rPr>
      </w:pPr>
    </w:p>
    <w:sectPr w:rsidR="00F5733B" w:rsidRPr="00B57F19" w:rsidSect="006D5EB9">
      <w:headerReference w:type="default" r:id="rId8"/>
      <w:footerReference w:type="default" r:id="rId9"/>
      <w:pgSz w:w="12242" w:h="15842" w:code="1"/>
      <w:pgMar w:top="1418" w:right="1418" w:bottom="1304" w:left="1418"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18A46" w14:textId="77777777" w:rsidR="00EB10E6" w:rsidRDefault="00EB10E6">
      <w:r>
        <w:separator/>
      </w:r>
    </w:p>
  </w:endnote>
  <w:endnote w:type="continuationSeparator" w:id="0">
    <w:p w14:paraId="608E71B6" w14:textId="77777777" w:rsidR="00EB10E6" w:rsidRDefault="00EB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40000013"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CG Times (W1)">
    <w:panose1 w:val="00000000000000000000"/>
    <w:charset w:val="00"/>
    <w:family w:val="roman"/>
    <w:notTrueType/>
    <w:pitch w:val="variable"/>
    <w:sig w:usb0="00000003" w:usb1="00000000" w:usb2="00000000" w:usb3="00000000" w:csb0="00000001" w:csb1="00000000"/>
  </w:font>
  <w:font w:name="CG Palacio (WN)">
    <w:altName w:val="Cambria"/>
    <w:panose1 w:val="00000000000000000000"/>
    <w:charset w:val="00"/>
    <w:family w:val="roman"/>
    <w:notTrueType/>
    <w:pitch w:val="default"/>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Helvetica">
    <w:panose1 w:val="020B0604020202020204"/>
    <w:charset w:val="00"/>
    <w:family w:val="swiss"/>
    <w:pitch w:val="variable"/>
    <w:sig w:usb0="A0002AAF" w:usb1="40000048"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559120"/>
      <w:docPartObj>
        <w:docPartGallery w:val="Page Numbers (Bottom of Page)"/>
        <w:docPartUnique/>
      </w:docPartObj>
    </w:sdtPr>
    <w:sdtEndPr>
      <w:rPr>
        <w:rFonts w:ascii="Montserrat" w:hAnsi="Montserrat"/>
        <w:sz w:val="20"/>
      </w:rPr>
    </w:sdtEndPr>
    <w:sdtContent>
      <w:p w14:paraId="4C79621E" w14:textId="77777777" w:rsidR="007D19EE" w:rsidRPr="007A4FC6" w:rsidRDefault="007D19EE">
        <w:pPr>
          <w:pStyle w:val="Piedepgina"/>
          <w:jc w:val="right"/>
          <w:rPr>
            <w:rFonts w:ascii="Montserrat" w:hAnsi="Montserrat"/>
            <w:sz w:val="10"/>
          </w:rPr>
        </w:pPr>
      </w:p>
      <w:sdt>
        <w:sdtPr>
          <w:rPr>
            <w:rFonts w:ascii="Montserrat" w:hAnsi="Montserrat"/>
          </w:rPr>
          <w:id w:val="-466127336"/>
          <w:docPartObj>
            <w:docPartGallery w:val="Page Numbers (Bottom of Page)"/>
            <w:docPartUnique/>
          </w:docPartObj>
        </w:sdtPr>
        <w:sdtEndPr>
          <w:rPr>
            <w:rFonts w:cs="Arial"/>
            <w:sz w:val="18"/>
            <w:szCs w:val="18"/>
          </w:rPr>
        </w:sdtEndPr>
        <w:sdtContent>
          <w:p w14:paraId="67B5F2E3" w14:textId="052A55E8" w:rsidR="00F03D2B" w:rsidRPr="007A4FC6" w:rsidRDefault="00F873F6" w:rsidP="00F873F6">
            <w:pPr>
              <w:pStyle w:val="Piedepgina"/>
              <w:jc w:val="right"/>
              <w:rPr>
                <w:rFonts w:ascii="Montserrat" w:hAnsi="Montserrat" w:cs="Arial"/>
                <w:sz w:val="18"/>
                <w:szCs w:val="18"/>
              </w:rPr>
            </w:pPr>
            <w:r w:rsidRPr="007A4FC6">
              <w:rPr>
                <w:rFonts w:ascii="Montserrat" w:hAnsi="Montserrat" w:cs="Arial"/>
                <w:sz w:val="18"/>
                <w:szCs w:val="18"/>
              </w:rPr>
              <w:t xml:space="preserve">Hoja </w:t>
            </w:r>
            <w:r w:rsidRPr="007A4FC6">
              <w:rPr>
                <w:rFonts w:ascii="Montserrat" w:hAnsi="Montserrat" w:cs="Arial"/>
                <w:b/>
                <w:bCs/>
                <w:sz w:val="18"/>
                <w:szCs w:val="18"/>
              </w:rPr>
              <w:fldChar w:fldCharType="begin"/>
            </w:r>
            <w:r w:rsidRPr="007A4FC6">
              <w:rPr>
                <w:rFonts w:ascii="Montserrat" w:hAnsi="Montserrat" w:cs="Arial"/>
                <w:b/>
                <w:bCs/>
                <w:sz w:val="18"/>
                <w:szCs w:val="18"/>
              </w:rPr>
              <w:instrText>PAGE</w:instrText>
            </w:r>
            <w:r w:rsidRPr="007A4FC6">
              <w:rPr>
                <w:rFonts w:ascii="Montserrat" w:hAnsi="Montserrat" w:cs="Arial"/>
                <w:b/>
                <w:bCs/>
                <w:sz w:val="18"/>
                <w:szCs w:val="18"/>
              </w:rPr>
              <w:fldChar w:fldCharType="separate"/>
            </w:r>
            <w:r w:rsidR="00056F23">
              <w:rPr>
                <w:rFonts w:ascii="Montserrat" w:hAnsi="Montserrat" w:cs="Arial"/>
                <w:b/>
                <w:bCs/>
                <w:noProof/>
                <w:sz w:val="18"/>
                <w:szCs w:val="18"/>
              </w:rPr>
              <w:t>3</w:t>
            </w:r>
            <w:r w:rsidRPr="007A4FC6">
              <w:rPr>
                <w:rFonts w:ascii="Montserrat" w:hAnsi="Montserrat" w:cs="Arial"/>
                <w:b/>
                <w:bCs/>
                <w:sz w:val="18"/>
                <w:szCs w:val="18"/>
              </w:rPr>
              <w:fldChar w:fldCharType="end"/>
            </w:r>
            <w:r w:rsidRPr="007A4FC6">
              <w:rPr>
                <w:rFonts w:ascii="Montserrat" w:hAnsi="Montserrat" w:cs="Arial"/>
                <w:sz w:val="18"/>
                <w:szCs w:val="18"/>
              </w:rPr>
              <w:t xml:space="preserve"> de </w:t>
            </w:r>
            <w:r w:rsidRPr="007A4FC6">
              <w:rPr>
                <w:rFonts w:ascii="Montserrat" w:hAnsi="Montserrat" w:cs="Arial"/>
                <w:b/>
                <w:bCs/>
                <w:sz w:val="18"/>
                <w:szCs w:val="18"/>
              </w:rPr>
              <w:fldChar w:fldCharType="begin"/>
            </w:r>
            <w:r w:rsidRPr="007A4FC6">
              <w:rPr>
                <w:rFonts w:ascii="Montserrat" w:hAnsi="Montserrat" w:cs="Arial"/>
                <w:b/>
                <w:bCs/>
                <w:sz w:val="18"/>
                <w:szCs w:val="18"/>
              </w:rPr>
              <w:instrText>NUMPAGES</w:instrText>
            </w:r>
            <w:r w:rsidRPr="007A4FC6">
              <w:rPr>
                <w:rFonts w:ascii="Montserrat" w:hAnsi="Montserrat" w:cs="Arial"/>
                <w:b/>
                <w:bCs/>
                <w:sz w:val="18"/>
                <w:szCs w:val="18"/>
              </w:rPr>
              <w:fldChar w:fldCharType="separate"/>
            </w:r>
            <w:r w:rsidR="00056F23">
              <w:rPr>
                <w:rFonts w:ascii="Montserrat" w:hAnsi="Montserrat" w:cs="Arial"/>
                <w:b/>
                <w:bCs/>
                <w:noProof/>
                <w:sz w:val="18"/>
                <w:szCs w:val="18"/>
              </w:rPr>
              <w:t>14</w:t>
            </w:r>
            <w:r w:rsidRPr="007A4FC6">
              <w:rPr>
                <w:rFonts w:ascii="Montserrat" w:hAnsi="Montserrat"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3D55A" w14:textId="77777777" w:rsidR="00EB10E6" w:rsidRDefault="00EB10E6">
      <w:r>
        <w:separator/>
      </w:r>
    </w:p>
  </w:footnote>
  <w:footnote w:type="continuationSeparator" w:id="0">
    <w:p w14:paraId="189AD7C1" w14:textId="77777777" w:rsidR="00EB10E6" w:rsidRDefault="00EB10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B7B02" w14:textId="77777777" w:rsidR="005E5682" w:rsidRDefault="005E5682" w:rsidP="005E5682">
    <w:pPr>
      <w:pStyle w:val="Encabezado"/>
      <w:ind w:right="-106"/>
      <w:jc w:val="center"/>
      <w:rPr>
        <w:noProof/>
      </w:rPr>
    </w:pPr>
    <w:r w:rsidRPr="00AB31F7">
      <w:rPr>
        <w:noProof/>
        <w:lang w:val="es-MX" w:eastAsia="es-MX"/>
      </w:rPr>
      <w:drawing>
        <wp:inline distT="0" distB="0" distL="0" distR="0" wp14:anchorId="61FAD3C4" wp14:editId="6E9AF073">
          <wp:extent cx="4501515" cy="828675"/>
          <wp:effectExtent l="0" t="0" r="0" b="9525"/>
          <wp:docPr id="1" name="Imagen 1" descr="C:\Users\IA\AppData\Local\Microsoft\Windows\INetCache\Content.Word\MembreteOfic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Users\IA\AppData\Local\Microsoft\Windows\INetCache\Content.Word\MembreteOfici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1515" cy="828675"/>
                  </a:xfrm>
                  <a:prstGeom prst="rect">
                    <a:avLst/>
                  </a:prstGeom>
                  <a:noFill/>
                  <a:ln>
                    <a:noFill/>
                  </a:ln>
                </pic:spPr>
              </pic:pic>
            </a:graphicData>
          </a:graphic>
        </wp:inline>
      </w:drawing>
    </w:r>
  </w:p>
  <w:p w14:paraId="0DE47AB1" w14:textId="77777777" w:rsidR="002333CF" w:rsidRPr="00162F5E" w:rsidRDefault="002333CF" w:rsidP="00756EB8">
    <w:pPr>
      <w:jc w:val="right"/>
      <w:rPr>
        <w:rFonts w:ascii="Montserrat" w:eastAsiaTheme="minorEastAsia" w:hAnsi="Montserrat" w:cstheme="minorBidi"/>
        <w:sz w:val="10"/>
        <w:szCs w:val="22"/>
      </w:rPr>
    </w:pPr>
  </w:p>
  <w:p w14:paraId="4DCB7B77" w14:textId="77777777" w:rsidR="0047221D" w:rsidRPr="00162F5E" w:rsidRDefault="0047221D" w:rsidP="003E25E6">
    <w:pPr>
      <w:pStyle w:val="Encabezado"/>
      <w:tabs>
        <w:tab w:val="left" w:pos="7689"/>
      </w:tabs>
      <w:jc w:val="right"/>
      <w:rPr>
        <w:rFonts w:ascii="Montserrat" w:hAnsi="Montserrat" w:cs="Arial"/>
        <w:sz w:val="10"/>
        <w:szCs w:val="10"/>
      </w:rPr>
    </w:pPr>
  </w:p>
  <w:p w14:paraId="124C54C8" w14:textId="214A2761" w:rsidR="00942AA4" w:rsidRPr="00162F5E" w:rsidRDefault="00A102CB" w:rsidP="003E25E6">
    <w:pPr>
      <w:pStyle w:val="Encabezado"/>
      <w:tabs>
        <w:tab w:val="left" w:pos="7689"/>
      </w:tabs>
      <w:jc w:val="right"/>
      <w:rPr>
        <w:rFonts w:ascii="Montserrat" w:hAnsi="Montserrat" w:cs="Arial"/>
        <w:bCs/>
        <w:sz w:val="18"/>
        <w:szCs w:val="18"/>
      </w:rPr>
    </w:pPr>
    <w:r w:rsidRPr="00162F5E">
      <w:rPr>
        <w:rFonts w:ascii="Montserrat" w:hAnsi="Montserrat" w:cs="Arial"/>
        <w:bCs/>
        <w:sz w:val="18"/>
        <w:szCs w:val="18"/>
      </w:rPr>
      <w:t xml:space="preserve">Contrato </w:t>
    </w:r>
    <w:r w:rsidR="002333CF" w:rsidRPr="00162F5E">
      <w:rPr>
        <w:rFonts w:ascii="Montserrat" w:hAnsi="Montserrat" w:cs="Arial"/>
        <w:bCs/>
        <w:sz w:val="18"/>
        <w:szCs w:val="18"/>
      </w:rPr>
      <w:t>Número</w:t>
    </w:r>
    <w:r w:rsidR="009C5523" w:rsidRPr="00162F5E">
      <w:rPr>
        <w:rFonts w:ascii="Montserrat" w:hAnsi="Montserrat" w:cs="Arial"/>
        <w:bCs/>
        <w:sz w:val="18"/>
        <w:szCs w:val="18"/>
      </w:rPr>
      <w:t xml:space="preserve"> </w:t>
    </w:r>
    <w:r w:rsidR="006D1CB1">
      <w:rPr>
        <w:rFonts w:ascii="Montserrat" w:hAnsi="Montserrat" w:cs="Arial"/>
        <w:bCs/>
        <w:sz w:val="18"/>
        <w:szCs w:val="18"/>
      </w:rPr>
      <w:t>---</w:t>
    </w:r>
    <w:r w:rsidRPr="00162F5E">
      <w:rPr>
        <w:rFonts w:ascii="Montserrat" w:hAnsi="Montserrat" w:cs="Arial"/>
        <w:bCs/>
        <w:sz w:val="18"/>
        <w:szCs w:val="18"/>
      </w:rPr>
      <w:t>-</w:t>
    </w:r>
    <w:r w:rsidR="00982DD7" w:rsidRPr="00162F5E">
      <w:rPr>
        <w:rFonts w:ascii="Montserrat" w:hAnsi="Montserrat" w:cs="Arial"/>
        <w:bCs/>
        <w:sz w:val="18"/>
        <w:szCs w:val="18"/>
      </w:rPr>
      <w:t>000000003</w:t>
    </w:r>
    <w:r w:rsidRPr="00162F5E">
      <w:rPr>
        <w:rFonts w:ascii="Montserrat" w:hAnsi="Montserrat" w:cs="Arial"/>
        <w:bCs/>
        <w:sz w:val="18"/>
        <w:szCs w:val="18"/>
      </w:rPr>
      <w:t>-</w:t>
    </w:r>
    <w:r w:rsidR="00982DD7" w:rsidRPr="00162F5E">
      <w:rPr>
        <w:rFonts w:ascii="Montserrat" w:hAnsi="Montserrat" w:cs="Arial"/>
        <w:bCs/>
        <w:sz w:val="18"/>
        <w:szCs w:val="18"/>
      </w:rPr>
      <w:t>00</w:t>
    </w:r>
    <w:r w:rsidR="006D1CB1">
      <w:rPr>
        <w:rFonts w:ascii="Montserrat" w:hAnsi="Montserrat" w:cs="Arial"/>
        <w:bCs/>
        <w:sz w:val="18"/>
        <w:szCs w:val="18"/>
      </w:rPr>
      <w:t>-</w:t>
    </w:r>
    <w:r w:rsidRPr="00162F5E">
      <w:rPr>
        <w:rFonts w:ascii="Montserrat" w:hAnsi="Montserrat" w:cs="Arial"/>
        <w:bCs/>
        <w:sz w:val="18"/>
        <w:szCs w:val="18"/>
      </w:rPr>
      <w:t>-20</w:t>
    </w:r>
    <w:r w:rsidR="004630BC" w:rsidRPr="00162F5E">
      <w:rPr>
        <w:rFonts w:ascii="Montserrat" w:hAnsi="Montserrat" w:cs="Arial"/>
        <w:bCs/>
        <w:sz w:val="18"/>
        <w:szCs w:val="18"/>
      </w:rPr>
      <w:t>2</w:t>
    </w:r>
    <w:r w:rsidR="005E5682" w:rsidRPr="00162F5E">
      <w:rPr>
        <w:rFonts w:ascii="Montserrat" w:hAnsi="Montserrat" w:cs="Arial"/>
        <w:bCs/>
        <w:sz w:val="18"/>
        <w:szCs w:val="18"/>
      </w:rPr>
      <w:t>2</w:t>
    </w:r>
  </w:p>
  <w:p w14:paraId="155D48A3" w14:textId="77777777" w:rsidR="0047221D" w:rsidRPr="00162F5E" w:rsidRDefault="0047221D" w:rsidP="00756EB8">
    <w:pPr>
      <w:pStyle w:val="Encabezado"/>
      <w:tabs>
        <w:tab w:val="left" w:pos="7689"/>
      </w:tabs>
      <w:jc w:val="center"/>
      <w:rPr>
        <w:rFonts w:ascii="Montserrat" w:hAnsi="Montserrat"/>
        <w:noProof/>
        <w:sz w:val="14"/>
        <w:szCs w:val="16"/>
        <w:lang w:eastAsia="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5"/>
      <w:numFmt w:val="lowerRoman"/>
      <w:pStyle w:val="Listaconvietas1"/>
      <w:lvlText w:val="%3."/>
      <w:lvlJc w:val="left"/>
      <w:pPr>
        <w:tabs>
          <w:tab w:val="num" w:pos="0"/>
        </w:tabs>
        <w:ind w:left="3546" w:hanging="720"/>
      </w:pPr>
      <w:rPr>
        <w:rFonts w:ascii="Arial" w:hAnsi="Arial" w:cs="Times New Roman"/>
        <w:sz w:val="24"/>
        <w:szCs w:val="24"/>
      </w:r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multilevel"/>
    <w:tmpl w:val="BFB4D968"/>
    <w:name w:val="WWNum6"/>
    <w:lvl w:ilvl="0">
      <w:start w:val="1"/>
      <w:numFmt w:val="lowerLetter"/>
      <w:lvlText w:val="%1."/>
      <w:lvlJc w:val="left"/>
      <w:pPr>
        <w:tabs>
          <w:tab w:val="num" w:pos="137"/>
        </w:tabs>
        <w:ind w:left="137" w:hanging="397"/>
      </w:pPr>
      <w:rPr>
        <w:b w:val="0"/>
      </w:rPr>
    </w:lvl>
    <w:lvl w:ilvl="1">
      <w:start w:val="1"/>
      <w:numFmt w:val="decimal"/>
      <w:lvlText w:val="%2."/>
      <w:lvlJc w:val="left"/>
      <w:pPr>
        <w:tabs>
          <w:tab w:val="num" w:pos="88"/>
        </w:tabs>
        <w:ind w:left="88" w:hanging="360"/>
      </w:pPr>
    </w:lvl>
    <w:lvl w:ilvl="2">
      <w:start w:val="1"/>
      <w:numFmt w:val="decimal"/>
      <w:lvlText w:val="%3."/>
      <w:lvlJc w:val="left"/>
      <w:pPr>
        <w:tabs>
          <w:tab w:val="num" w:pos="448"/>
        </w:tabs>
        <w:ind w:left="448" w:hanging="360"/>
      </w:pPr>
    </w:lvl>
    <w:lvl w:ilvl="3">
      <w:start w:val="1"/>
      <w:numFmt w:val="decimal"/>
      <w:lvlText w:val="%4."/>
      <w:lvlJc w:val="left"/>
      <w:pPr>
        <w:tabs>
          <w:tab w:val="num" w:pos="808"/>
        </w:tabs>
        <w:ind w:left="808" w:hanging="360"/>
      </w:pPr>
    </w:lvl>
    <w:lvl w:ilvl="4">
      <w:start w:val="1"/>
      <w:numFmt w:val="decimal"/>
      <w:lvlText w:val="%5."/>
      <w:lvlJc w:val="left"/>
      <w:pPr>
        <w:tabs>
          <w:tab w:val="num" w:pos="1168"/>
        </w:tabs>
        <w:ind w:left="1168" w:hanging="360"/>
      </w:pPr>
    </w:lvl>
    <w:lvl w:ilvl="5">
      <w:start w:val="1"/>
      <w:numFmt w:val="decimal"/>
      <w:lvlText w:val="%6."/>
      <w:lvlJc w:val="left"/>
      <w:pPr>
        <w:tabs>
          <w:tab w:val="num" w:pos="1528"/>
        </w:tabs>
        <w:ind w:left="1528" w:hanging="360"/>
      </w:pPr>
    </w:lvl>
    <w:lvl w:ilvl="6">
      <w:start w:val="1"/>
      <w:numFmt w:val="decimal"/>
      <w:lvlText w:val="%7."/>
      <w:lvlJc w:val="left"/>
      <w:pPr>
        <w:tabs>
          <w:tab w:val="num" w:pos="1888"/>
        </w:tabs>
        <w:ind w:left="1888" w:hanging="360"/>
      </w:pPr>
    </w:lvl>
    <w:lvl w:ilvl="7">
      <w:start w:val="1"/>
      <w:numFmt w:val="decimal"/>
      <w:lvlText w:val="%8."/>
      <w:lvlJc w:val="left"/>
      <w:pPr>
        <w:tabs>
          <w:tab w:val="num" w:pos="2248"/>
        </w:tabs>
        <w:ind w:left="2248" w:hanging="360"/>
      </w:pPr>
    </w:lvl>
    <w:lvl w:ilvl="8">
      <w:start w:val="1"/>
      <w:numFmt w:val="decimal"/>
      <w:lvlText w:val="%9."/>
      <w:lvlJc w:val="left"/>
      <w:pPr>
        <w:tabs>
          <w:tab w:val="num" w:pos="2608"/>
        </w:tabs>
        <w:ind w:left="2608" w:hanging="360"/>
      </w:pPr>
    </w:lvl>
  </w:abstractNum>
  <w:abstractNum w:abstractNumId="3" w15:restartNumberingAfterBreak="0">
    <w:nsid w:val="00000004"/>
    <w:multiLevelType w:val="multilevel"/>
    <w:tmpl w:val="00000004"/>
    <w:name w:val="WWNum7"/>
    <w:lvl w:ilvl="0">
      <w:start w:val="1"/>
      <w:numFmt w:val="lowerLetter"/>
      <w:lvlText w:val="%1)"/>
      <w:lvlJc w:val="left"/>
      <w:pPr>
        <w:tabs>
          <w:tab w:val="num" w:pos="-1656"/>
        </w:tabs>
        <w:ind w:left="2244" w:hanging="360"/>
      </w:pPr>
      <w:rPr>
        <w:rFonts w:ascii="Arial" w:hAnsi="Arial" w:cs="Times New Roman"/>
        <w:sz w:val="24"/>
        <w:szCs w:val="24"/>
      </w:rPr>
    </w:lvl>
    <w:lvl w:ilvl="1">
      <w:start w:val="1"/>
      <w:numFmt w:val="decimal"/>
      <w:lvlText w:val="%2."/>
      <w:lvlJc w:val="left"/>
      <w:pPr>
        <w:tabs>
          <w:tab w:val="num" w:pos="-576"/>
        </w:tabs>
        <w:ind w:left="-576" w:hanging="360"/>
      </w:pPr>
    </w:lvl>
    <w:lvl w:ilvl="2">
      <w:start w:val="1"/>
      <w:numFmt w:val="decimal"/>
      <w:lvlText w:val="%3."/>
      <w:lvlJc w:val="left"/>
      <w:pPr>
        <w:tabs>
          <w:tab w:val="num" w:pos="-216"/>
        </w:tabs>
        <w:ind w:left="-216" w:hanging="360"/>
      </w:pPr>
    </w:lvl>
    <w:lvl w:ilvl="3">
      <w:start w:val="1"/>
      <w:numFmt w:val="decimal"/>
      <w:lvlText w:val="%4."/>
      <w:lvlJc w:val="left"/>
      <w:pPr>
        <w:tabs>
          <w:tab w:val="num" w:pos="144"/>
        </w:tabs>
        <w:ind w:left="144" w:hanging="360"/>
      </w:pPr>
    </w:lvl>
    <w:lvl w:ilvl="4">
      <w:start w:val="1"/>
      <w:numFmt w:val="decimal"/>
      <w:lvlText w:val="%5."/>
      <w:lvlJc w:val="left"/>
      <w:pPr>
        <w:tabs>
          <w:tab w:val="num" w:pos="504"/>
        </w:tabs>
        <w:ind w:left="504" w:hanging="360"/>
      </w:pPr>
    </w:lvl>
    <w:lvl w:ilvl="5">
      <w:start w:val="1"/>
      <w:numFmt w:val="decimal"/>
      <w:lvlText w:val="%6."/>
      <w:lvlJc w:val="left"/>
      <w:pPr>
        <w:tabs>
          <w:tab w:val="num" w:pos="864"/>
        </w:tabs>
        <w:ind w:left="864" w:hanging="360"/>
      </w:pPr>
    </w:lvl>
    <w:lvl w:ilvl="6">
      <w:start w:val="1"/>
      <w:numFmt w:val="decimal"/>
      <w:lvlText w:val="%7."/>
      <w:lvlJc w:val="left"/>
      <w:pPr>
        <w:tabs>
          <w:tab w:val="num" w:pos="1224"/>
        </w:tabs>
        <w:ind w:left="1224" w:hanging="360"/>
      </w:pPr>
    </w:lvl>
    <w:lvl w:ilvl="7">
      <w:start w:val="1"/>
      <w:numFmt w:val="decimal"/>
      <w:lvlText w:val="%8."/>
      <w:lvlJc w:val="left"/>
      <w:pPr>
        <w:tabs>
          <w:tab w:val="num" w:pos="1584"/>
        </w:tabs>
        <w:ind w:left="1584" w:hanging="360"/>
      </w:pPr>
    </w:lvl>
    <w:lvl w:ilvl="8">
      <w:start w:val="1"/>
      <w:numFmt w:val="decimal"/>
      <w:lvlText w:val="%9."/>
      <w:lvlJc w:val="left"/>
      <w:pPr>
        <w:tabs>
          <w:tab w:val="num" w:pos="1944"/>
        </w:tabs>
        <w:ind w:left="1944" w:hanging="360"/>
      </w:pPr>
    </w:lvl>
  </w:abstractNum>
  <w:abstractNum w:abstractNumId="4" w15:restartNumberingAfterBreak="0">
    <w:nsid w:val="00000005"/>
    <w:multiLevelType w:val="multilevel"/>
    <w:tmpl w:val="8C66CC20"/>
    <w:name w:val="WWNum8"/>
    <w:lvl w:ilvl="0">
      <w:start w:val="1"/>
      <w:numFmt w:val="upperRoman"/>
      <w:lvlText w:val="%1."/>
      <w:lvlJc w:val="right"/>
      <w:pPr>
        <w:tabs>
          <w:tab w:val="num" w:pos="-768"/>
        </w:tabs>
        <w:ind w:left="1188" w:hanging="360"/>
      </w:pPr>
      <w:rPr>
        <w:sz w:val="24"/>
        <w:szCs w:val="24"/>
      </w:rPr>
    </w:lvl>
    <w:lvl w:ilvl="1">
      <w:start w:val="1"/>
      <w:numFmt w:val="decimal"/>
      <w:lvlText w:val="%2."/>
      <w:lvlJc w:val="left"/>
      <w:pPr>
        <w:tabs>
          <w:tab w:val="num" w:pos="312"/>
        </w:tabs>
        <w:ind w:left="312" w:hanging="360"/>
      </w:pPr>
    </w:lvl>
    <w:lvl w:ilvl="2">
      <w:start w:val="1"/>
      <w:numFmt w:val="decimal"/>
      <w:lvlText w:val="%3."/>
      <w:lvlJc w:val="left"/>
      <w:pPr>
        <w:tabs>
          <w:tab w:val="num" w:pos="672"/>
        </w:tabs>
        <w:ind w:left="672" w:hanging="360"/>
      </w:pPr>
    </w:lvl>
    <w:lvl w:ilvl="3">
      <w:start w:val="1"/>
      <w:numFmt w:val="decimal"/>
      <w:lvlText w:val="%4."/>
      <w:lvlJc w:val="left"/>
      <w:pPr>
        <w:tabs>
          <w:tab w:val="num" w:pos="1032"/>
        </w:tabs>
        <w:ind w:left="1032" w:hanging="360"/>
      </w:pPr>
    </w:lvl>
    <w:lvl w:ilvl="4">
      <w:start w:val="1"/>
      <w:numFmt w:val="decimal"/>
      <w:lvlText w:val="%5."/>
      <w:lvlJc w:val="left"/>
      <w:pPr>
        <w:tabs>
          <w:tab w:val="num" w:pos="1392"/>
        </w:tabs>
        <w:ind w:left="1392" w:hanging="360"/>
      </w:pPr>
    </w:lvl>
    <w:lvl w:ilvl="5">
      <w:start w:val="1"/>
      <w:numFmt w:val="decimal"/>
      <w:lvlText w:val="%6."/>
      <w:lvlJc w:val="left"/>
      <w:pPr>
        <w:tabs>
          <w:tab w:val="num" w:pos="1752"/>
        </w:tabs>
        <w:ind w:left="1752" w:hanging="360"/>
      </w:pPr>
    </w:lvl>
    <w:lvl w:ilvl="6">
      <w:start w:val="1"/>
      <w:numFmt w:val="decimal"/>
      <w:lvlText w:val="%7."/>
      <w:lvlJc w:val="left"/>
      <w:pPr>
        <w:tabs>
          <w:tab w:val="num" w:pos="2112"/>
        </w:tabs>
        <w:ind w:left="2112" w:hanging="360"/>
      </w:pPr>
    </w:lvl>
    <w:lvl w:ilvl="7">
      <w:start w:val="1"/>
      <w:numFmt w:val="decimal"/>
      <w:lvlText w:val="%8."/>
      <w:lvlJc w:val="left"/>
      <w:pPr>
        <w:tabs>
          <w:tab w:val="num" w:pos="2472"/>
        </w:tabs>
        <w:ind w:left="2472" w:hanging="360"/>
      </w:pPr>
    </w:lvl>
    <w:lvl w:ilvl="8">
      <w:start w:val="1"/>
      <w:numFmt w:val="decimal"/>
      <w:lvlText w:val="%9."/>
      <w:lvlJc w:val="left"/>
      <w:pPr>
        <w:tabs>
          <w:tab w:val="num" w:pos="2832"/>
        </w:tabs>
        <w:ind w:left="2832" w:hanging="360"/>
      </w:pPr>
    </w:lvl>
  </w:abstractNum>
  <w:abstractNum w:abstractNumId="5" w15:restartNumberingAfterBreak="0">
    <w:nsid w:val="00000006"/>
    <w:multiLevelType w:val="multilevel"/>
    <w:tmpl w:val="4934A4BE"/>
    <w:name w:val="WWNum9"/>
    <w:lvl w:ilvl="0">
      <w:start w:val="1"/>
      <w:numFmt w:val="lowerLetter"/>
      <w:lvlText w:val="%1)"/>
      <w:lvlJc w:val="right"/>
      <w:pPr>
        <w:tabs>
          <w:tab w:val="num" w:pos="-4531"/>
        </w:tabs>
        <w:ind w:left="785" w:hanging="360"/>
      </w:pPr>
      <w:rPr>
        <w:rFonts w:hint="default"/>
        <w:b w:val="0"/>
        <w:sz w:val="24"/>
        <w:szCs w:val="20"/>
      </w:rPr>
    </w:lvl>
    <w:lvl w:ilvl="1">
      <w:start w:val="1"/>
      <w:numFmt w:val="decimal"/>
      <w:lvlText w:val="%2."/>
      <w:lvlJc w:val="left"/>
      <w:pPr>
        <w:tabs>
          <w:tab w:val="num" w:pos="-3451"/>
        </w:tabs>
        <w:ind w:left="-3451" w:hanging="360"/>
      </w:pPr>
    </w:lvl>
    <w:lvl w:ilvl="2">
      <w:start w:val="1"/>
      <w:numFmt w:val="decimal"/>
      <w:lvlText w:val="%3."/>
      <w:lvlJc w:val="left"/>
      <w:pPr>
        <w:tabs>
          <w:tab w:val="num" w:pos="-3091"/>
        </w:tabs>
        <w:ind w:left="-3091" w:hanging="360"/>
      </w:pPr>
    </w:lvl>
    <w:lvl w:ilvl="3">
      <w:start w:val="1"/>
      <w:numFmt w:val="decimal"/>
      <w:lvlText w:val="%4."/>
      <w:lvlJc w:val="left"/>
      <w:pPr>
        <w:tabs>
          <w:tab w:val="num" w:pos="-2731"/>
        </w:tabs>
        <w:ind w:left="-2731" w:hanging="360"/>
      </w:pPr>
    </w:lvl>
    <w:lvl w:ilvl="4">
      <w:start w:val="1"/>
      <w:numFmt w:val="decimal"/>
      <w:lvlText w:val="%5."/>
      <w:lvlJc w:val="left"/>
      <w:pPr>
        <w:tabs>
          <w:tab w:val="num" w:pos="-2371"/>
        </w:tabs>
        <w:ind w:left="-2371" w:hanging="360"/>
      </w:pPr>
    </w:lvl>
    <w:lvl w:ilvl="5">
      <w:start w:val="1"/>
      <w:numFmt w:val="decimal"/>
      <w:lvlText w:val="%6."/>
      <w:lvlJc w:val="left"/>
      <w:pPr>
        <w:tabs>
          <w:tab w:val="num" w:pos="-2011"/>
        </w:tabs>
        <w:ind w:left="-2011" w:hanging="360"/>
      </w:pPr>
    </w:lvl>
    <w:lvl w:ilvl="6">
      <w:start w:val="1"/>
      <w:numFmt w:val="decimal"/>
      <w:lvlText w:val="%7."/>
      <w:lvlJc w:val="left"/>
      <w:pPr>
        <w:tabs>
          <w:tab w:val="num" w:pos="-1651"/>
        </w:tabs>
        <w:ind w:left="-1651" w:hanging="360"/>
      </w:pPr>
    </w:lvl>
    <w:lvl w:ilvl="7">
      <w:start w:val="1"/>
      <w:numFmt w:val="decimal"/>
      <w:lvlText w:val="%8."/>
      <w:lvlJc w:val="left"/>
      <w:pPr>
        <w:tabs>
          <w:tab w:val="num" w:pos="-1291"/>
        </w:tabs>
        <w:ind w:left="-1291" w:hanging="360"/>
      </w:pPr>
    </w:lvl>
    <w:lvl w:ilvl="8">
      <w:start w:val="1"/>
      <w:numFmt w:val="decimal"/>
      <w:lvlText w:val="%9."/>
      <w:lvlJc w:val="left"/>
      <w:pPr>
        <w:tabs>
          <w:tab w:val="num" w:pos="-931"/>
        </w:tabs>
        <w:ind w:left="-931" w:hanging="360"/>
      </w:pPr>
    </w:lvl>
  </w:abstractNum>
  <w:abstractNum w:abstractNumId="6" w15:restartNumberingAfterBreak="0">
    <w:nsid w:val="00000007"/>
    <w:multiLevelType w:val="multilevel"/>
    <w:tmpl w:val="00000007"/>
    <w:name w:val="WWNum10"/>
    <w:lvl w:ilvl="0">
      <w:start w:val="1"/>
      <w:numFmt w:val="upperRoman"/>
      <w:lvlText w:val="%1."/>
      <w:lvlJc w:val="left"/>
      <w:pPr>
        <w:tabs>
          <w:tab w:val="num" w:pos="1968"/>
        </w:tabs>
        <w:ind w:left="1968" w:hanging="180"/>
      </w:pPr>
      <w:rPr>
        <w:b/>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Num11"/>
    <w:lvl w:ilvl="0">
      <w:start w:val="1"/>
      <w:numFmt w:val="lowerLetter"/>
      <w:lvlText w:val="%1)"/>
      <w:lvlJc w:val="left"/>
      <w:pPr>
        <w:tabs>
          <w:tab w:val="num" w:pos="0"/>
        </w:tabs>
        <w:ind w:left="5316" w:hanging="360"/>
      </w:pPr>
      <w:rPr>
        <w:rFonts w:ascii="Arial" w:hAnsi="Arial"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13"/>
    <w:lvl w:ilvl="0">
      <w:start w:val="1"/>
      <w:numFmt w:val="upperRoman"/>
      <w:lvlText w:val="%1."/>
      <w:lvlJc w:val="left"/>
      <w:pPr>
        <w:tabs>
          <w:tab w:val="num" w:pos="1474"/>
        </w:tabs>
        <w:ind w:left="1474" w:hanging="340"/>
      </w:pPr>
      <w:rPr>
        <w:rFonts w:cs="Times New Roman"/>
        <w:b/>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Num14"/>
    <w:lvl w:ilvl="0">
      <w:start w:val="1"/>
      <w:numFmt w:val="lowerLetter"/>
      <w:lvlText w:val="%1)"/>
      <w:lvlJc w:val="left"/>
      <w:pPr>
        <w:tabs>
          <w:tab w:val="num" w:pos="964"/>
        </w:tabs>
        <w:ind w:left="964" w:hanging="397"/>
      </w:pPr>
      <w:rPr>
        <w:rFonts w:ascii="Arial" w:hAnsi="Arial"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Num15"/>
    <w:lvl w:ilvl="0">
      <w:start w:val="1"/>
      <w:numFmt w:val="bullet"/>
      <w:lvlText w:val=""/>
      <w:lvlJc w:val="left"/>
      <w:pPr>
        <w:tabs>
          <w:tab w:val="num" w:pos="-1068"/>
        </w:tabs>
        <w:ind w:left="1068" w:hanging="360"/>
      </w:pPr>
      <w:rPr>
        <w:rFonts w:ascii="Wingdings" w:hAnsi="Wingdings" w:cs="OpenSymbol"/>
      </w:rPr>
    </w:lvl>
    <w:lvl w:ilvl="1">
      <w:start w:val="1"/>
      <w:numFmt w:val="decimal"/>
      <w:lvlText w:val="%2."/>
      <w:lvlJc w:val="left"/>
      <w:pPr>
        <w:tabs>
          <w:tab w:val="num" w:pos="12"/>
        </w:tabs>
        <w:ind w:left="12" w:hanging="360"/>
      </w:pPr>
    </w:lvl>
    <w:lvl w:ilvl="2">
      <w:start w:val="1"/>
      <w:numFmt w:val="decimal"/>
      <w:lvlText w:val="%3."/>
      <w:lvlJc w:val="left"/>
      <w:pPr>
        <w:tabs>
          <w:tab w:val="num" w:pos="372"/>
        </w:tabs>
        <w:ind w:left="372" w:hanging="360"/>
      </w:pPr>
    </w:lvl>
    <w:lvl w:ilvl="3">
      <w:start w:val="1"/>
      <w:numFmt w:val="decimal"/>
      <w:lvlText w:val="%4."/>
      <w:lvlJc w:val="left"/>
      <w:pPr>
        <w:tabs>
          <w:tab w:val="num" w:pos="732"/>
        </w:tabs>
        <w:ind w:left="732" w:hanging="360"/>
      </w:pPr>
    </w:lvl>
    <w:lvl w:ilvl="4">
      <w:start w:val="1"/>
      <w:numFmt w:val="decimal"/>
      <w:lvlText w:val="%5."/>
      <w:lvlJc w:val="left"/>
      <w:pPr>
        <w:tabs>
          <w:tab w:val="num" w:pos="1092"/>
        </w:tabs>
        <w:ind w:left="1092" w:hanging="360"/>
      </w:pPr>
    </w:lvl>
    <w:lvl w:ilvl="5">
      <w:start w:val="1"/>
      <w:numFmt w:val="decimal"/>
      <w:lvlText w:val="%6."/>
      <w:lvlJc w:val="left"/>
      <w:pPr>
        <w:tabs>
          <w:tab w:val="num" w:pos="1452"/>
        </w:tabs>
        <w:ind w:left="1452" w:hanging="360"/>
      </w:pPr>
    </w:lvl>
    <w:lvl w:ilvl="6">
      <w:start w:val="1"/>
      <w:numFmt w:val="decimal"/>
      <w:lvlText w:val="%7."/>
      <w:lvlJc w:val="left"/>
      <w:pPr>
        <w:tabs>
          <w:tab w:val="num" w:pos="1812"/>
        </w:tabs>
        <w:ind w:left="1812" w:hanging="360"/>
      </w:pPr>
    </w:lvl>
    <w:lvl w:ilvl="7">
      <w:start w:val="1"/>
      <w:numFmt w:val="decimal"/>
      <w:lvlText w:val="%8."/>
      <w:lvlJc w:val="left"/>
      <w:pPr>
        <w:tabs>
          <w:tab w:val="num" w:pos="2172"/>
        </w:tabs>
        <w:ind w:left="2172" w:hanging="360"/>
      </w:pPr>
    </w:lvl>
    <w:lvl w:ilvl="8">
      <w:start w:val="1"/>
      <w:numFmt w:val="decimal"/>
      <w:lvlText w:val="%9."/>
      <w:lvlJc w:val="left"/>
      <w:pPr>
        <w:tabs>
          <w:tab w:val="num" w:pos="2532"/>
        </w:tabs>
        <w:ind w:left="2532" w:hanging="360"/>
      </w:pPr>
    </w:lvl>
  </w:abstractNum>
  <w:abstractNum w:abstractNumId="11" w15:restartNumberingAfterBreak="0">
    <w:nsid w:val="0000000C"/>
    <w:multiLevelType w:val="multilevel"/>
    <w:tmpl w:val="0000000C"/>
    <w:name w:val="WWNum16"/>
    <w:lvl w:ilvl="0">
      <w:start w:val="1"/>
      <w:numFmt w:val="lowerLetter"/>
      <w:lvlText w:val="%1)"/>
      <w:lvlJc w:val="left"/>
      <w:pPr>
        <w:tabs>
          <w:tab w:val="num" w:pos="558"/>
        </w:tabs>
        <w:ind w:left="558" w:hanging="708"/>
      </w:pPr>
      <w:rPr>
        <w:rFonts w:ascii="Arial" w:hAnsi="Arial" w:cs="Times New Roman"/>
        <w:sz w:val="24"/>
        <w:szCs w:val="24"/>
      </w:rPr>
    </w:lvl>
    <w:lvl w:ilvl="1">
      <w:start w:val="1"/>
      <w:numFmt w:val="lowerLetter"/>
      <w:lvlText w:val="%2."/>
      <w:lvlJc w:val="left"/>
      <w:pPr>
        <w:tabs>
          <w:tab w:val="num" w:pos="930"/>
        </w:tabs>
        <w:ind w:left="930" w:hanging="360"/>
      </w:pPr>
      <w:rPr>
        <w:rFonts w:ascii="Arial" w:hAnsi="Arial" w:cs="Times New Roman"/>
        <w:sz w:val="24"/>
        <w:szCs w:val="24"/>
      </w:rPr>
    </w:lvl>
    <w:lvl w:ilvl="2">
      <w:start w:val="1"/>
      <w:numFmt w:val="lowerRoman"/>
      <w:lvlText w:val="%2.%3."/>
      <w:lvlJc w:val="left"/>
      <w:pPr>
        <w:tabs>
          <w:tab w:val="num" w:pos="1650"/>
        </w:tabs>
        <w:ind w:left="1650" w:hanging="180"/>
      </w:pPr>
      <w:rPr>
        <w:rFonts w:ascii="Arial" w:hAnsi="Arial" w:cs="Times New Roman"/>
        <w:sz w:val="24"/>
        <w:szCs w:val="24"/>
      </w:rPr>
    </w:lvl>
    <w:lvl w:ilvl="3">
      <w:start w:val="1"/>
      <w:numFmt w:val="decimal"/>
      <w:lvlText w:val="%2.%3.%4."/>
      <w:lvlJc w:val="left"/>
      <w:pPr>
        <w:tabs>
          <w:tab w:val="num" w:pos="2370"/>
        </w:tabs>
        <w:ind w:left="2370" w:hanging="360"/>
      </w:pPr>
      <w:rPr>
        <w:rFonts w:ascii="Arial" w:hAnsi="Arial" w:cs="Times New Roman"/>
        <w:sz w:val="24"/>
        <w:szCs w:val="24"/>
      </w:rPr>
    </w:lvl>
    <w:lvl w:ilvl="4">
      <w:start w:val="1"/>
      <w:numFmt w:val="lowerLetter"/>
      <w:lvlText w:val="%2.%3.%4.%5."/>
      <w:lvlJc w:val="left"/>
      <w:pPr>
        <w:tabs>
          <w:tab w:val="num" w:pos="3090"/>
        </w:tabs>
        <w:ind w:left="3090" w:hanging="360"/>
      </w:pPr>
      <w:rPr>
        <w:rFonts w:ascii="Arial" w:hAnsi="Arial" w:cs="Times New Roman"/>
        <w:sz w:val="24"/>
        <w:szCs w:val="24"/>
      </w:rPr>
    </w:lvl>
    <w:lvl w:ilvl="5">
      <w:start w:val="1"/>
      <w:numFmt w:val="lowerRoman"/>
      <w:lvlText w:val="%2.%3.%4.%5.%6."/>
      <w:lvlJc w:val="left"/>
      <w:pPr>
        <w:tabs>
          <w:tab w:val="num" w:pos="3810"/>
        </w:tabs>
        <w:ind w:left="3810" w:hanging="180"/>
      </w:pPr>
      <w:rPr>
        <w:rFonts w:ascii="Arial" w:hAnsi="Arial" w:cs="Times New Roman"/>
        <w:sz w:val="24"/>
        <w:szCs w:val="24"/>
      </w:rPr>
    </w:lvl>
    <w:lvl w:ilvl="6">
      <w:start w:val="1"/>
      <w:numFmt w:val="decimal"/>
      <w:lvlText w:val="%2.%3.%4.%5.%6.%7."/>
      <w:lvlJc w:val="left"/>
      <w:pPr>
        <w:tabs>
          <w:tab w:val="num" w:pos="4530"/>
        </w:tabs>
        <w:ind w:left="4530" w:hanging="360"/>
      </w:pPr>
      <w:rPr>
        <w:rFonts w:ascii="Arial" w:hAnsi="Arial" w:cs="Times New Roman"/>
        <w:sz w:val="24"/>
        <w:szCs w:val="24"/>
      </w:rPr>
    </w:lvl>
    <w:lvl w:ilvl="7">
      <w:start w:val="1"/>
      <w:numFmt w:val="lowerLetter"/>
      <w:lvlText w:val="%2.%3.%4.%5.%6.%7.%8."/>
      <w:lvlJc w:val="left"/>
      <w:pPr>
        <w:tabs>
          <w:tab w:val="num" w:pos="5250"/>
        </w:tabs>
        <w:ind w:left="5250" w:hanging="360"/>
      </w:pPr>
      <w:rPr>
        <w:rFonts w:ascii="Arial" w:hAnsi="Arial" w:cs="Times New Roman"/>
        <w:sz w:val="24"/>
        <w:szCs w:val="24"/>
      </w:rPr>
    </w:lvl>
    <w:lvl w:ilvl="8">
      <w:start w:val="1"/>
      <w:numFmt w:val="lowerRoman"/>
      <w:lvlText w:val="%2.%3.%4.%5.%6.%7.%8.%9."/>
      <w:lvlJc w:val="left"/>
      <w:pPr>
        <w:tabs>
          <w:tab w:val="num" w:pos="5970"/>
        </w:tabs>
        <w:ind w:left="5970" w:hanging="180"/>
      </w:pPr>
      <w:rPr>
        <w:rFonts w:ascii="Arial" w:hAnsi="Arial" w:cs="Times New Roman"/>
        <w:sz w:val="24"/>
        <w:szCs w:val="24"/>
      </w:rPr>
    </w:lvl>
  </w:abstractNum>
  <w:abstractNum w:abstractNumId="12" w15:restartNumberingAfterBreak="0">
    <w:nsid w:val="0000000D"/>
    <w:multiLevelType w:val="multilevel"/>
    <w:tmpl w:val="0000000D"/>
    <w:name w:val="WWNum17"/>
    <w:lvl w:ilvl="0">
      <w:start w:val="2"/>
      <w:numFmt w:val="lowerLetter"/>
      <w:lvlText w:val="%1)"/>
      <w:lvlJc w:val="left"/>
      <w:pPr>
        <w:tabs>
          <w:tab w:val="num" w:pos="0"/>
        </w:tabs>
        <w:ind w:left="5316" w:hanging="360"/>
      </w:pPr>
      <w:rPr>
        <w:rFonts w:ascii="Arial" w:hAnsi="Arial"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Num18"/>
    <w:lvl w:ilvl="0">
      <w:start w:val="1"/>
      <w:numFmt w:val="decimal"/>
      <w:lvlText w:val="%1."/>
      <w:lvlJc w:val="left"/>
      <w:pPr>
        <w:tabs>
          <w:tab w:val="num" w:pos="900"/>
        </w:tabs>
        <w:ind w:left="9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Num19"/>
    <w:lvl w:ilvl="0">
      <w:start w:val="1"/>
      <w:numFmt w:val="lowerLetter"/>
      <w:lvlText w:val="%1)"/>
      <w:lvlJc w:val="left"/>
      <w:pPr>
        <w:tabs>
          <w:tab w:val="num" w:pos="1439"/>
        </w:tabs>
        <w:ind w:left="1439" w:hanging="360"/>
      </w:pPr>
      <w:rPr>
        <w:b/>
        <w:i w:val="0"/>
        <w:caps/>
      </w:rPr>
    </w:lvl>
    <w:lvl w:ilvl="1">
      <w:start w:val="1"/>
      <w:numFmt w:val="decimal"/>
      <w:lvlText w:val="%2."/>
      <w:lvlJc w:val="left"/>
      <w:pPr>
        <w:tabs>
          <w:tab w:val="num" w:pos="1079"/>
        </w:tabs>
        <w:ind w:left="1079" w:hanging="360"/>
      </w:pPr>
    </w:lvl>
    <w:lvl w:ilvl="2">
      <w:start w:val="1"/>
      <w:numFmt w:val="decimal"/>
      <w:lvlText w:val="%3."/>
      <w:lvlJc w:val="left"/>
      <w:pPr>
        <w:tabs>
          <w:tab w:val="num" w:pos="1439"/>
        </w:tabs>
        <w:ind w:left="1439" w:hanging="360"/>
      </w:pPr>
    </w:lvl>
    <w:lvl w:ilvl="3">
      <w:start w:val="1"/>
      <w:numFmt w:val="decimal"/>
      <w:lvlText w:val="%4."/>
      <w:lvlJc w:val="left"/>
      <w:pPr>
        <w:tabs>
          <w:tab w:val="num" w:pos="1799"/>
        </w:tabs>
        <w:ind w:left="1799" w:hanging="360"/>
      </w:pPr>
    </w:lvl>
    <w:lvl w:ilvl="4">
      <w:start w:val="1"/>
      <w:numFmt w:val="decimal"/>
      <w:lvlText w:val="%5."/>
      <w:lvlJc w:val="left"/>
      <w:pPr>
        <w:tabs>
          <w:tab w:val="num" w:pos="2159"/>
        </w:tabs>
        <w:ind w:left="2159" w:hanging="360"/>
      </w:pPr>
    </w:lvl>
    <w:lvl w:ilvl="5">
      <w:start w:val="1"/>
      <w:numFmt w:val="decimal"/>
      <w:lvlText w:val="%6."/>
      <w:lvlJc w:val="left"/>
      <w:pPr>
        <w:tabs>
          <w:tab w:val="num" w:pos="2519"/>
        </w:tabs>
        <w:ind w:left="2519" w:hanging="360"/>
      </w:pPr>
    </w:lvl>
    <w:lvl w:ilvl="6">
      <w:start w:val="1"/>
      <w:numFmt w:val="decimal"/>
      <w:lvlText w:val="%7."/>
      <w:lvlJc w:val="left"/>
      <w:pPr>
        <w:tabs>
          <w:tab w:val="num" w:pos="2879"/>
        </w:tabs>
        <w:ind w:left="2879" w:hanging="360"/>
      </w:pPr>
    </w:lvl>
    <w:lvl w:ilvl="7">
      <w:start w:val="1"/>
      <w:numFmt w:val="decimal"/>
      <w:lvlText w:val="%8."/>
      <w:lvlJc w:val="left"/>
      <w:pPr>
        <w:tabs>
          <w:tab w:val="num" w:pos="3239"/>
        </w:tabs>
        <w:ind w:left="3239" w:hanging="360"/>
      </w:pPr>
    </w:lvl>
    <w:lvl w:ilvl="8">
      <w:start w:val="1"/>
      <w:numFmt w:val="decimal"/>
      <w:lvlText w:val="%9."/>
      <w:lvlJc w:val="left"/>
      <w:pPr>
        <w:tabs>
          <w:tab w:val="num" w:pos="3599"/>
        </w:tabs>
        <w:ind w:left="3599" w:hanging="360"/>
      </w:pPr>
    </w:lvl>
  </w:abstractNum>
  <w:abstractNum w:abstractNumId="15" w15:restartNumberingAfterBreak="0">
    <w:nsid w:val="00000010"/>
    <w:multiLevelType w:val="multilevel"/>
    <w:tmpl w:val="00000010"/>
    <w:name w:val="WWNum20"/>
    <w:lvl w:ilvl="0">
      <w:start w:val="1"/>
      <w:numFmt w:val="decimal"/>
      <w:lvlText w:val="%1."/>
      <w:lvlJc w:val="left"/>
      <w:pPr>
        <w:tabs>
          <w:tab w:val="num" w:pos="456"/>
        </w:tabs>
        <w:ind w:left="456" w:hanging="360"/>
      </w:pPr>
    </w:lvl>
    <w:lvl w:ilvl="1">
      <w:start w:val="1"/>
      <w:numFmt w:val="decimal"/>
      <w:lvlText w:val="%2."/>
      <w:lvlJc w:val="left"/>
      <w:pPr>
        <w:tabs>
          <w:tab w:val="num" w:pos="-264"/>
        </w:tabs>
        <w:ind w:left="-264" w:hanging="360"/>
      </w:pPr>
    </w:lvl>
    <w:lvl w:ilvl="2">
      <w:start w:val="1"/>
      <w:numFmt w:val="decimal"/>
      <w:lvlText w:val="%3."/>
      <w:lvlJc w:val="left"/>
      <w:pPr>
        <w:tabs>
          <w:tab w:val="num" w:pos="96"/>
        </w:tabs>
        <w:ind w:left="96" w:hanging="360"/>
      </w:pPr>
    </w:lvl>
    <w:lvl w:ilvl="3">
      <w:start w:val="1"/>
      <w:numFmt w:val="decimal"/>
      <w:lvlText w:val="%4."/>
      <w:lvlJc w:val="left"/>
      <w:pPr>
        <w:tabs>
          <w:tab w:val="num" w:pos="456"/>
        </w:tabs>
        <w:ind w:left="456" w:hanging="360"/>
      </w:pPr>
    </w:lvl>
    <w:lvl w:ilvl="4">
      <w:start w:val="1"/>
      <w:numFmt w:val="decimal"/>
      <w:lvlText w:val="%5."/>
      <w:lvlJc w:val="left"/>
      <w:pPr>
        <w:tabs>
          <w:tab w:val="num" w:pos="816"/>
        </w:tabs>
        <w:ind w:left="816" w:hanging="360"/>
      </w:pPr>
    </w:lvl>
    <w:lvl w:ilvl="5">
      <w:start w:val="1"/>
      <w:numFmt w:val="decimal"/>
      <w:lvlText w:val="%6."/>
      <w:lvlJc w:val="left"/>
      <w:pPr>
        <w:tabs>
          <w:tab w:val="num" w:pos="1176"/>
        </w:tabs>
        <w:ind w:left="1176" w:hanging="360"/>
      </w:pPr>
    </w:lvl>
    <w:lvl w:ilvl="6">
      <w:start w:val="1"/>
      <w:numFmt w:val="decimal"/>
      <w:lvlText w:val="%7."/>
      <w:lvlJc w:val="left"/>
      <w:pPr>
        <w:tabs>
          <w:tab w:val="num" w:pos="1536"/>
        </w:tabs>
        <w:ind w:left="1536" w:hanging="360"/>
      </w:pPr>
    </w:lvl>
    <w:lvl w:ilvl="7">
      <w:start w:val="1"/>
      <w:numFmt w:val="decimal"/>
      <w:lvlText w:val="%8."/>
      <w:lvlJc w:val="left"/>
      <w:pPr>
        <w:tabs>
          <w:tab w:val="num" w:pos="1896"/>
        </w:tabs>
        <w:ind w:left="1896" w:hanging="360"/>
      </w:pPr>
    </w:lvl>
    <w:lvl w:ilvl="8">
      <w:start w:val="1"/>
      <w:numFmt w:val="decimal"/>
      <w:lvlText w:val="%9."/>
      <w:lvlJc w:val="left"/>
      <w:pPr>
        <w:tabs>
          <w:tab w:val="num" w:pos="2256"/>
        </w:tabs>
        <w:ind w:left="2256" w:hanging="360"/>
      </w:pPr>
    </w:lvl>
  </w:abstractNum>
  <w:abstractNum w:abstractNumId="16" w15:restartNumberingAfterBreak="0">
    <w:nsid w:val="00000011"/>
    <w:multiLevelType w:val="multilevel"/>
    <w:tmpl w:val="00000011"/>
    <w:name w:val="WWNum21"/>
    <w:lvl w:ilvl="0">
      <w:start w:val="1"/>
      <w:numFmt w:val="lowerLetter"/>
      <w:lvlText w:val="%1)"/>
      <w:lvlJc w:val="left"/>
      <w:pPr>
        <w:tabs>
          <w:tab w:val="num" w:pos="786"/>
        </w:tabs>
        <w:ind w:left="786" w:hanging="360"/>
      </w:pPr>
      <w:rPr>
        <w:rFonts w:ascii="Arial" w:hAnsi="Arial" w:cs="Times New Roman"/>
        <w:sz w:val="24"/>
        <w:szCs w:val="24"/>
      </w:rPr>
    </w:lvl>
    <w:lvl w:ilvl="1">
      <w:start w:val="1"/>
      <w:numFmt w:val="lowerLetter"/>
      <w:lvlText w:val="%2."/>
      <w:lvlJc w:val="left"/>
      <w:pPr>
        <w:tabs>
          <w:tab w:val="num" w:pos="1506"/>
        </w:tabs>
        <w:ind w:left="1506" w:hanging="360"/>
      </w:pPr>
      <w:rPr>
        <w:rFonts w:ascii="Arial" w:hAnsi="Arial" w:cs="Times New Roman"/>
        <w:sz w:val="24"/>
        <w:szCs w:val="24"/>
      </w:rPr>
    </w:lvl>
    <w:lvl w:ilvl="2">
      <w:start w:val="1"/>
      <w:numFmt w:val="lowerRoman"/>
      <w:lvlText w:val="%2.%3."/>
      <w:lvlJc w:val="left"/>
      <w:pPr>
        <w:tabs>
          <w:tab w:val="num" w:pos="2226"/>
        </w:tabs>
        <w:ind w:left="2226" w:hanging="180"/>
      </w:pPr>
      <w:rPr>
        <w:rFonts w:ascii="Arial" w:hAnsi="Arial" w:cs="Times New Roman"/>
        <w:sz w:val="24"/>
        <w:szCs w:val="24"/>
      </w:rPr>
    </w:lvl>
    <w:lvl w:ilvl="3">
      <w:start w:val="1"/>
      <w:numFmt w:val="decimal"/>
      <w:lvlText w:val="%2.%3.%4."/>
      <w:lvlJc w:val="left"/>
      <w:pPr>
        <w:tabs>
          <w:tab w:val="num" w:pos="2946"/>
        </w:tabs>
        <w:ind w:left="2946" w:hanging="360"/>
      </w:pPr>
      <w:rPr>
        <w:rFonts w:ascii="Arial" w:hAnsi="Arial" w:cs="Times New Roman"/>
        <w:sz w:val="24"/>
        <w:szCs w:val="24"/>
      </w:rPr>
    </w:lvl>
    <w:lvl w:ilvl="4">
      <w:start w:val="1"/>
      <w:numFmt w:val="lowerLetter"/>
      <w:lvlText w:val="%2.%3.%4.%5."/>
      <w:lvlJc w:val="left"/>
      <w:pPr>
        <w:tabs>
          <w:tab w:val="num" w:pos="3666"/>
        </w:tabs>
        <w:ind w:left="3666" w:hanging="360"/>
      </w:pPr>
      <w:rPr>
        <w:rFonts w:ascii="Arial" w:hAnsi="Arial" w:cs="Times New Roman"/>
        <w:sz w:val="24"/>
        <w:szCs w:val="24"/>
      </w:rPr>
    </w:lvl>
    <w:lvl w:ilvl="5">
      <w:start w:val="1"/>
      <w:numFmt w:val="lowerRoman"/>
      <w:lvlText w:val="%2.%3.%4.%5.%6."/>
      <w:lvlJc w:val="left"/>
      <w:pPr>
        <w:tabs>
          <w:tab w:val="num" w:pos="4386"/>
        </w:tabs>
        <w:ind w:left="4386" w:hanging="180"/>
      </w:pPr>
      <w:rPr>
        <w:rFonts w:ascii="Arial" w:hAnsi="Arial" w:cs="Times New Roman"/>
        <w:sz w:val="24"/>
        <w:szCs w:val="24"/>
      </w:rPr>
    </w:lvl>
    <w:lvl w:ilvl="6">
      <w:start w:val="1"/>
      <w:numFmt w:val="decimal"/>
      <w:lvlText w:val="%2.%3.%4.%5.%6.%7."/>
      <w:lvlJc w:val="left"/>
      <w:pPr>
        <w:tabs>
          <w:tab w:val="num" w:pos="5106"/>
        </w:tabs>
        <w:ind w:left="5106" w:hanging="360"/>
      </w:pPr>
      <w:rPr>
        <w:rFonts w:ascii="Arial" w:hAnsi="Arial" w:cs="Times New Roman"/>
        <w:sz w:val="24"/>
        <w:szCs w:val="24"/>
      </w:rPr>
    </w:lvl>
    <w:lvl w:ilvl="7">
      <w:start w:val="1"/>
      <w:numFmt w:val="lowerLetter"/>
      <w:lvlText w:val="%2.%3.%4.%5.%6.%7.%8."/>
      <w:lvlJc w:val="left"/>
      <w:pPr>
        <w:tabs>
          <w:tab w:val="num" w:pos="5826"/>
        </w:tabs>
        <w:ind w:left="5826" w:hanging="360"/>
      </w:pPr>
      <w:rPr>
        <w:rFonts w:ascii="Arial" w:hAnsi="Arial" w:cs="Times New Roman"/>
        <w:sz w:val="24"/>
        <w:szCs w:val="24"/>
      </w:rPr>
    </w:lvl>
    <w:lvl w:ilvl="8">
      <w:start w:val="1"/>
      <w:numFmt w:val="lowerRoman"/>
      <w:lvlText w:val="%2.%3.%4.%5.%6.%7.%8.%9."/>
      <w:lvlJc w:val="left"/>
      <w:pPr>
        <w:tabs>
          <w:tab w:val="num" w:pos="6546"/>
        </w:tabs>
        <w:ind w:left="6546" w:hanging="180"/>
      </w:pPr>
      <w:rPr>
        <w:rFonts w:ascii="Arial" w:hAnsi="Arial" w:cs="Times New Roman"/>
        <w:sz w:val="24"/>
        <w:szCs w:val="24"/>
      </w:rPr>
    </w:lvl>
  </w:abstractNum>
  <w:abstractNum w:abstractNumId="17" w15:restartNumberingAfterBreak="0">
    <w:nsid w:val="00000012"/>
    <w:multiLevelType w:val="multilevel"/>
    <w:tmpl w:val="00000012"/>
    <w:name w:val="WWNum22"/>
    <w:lvl w:ilvl="0">
      <w:start w:val="1"/>
      <w:numFmt w:val="lowerLetter"/>
      <w:lvlText w:val="%1)"/>
      <w:lvlJc w:val="left"/>
      <w:pPr>
        <w:tabs>
          <w:tab w:val="num" w:pos="1020"/>
        </w:tabs>
        <w:ind w:left="1020" w:hanging="360"/>
      </w:pPr>
      <w:rPr>
        <w:b/>
        <w:i w:val="0"/>
        <w:caps/>
      </w:rPr>
    </w:lvl>
    <w:lvl w:ilvl="1">
      <w:start w:val="1"/>
      <w:numFmt w:val="decimal"/>
      <w:lvlText w:val="%2."/>
      <w:lvlJc w:val="left"/>
      <w:pPr>
        <w:tabs>
          <w:tab w:val="num" w:pos="660"/>
        </w:tabs>
        <w:ind w:left="660" w:hanging="360"/>
      </w:pPr>
    </w:lvl>
    <w:lvl w:ilvl="2">
      <w:start w:val="1"/>
      <w:numFmt w:val="decimal"/>
      <w:lvlText w:val="%3."/>
      <w:lvlJc w:val="left"/>
      <w:pPr>
        <w:tabs>
          <w:tab w:val="num" w:pos="1020"/>
        </w:tabs>
        <w:ind w:left="1020" w:hanging="360"/>
      </w:pPr>
    </w:lvl>
    <w:lvl w:ilvl="3">
      <w:start w:val="1"/>
      <w:numFmt w:val="decimal"/>
      <w:lvlText w:val="%4."/>
      <w:lvlJc w:val="left"/>
      <w:pPr>
        <w:tabs>
          <w:tab w:val="num" w:pos="1380"/>
        </w:tabs>
        <w:ind w:left="1380" w:hanging="360"/>
      </w:pPr>
    </w:lvl>
    <w:lvl w:ilvl="4">
      <w:start w:val="1"/>
      <w:numFmt w:val="decimal"/>
      <w:lvlText w:val="%5."/>
      <w:lvlJc w:val="left"/>
      <w:pPr>
        <w:tabs>
          <w:tab w:val="num" w:pos="1740"/>
        </w:tabs>
        <w:ind w:left="1740" w:hanging="360"/>
      </w:pPr>
    </w:lvl>
    <w:lvl w:ilvl="5">
      <w:start w:val="1"/>
      <w:numFmt w:val="decimal"/>
      <w:lvlText w:val="%6."/>
      <w:lvlJc w:val="left"/>
      <w:pPr>
        <w:tabs>
          <w:tab w:val="num" w:pos="2100"/>
        </w:tabs>
        <w:ind w:left="2100" w:hanging="360"/>
      </w:pPr>
    </w:lvl>
    <w:lvl w:ilvl="6">
      <w:start w:val="1"/>
      <w:numFmt w:val="decimal"/>
      <w:lvlText w:val="%7."/>
      <w:lvlJc w:val="left"/>
      <w:pPr>
        <w:tabs>
          <w:tab w:val="num" w:pos="2460"/>
        </w:tabs>
        <w:ind w:left="2460" w:hanging="360"/>
      </w:pPr>
    </w:lvl>
    <w:lvl w:ilvl="7">
      <w:start w:val="1"/>
      <w:numFmt w:val="decimal"/>
      <w:lvlText w:val="%8."/>
      <w:lvlJc w:val="left"/>
      <w:pPr>
        <w:tabs>
          <w:tab w:val="num" w:pos="2820"/>
        </w:tabs>
        <w:ind w:left="2820" w:hanging="360"/>
      </w:pPr>
    </w:lvl>
    <w:lvl w:ilvl="8">
      <w:start w:val="1"/>
      <w:numFmt w:val="decimal"/>
      <w:lvlText w:val="%9."/>
      <w:lvlJc w:val="left"/>
      <w:pPr>
        <w:tabs>
          <w:tab w:val="num" w:pos="3180"/>
        </w:tabs>
        <w:ind w:left="3180" w:hanging="360"/>
      </w:pPr>
    </w:lvl>
  </w:abstractNum>
  <w:abstractNum w:abstractNumId="18" w15:restartNumberingAfterBreak="0">
    <w:nsid w:val="00000013"/>
    <w:multiLevelType w:val="multilevel"/>
    <w:tmpl w:val="00000013"/>
    <w:name w:val="WWNum23"/>
    <w:lvl w:ilvl="0">
      <w:start w:val="1"/>
      <w:numFmt w:val="upperRoman"/>
      <w:lvlText w:val="%1."/>
      <w:lvlJc w:val="left"/>
      <w:pPr>
        <w:tabs>
          <w:tab w:val="num" w:pos="0"/>
        </w:tabs>
        <w:ind w:left="1145" w:hanging="720"/>
      </w:pPr>
    </w:lvl>
    <w:lvl w:ilvl="1">
      <w:start w:val="1"/>
      <w:numFmt w:val="lowerLetter"/>
      <w:lvlText w:val="%2."/>
      <w:lvlJc w:val="left"/>
      <w:pPr>
        <w:tabs>
          <w:tab w:val="num" w:pos="0"/>
        </w:tabs>
        <w:ind w:left="1505" w:hanging="360"/>
      </w:pPr>
    </w:lvl>
    <w:lvl w:ilvl="2">
      <w:start w:val="1"/>
      <w:numFmt w:val="lowerRoman"/>
      <w:lvlText w:val="%2.%3."/>
      <w:lvlJc w:val="left"/>
      <w:pPr>
        <w:tabs>
          <w:tab w:val="num" w:pos="0"/>
        </w:tabs>
        <w:ind w:left="2225" w:hanging="180"/>
      </w:pPr>
    </w:lvl>
    <w:lvl w:ilvl="3">
      <w:start w:val="1"/>
      <w:numFmt w:val="decimal"/>
      <w:lvlText w:val="%2.%3.%4."/>
      <w:lvlJc w:val="left"/>
      <w:pPr>
        <w:tabs>
          <w:tab w:val="num" w:pos="0"/>
        </w:tabs>
        <w:ind w:left="2945" w:hanging="360"/>
      </w:pPr>
    </w:lvl>
    <w:lvl w:ilvl="4">
      <w:start w:val="1"/>
      <w:numFmt w:val="lowerLetter"/>
      <w:lvlText w:val="%2.%3.%4.%5."/>
      <w:lvlJc w:val="left"/>
      <w:pPr>
        <w:tabs>
          <w:tab w:val="num" w:pos="0"/>
        </w:tabs>
        <w:ind w:left="3665" w:hanging="360"/>
      </w:pPr>
    </w:lvl>
    <w:lvl w:ilvl="5">
      <w:start w:val="1"/>
      <w:numFmt w:val="lowerRoman"/>
      <w:lvlText w:val="%2.%3.%4.%5.%6."/>
      <w:lvlJc w:val="left"/>
      <w:pPr>
        <w:tabs>
          <w:tab w:val="num" w:pos="0"/>
        </w:tabs>
        <w:ind w:left="4385" w:hanging="180"/>
      </w:pPr>
    </w:lvl>
    <w:lvl w:ilvl="6">
      <w:start w:val="1"/>
      <w:numFmt w:val="decimal"/>
      <w:lvlText w:val="%2.%3.%4.%5.%6.%7."/>
      <w:lvlJc w:val="left"/>
      <w:pPr>
        <w:tabs>
          <w:tab w:val="num" w:pos="0"/>
        </w:tabs>
        <w:ind w:left="5105" w:hanging="360"/>
      </w:pPr>
    </w:lvl>
    <w:lvl w:ilvl="7">
      <w:start w:val="1"/>
      <w:numFmt w:val="lowerLetter"/>
      <w:lvlText w:val="%2.%3.%4.%5.%6.%7.%8."/>
      <w:lvlJc w:val="left"/>
      <w:pPr>
        <w:tabs>
          <w:tab w:val="num" w:pos="0"/>
        </w:tabs>
        <w:ind w:left="5825" w:hanging="360"/>
      </w:pPr>
    </w:lvl>
    <w:lvl w:ilvl="8">
      <w:start w:val="1"/>
      <w:numFmt w:val="lowerRoman"/>
      <w:lvlText w:val="%2.%3.%4.%5.%6.%7.%8.%9."/>
      <w:lvlJc w:val="left"/>
      <w:pPr>
        <w:tabs>
          <w:tab w:val="num" w:pos="0"/>
        </w:tabs>
        <w:ind w:left="6545" w:hanging="180"/>
      </w:pPr>
    </w:lvl>
  </w:abstractNum>
  <w:abstractNum w:abstractNumId="19" w15:restartNumberingAfterBreak="0">
    <w:nsid w:val="00000014"/>
    <w:multiLevelType w:val="multilevel"/>
    <w:tmpl w:val="00000014"/>
    <w:name w:val="WWNum24"/>
    <w:lvl w:ilvl="0">
      <w:start w:val="1"/>
      <w:numFmt w:val="upperRoman"/>
      <w:lvlText w:val="%1."/>
      <w:lvlJc w:val="left"/>
      <w:pPr>
        <w:tabs>
          <w:tab w:val="num" w:pos="360"/>
        </w:tabs>
        <w:ind w:left="1770" w:hanging="870"/>
      </w:pPr>
    </w:lvl>
    <w:lvl w:ilvl="1">
      <w:start w:val="1"/>
      <w:numFmt w:val="lowerLetter"/>
      <w:lvlText w:val="%2."/>
      <w:lvlJc w:val="left"/>
      <w:pPr>
        <w:tabs>
          <w:tab w:val="num" w:pos="360"/>
        </w:tabs>
        <w:ind w:left="1980" w:hanging="360"/>
      </w:pPr>
    </w:lvl>
    <w:lvl w:ilvl="2">
      <w:start w:val="1"/>
      <w:numFmt w:val="lowerRoman"/>
      <w:lvlText w:val="%2.%3."/>
      <w:lvlJc w:val="left"/>
      <w:pPr>
        <w:tabs>
          <w:tab w:val="num" w:pos="360"/>
        </w:tabs>
        <w:ind w:left="2700" w:hanging="180"/>
      </w:pPr>
    </w:lvl>
    <w:lvl w:ilvl="3">
      <w:start w:val="1"/>
      <w:numFmt w:val="decimal"/>
      <w:lvlText w:val="%2.%3.%4."/>
      <w:lvlJc w:val="left"/>
      <w:pPr>
        <w:tabs>
          <w:tab w:val="num" w:pos="360"/>
        </w:tabs>
        <w:ind w:left="3420" w:hanging="360"/>
      </w:pPr>
    </w:lvl>
    <w:lvl w:ilvl="4">
      <w:start w:val="1"/>
      <w:numFmt w:val="lowerLetter"/>
      <w:lvlText w:val="%2.%3.%4.%5."/>
      <w:lvlJc w:val="left"/>
      <w:pPr>
        <w:tabs>
          <w:tab w:val="num" w:pos="360"/>
        </w:tabs>
        <w:ind w:left="4140" w:hanging="360"/>
      </w:pPr>
    </w:lvl>
    <w:lvl w:ilvl="5">
      <w:start w:val="1"/>
      <w:numFmt w:val="lowerRoman"/>
      <w:lvlText w:val="%2.%3.%4.%5.%6."/>
      <w:lvlJc w:val="left"/>
      <w:pPr>
        <w:tabs>
          <w:tab w:val="num" w:pos="360"/>
        </w:tabs>
        <w:ind w:left="4860" w:hanging="180"/>
      </w:pPr>
    </w:lvl>
    <w:lvl w:ilvl="6">
      <w:start w:val="1"/>
      <w:numFmt w:val="decimal"/>
      <w:lvlText w:val="%2.%3.%4.%5.%6.%7."/>
      <w:lvlJc w:val="left"/>
      <w:pPr>
        <w:tabs>
          <w:tab w:val="num" w:pos="360"/>
        </w:tabs>
        <w:ind w:left="5580" w:hanging="360"/>
      </w:pPr>
    </w:lvl>
    <w:lvl w:ilvl="7">
      <w:start w:val="1"/>
      <w:numFmt w:val="lowerLetter"/>
      <w:lvlText w:val="%2.%3.%4.%5.%6.%7.%8."/>
      <w:lvlJc w:val="left"/>
      <w:pPr>
        <w:tabs>
          <w:tab w:val="num" w:pos="360"/>
        </w:tabs>
        <w:ind w:left="6300" w:hanging="360"/>
      </w:pPr>
    </w:lvl>
    <w:lvl w:ilvl="8">
      <w:start w:val="1"/>
      <w:numFmt w:val="lowerRoman"/>
      <w:lvlText w:val="%2.%3.%4.%5.%6.%7.%8.%9."/>
      <w:lvlJc w:val="left"/>
      <w:pPr>
        <w:tabs>
          <w:tab w:val="num" w:pos="360"/>
        </w:tabs>
        <w:ind w:left="7020" w:hanging="180"/>
      </w:pPr>
    </w:lvl>
  </w:abstractNum>
  <w:abstractNum w:abstractNumId="20" w15:restartNumberingAfterBreak="0">
    <w:nsid w:val="072D6E43"/>
    <w:multiLevelType w:val="hybridMultilevel"/>
    <w:tmpl w:val="AC664454"/>
    <w:lvl w:ilvl="0" w:tplc="CCFEC43E">
      <w:start w:val="1"/>
      <w:numFmt w:val="lowerLetter"/>
      <w:lvlText w:val="%1)"/>
      <w:lvlJc w:val="right"/>
      <w:pPr>
        <w:ind w:left="1440" w:hanging="360"/>
      </w:pPr>
      <w:rPr>
        <w:rFonts w:hint="default"/>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079E64B4"/>
    <w:multiLevelType w:val="hybridMultilevel"/>
    <w:tmpl w:val="571AE646"/>
    <w:lvl w:ilvl="0" w:tplc="F2044BB0">
      <w:start w:val="1"/>
      <w:numFmt w:val="decimal"/>
      <w:lvlText w:val="%1)"/>
      <w:lvlJc w:val="right"/>
      <w:pPr>
        <w:ind w:left="786" w:hanging="360"/>
      </w:pPr>
      <w:rPr>
        <w:rFonts w:hint="default"/>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 w15:restartNumberingAfterBreak="0">
    <w:nsid w:val="0DD132FF"/>
    <w:multiLevelType w:val="hybridMultilevel"/>
    <w:tmpl w:val="56DA438E"/>
    <w:lvl w:ilvl="0" w:tplc="CCFEC43E">
      <w:start w:val="1"/>
      <w:numFmt w:val="lowerLetter"/>
      <w:lvlText w:val="%1)"/>
      <w:lvlJc w:val="right"/>
      <w:pPr>
        <w:ind w:left="1146" w:hanging="360"/>
      </w:pPr>
      <w:rPr>
        <w:rFonts w:hint="default"/>
        <w:b w:val="0"/>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3" w15:restartNumberingAfterBreak="0">
    <w:nsid w:val="19CC61AF"/>
    <w:multiLevelType w:val="hybridMultilevel"/>
    <w:tmpl w:val="E5489D1A"/>
    <w:lvl w:ilvl="0" w:tplc="8202ECF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1DD5972"/>
    <w:multiLevelType w:val="hybridMultilevel"/>
    <w:tmpl w:val="4E5A4A82"/>
    <w:lvl w:ilvl="0" w:tplc="F41C7C9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23502E5"/>
    <w:multiLevelType w:val="hybridMultilevel"/>
    <w:tmpl w:val="6D8851D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24C43870"/>
    <w:multiLevelType w:val="hybridMultilevel"/>
    <w:tmpl w:val="ED08F5DE"/>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25F84A5D"/>
    <w:multiLevelType w:val="hybridMultilevel"/>
    <w:tmpl w:val="137E3532"/>
    <w:lvl w:ilvl="0" w:tplc="C87CDF28">
      <w:start w:val="1"/>
      <w:numFmt w:val="decimal"/>
      <w:lvlText w:val="II.%1."/>
      <w:lvlJc w:val="righ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D9C0115"/>
    <w:multiLevelType w:val="hybridMultilevel"/>
    <w:tmpl w:val="28D4BA7C"/>
    <w:lvl w:ilvl="0" w:tplc="244CDBEC">
      <w:start w:val="1"/>
      <w:numFmt w:val="lowerLetter"/>
      <w:lvlText w:val="%1)"/>
      <w:lvlJc w:val="left"/>
      <w:pPr>
        <w:ind w:left="1281" w:hanging="855"/>
      </w:pPr>
      <w:rPr>
        <w:rFonts w:hint="default"/>
      </w:rPr>
    </w:lvl>
    <w:lvl w:ilvl="1" w:tplc="9D8C8962">
      <w:start w:val="1"/>
      <w:numFmt w:val="decimal"/>
      <w:lvlText w:val="%2)"/>
      <w:lvlJc w:val="left"/>
      <w:pPr>
        <w:ind w:left="1506" w:hanging="360"/>
      </w:pPr>
      <w:rPr>
        <w:rFonts w:hint="default"/>
      </w:r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9" w15:restartNumberingAfterBreak="0">
    <w:nsid w:val="2DDC0606"/>
    <w:multiLevelType w:val="hybridMultilevel"/>
    <w:tmpl w:val="5A12DAC8"/>
    <w:lvl w:ilvl="0" w:tplc="CCFEC43E">
      <w:start w:val="1"/>
      <w:numFmt w:val="lowerLetter"/>
      <w:lvlText w:val="%1)"/>
      <w:lvlJc w:val="righ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30C54169"/>
    <w:multiLevelType w:val="hybridMultilevel"/>
    <w:tmpl w:val="12C8CC10"/>
    <w:lvl w:ilvl="0" w:tplc="F7B8E202">
      <w:start w:val="1"/>
      <w:numFmt w:val="decimal"/>
      <w:lvlText w:val="I.%1."/>
      <w:lvlJc w:val="right"/>
      <w:pPr>
        <w:ind w:left="792" w:hanging="360"/>
      </w:pPr>
      <w:rPr>
        <w:rFonts w:hint="default"/>
        <w:b w:val="0"/>
        <w:color w:val="auto"/>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31" w15:restartNumberingAfterBreak="0">
    <w:nsid w:val="345552B7"/>
    <w:multiLevelType w:val="hybridMultilevel"/>
    <w:tmpl w:val="402A18CA"/>
    <w:lvl w:ilvl="0" w:tplc="CCFEC43E">
      <w:start w:val="1"/>
      <w:numFmt w:val="lowerLetter"/>
      <w:lvlText w:val="%1)"/>
      <w:lvlJc w:val="righ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3EA15947"/>
    <w:multiLevelType w:val="hybridMultilevel"/>
    <w:tmpl w:val="08784C6C"/>
    <w:lvl w:ilvl="0" w:tplc="139A5DDA">
      <w:start w:val="1"/>
      <w:numFmt w:val="decimal"/>
      <w:lvlText w:val="II. %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3" w15:restartNumberingAfterBreak="0">
    <w:nsid w:val="40F95D14"/>
    <w:multiLevelType w:val="hybridMultilevel"/>
    <w:tmpl w:val="F40637F2"/>
    <w:lvl w:ilvl="0" w:tplc="64405B60">
      <w:start w:val="1"/>
      <w:numFmt w:val="decimal"/>
      <w:lvlText w:val="%1."/>
      <w:lvlJc w:val="left"/>
      <w:pPr>
        <w:ind w:left="785" w:hanging="360"/>
      </w:pPr>
      <w:rPr>
        <w:rFonts w:hint="default"/>
      </w:rPr>
    </w:lvl>
    <w:lvl w:ilvl="1" w:tplc="080A0019">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34" w15:restartNumberingAfterBreak="0">
    <w:nsid w:val="43857869"/>
    <w:multiLevelType w:val="hybridMultilevel"/>
    <w:tmpl w:val="68DE726E"/>
    <w:lvl w:ilvl="0" w:tplc="CCFEC43E">
      <w:start w:val="1"/>
      <w:numFmt w:val="lowerLetter"/>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7525C58"/>
    <w:multiLevelType w:val="hybridMultilevel"/>
    <w:tmpl w:val="DCF684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A4A2F63"/>
    <w:multiLevelType w:val="hybridMultilevel"/>
    <w:tmpl w:val="10FCF1CE"/>
    <w:lvl w:ilvl="0" w:tplc="C102DAC8">
      <w:start w:val="1"/>
      <w:numFmt w:val="upperRoman"/>
      <w:lvlText w:val="%1."/>
      <w:lvlJc w:val="left"/>
      <w:pPr>
        <w:ind w:left="1080" w:hanging="720"/>
      </w:pPr>
      <w:rPr>
        <w:rFonts w:hint="default"/>
      </w:rPr>
    </w:lvl>
    <w:lvl w:ilvl="1" w:tplc="123A8172">
      <w:start w:val="1"/>
      <w:numFmt w:val="decimal"/>
      <w:lvlText w:val="%2)"/>
      <w:lvlJc w:val="left"/>
      <w:pPr>
        <w:ind w:left="1786" w:hanging="706"/>
      </w:pPr>
      <w:rPr>
        <w:rFonts w:hint="default"/>
      </w:rPr>
    </w:lvl>
    <w:lvl w:ilvl="2" w:tplc="1AFA2A5C">
      <w:start w:val="1"/>
      <w:numFmt w:val="lowerLetter"/>
      <w:lvlText w:val="%3)"/>
      <w:lvlJc w:val="left"/>
      <w:pPr>
        <w:ind w:left="2360" w:hanging="3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2537159"/>
    <w:multiLevelType w:val="hybridMultilevel"/>
    <w:tmpl w:val="529801B0"/>
    <w:lvl w:ilvl="0" w:tplc="6E96FC02">
      <w:start w:val="1"/>
      <w:numFmt w:val="decimal"/>
      <w:lvlText w:val="I. %1."/>
      <w:lvlJc w:val="left"/>
      <w:pPr>
        <w:ind w:left="1571" w:hanging="36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8" w15:restartNumberingAfterBreak="0">
    <w:nsid w:val="542E2C02"/>
    <w:multiLevelType w:val="hybridMultilevel"/>
    <w:tmpl w:val="AB6E3ED0"/>
    <w:lvl w:ilvl="0" w:tplc="080A000F">
      <w:start w:val="1"/>
      <w:numFmt w:val="decimal"/>
      <w:lvlText w:val="%1."/>
      <w:lvlJc w:val="left"/>
      <w:pPr>
        <w:ind w:left="786" w:hanging="360"/>
      </w:pPr>
    </w:lvl>
    <w:lvl w:ilvl="1" w:tplc="080A000F">
      <w:start w:val="1"/>
      <w:numFmt w:val="decimal"/>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9" w15:restartNumberingAfterBreak="0">
    <w:nsid w:val="54A87BE9"/>
    <w:multiLevelType w:val="multilevel"/>
    <w:tmpl w:val="FDFC77C4"/>
    <w:lvl w:ilvl="0">
      <w:start w:val="1"/>
      <w:numFmt w:val="decimal"/>
      <w:lvlText w:val="%1."/>
      <w:lvlJc w:val="left"/>
      <w:pPr>
        <w:tabs>
          <w:tab w:val="num" w:pos="900"/>
        </w:tabs>
        <w:ind w:left="90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5BBE46B6"/>
    <w:multiLevelType w:val="hybridMultilevel"/>
    <w:tmpl w:val="68DE726E"/>
    <w:lvl w:ilvl="0" w:tplc="CCFEC43E">
      <w:start w:val="1"/>
      <w:numFmt w:val="lowerLetter"/>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0D75C27"/>
    <w:multiLevelType w:val="hybridMultilevel"/>
    <w:tmpl w:val="3E2A6104"/>
    <w:lvl w:ilvl="0" w:tplc="C87CDF28">
      <w:start w:val="1"/>
      <w:numFmt w:val="decimal"/>
      <w:lvlText w:val="II.%1."/>
      <w:lvlJc w:val="righ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3627BF8"/>
    <w:multiLevelType w:val="multilevel"/>
    <w:tmpl w:val="3948E774"/>
    <w:lvl w:ilvl="0">
      <w:start w:val="1"/>
      <w:numFmt w:val="upperRoman"/>
      <w:lvlText w:val="%1."/>
      <w:lvlJc w:val="right"/>
      <w:pPr>
        <w:ind w:left="360" w:hanging="360"/>
      </w:pPr>
      <w:rPr>
        <w:rFonts w:hint="default"/>
      </w:rPr>
    </w:lvl>
    <w:lvl w:ilvl="1">
      <w:start w:val="1"/>
      <w:numFmt w:val="upp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097231E"/>
    <w:multiLevelType w:val="hybridMultilevel"/>
    <w:tmpl w:val="3E9E8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C4F8E4AA">
      <w:start w:val="1"/>
      <w:numFmt w:val="lowerLetter"/>
      <w:lvlText w:val="%3)"/>
      <w:lvlJc w:val="right"/>
      <w:pPr>
        <w:ind w:left="2160" w:hanging="360"/>
      </w:pPr>
      <w:rPr>
        <w:rFont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722283E"/>
    <w:multiLevelType w:val="hybridMultilevel"/>
    <w:tmpl w:val="5A12DAC8"/>
    <w:lvl w:ilvl="0" w:tplc="CCFEC43E">
      <w:start w:val="1"/>
      <w:numFmt w:val="lowerLetter"/>
      <w:lvlText w:val="%1)"/>
      <w:lvlJc w:val="righ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15:restartNumberingAfterBreak="0">
    <w:nsid w:val="79DB0FF9"/>
    <w:multiLevelType w:val="hybridMultilevel"/>
    <w:tmpl w:val="FB0C816E"/>
    <w:lvl w:ilvl="0" w:tplc="A558BB8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7DCA7251"/>
    <w:multiLevelType w:val="hybridMultilevel"/>
    <w:tmpl w:val="DE1A3ADE"/>
    <w:lvl w:ilvl="0" w:tplc="080A0017">
      <w:start w:val="1"/>
      <w:numFmt w:val="lowerLetter"/>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FDE414E"/>
    <w:multiLevelType w:val="multilevel"/>
    <w:tmpl w:val="FDFC77C4"/>
    <w:lvl w:ilvl="0">
      <w:start w:val="1"/>
      <w:numFmt w:val="decimal"/>
      <w:lvlText w:val="%1."/>
      <w:lvlJc w:val="left"/>
      <w:pPr>
        <w:tabs>
          <w:tab w:val="num" w:pos="900"/>
        </w:tabs>
        <w:ind w:left="90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2"/>
  </w:num>
  <w:num w:numId="3">
    <w:abstractNumId w:val="4"/>
  </w:num>
  <w:num w:numId="4">
    <w:abstractNumId w:val="9"/>
  </w:num>
  <w:num w:numId="5">
    <w:abstractNumId w:val="10"/>
  </w:num>
  <w:num w:numId="6">
    <w:abstractNumId w:val="13"/>
  </w:num>
  <w:num w:numId="7">
    <w:abstractNumId w:val="14"/>
  </w:num>
  <w:num w:numId="8">
    <w:abstractNumId w:val="16"/>
  </w:num>
  <w:num w:numId="9">
    <w:abstractNumId w:val="17"/>
  </w:num>
  <w:num w:numId="10">
    <w:abstractNumId w:val="19"/>
  </w:num>
  <w:num w:numId="11">
    <w:abstractNumId w:val="42"/>
  </w:num>
  <w:num w:numId="12">
    <w:abstractNumId w:val="33"/>
  </w:num>
  <w:num w:numId="13">
    <w:abstractNumId w:val="47"/>
  </w:num>
  <w:num w:numId="14">
    <w:abstractNumId w:val="39"/>
  </w:num>
  <w:num w:numId="15">
    <w:abstractNumId w:val="34"/>
  </w:num>
  <w:num w:numId="16">
    <w:abstractNumId w:val="40"/>
  </w:num>
  <w:num w:numId="17">
    <w:abstractNumId w:val="31"/>
  </w:num>
  <w:num w:numId="18">
    <w:abstractNumId w:val="38"/>
  </w:num>
  <w:num w:numId="19">
    <w:abstractNumId w:val="29"/>
  </w:num>
  <w:num w:numId="20">
    <w:abstractNumId w:val="35"/>
  </w:num>
  <w:num w:numId="21">
    <w:abstractNumId w:val="44"/>
  </w:num>
  <w:num w:numId="22">
    <w:abstractNumId w:val="20"/>
  </w:num>
  <w:num w:numId="23">
    <w:abstractNumId w:val="28"/>
  </w:num>
  <w:num w:numId="24">
    <w:abstractNumId w:val="26"/>
  </w:num>
  <w:num w:numId="25">
    <w:abstractNumId w:val="22"/>
  </w:num>
  <w:num w:numId="26">
    <w:abstractNumId w:val="23"/>
  </w:num>
  <w:num w:numId="27">
    <w:abstractNumId w:val="24"/>
  </w:num>
  <w:num w:numId="28">
    <w:abstractNumId w:val="45"/>
  </w:num>
  <w:num w:numId="29">
    <w:abstractNumId w:val="30"/>
  </w:num>
  <w:num w:numId="30">
    <w:abstractNumId w:val="41"/>
  </w:num>
  <w:num w:numId="31">
    <w:abstractNumId w:val="25"/>
  </w:num>
  <w:num w:numId="32">
    <w:abstractNumId w:val="37"/>
  </w:num>
  <w:num w:numId="33">
    <w:abstractNumId w:val="32"/>
  </w:num>
  <w:num w:numId="34">
    <w:abstractNumId w:val="46"/>
  </w:num>
  <w:num w:numId="35">
    <w:abstractNumId w:val="27"/>
  </w:num>
  <w:num w:numId="36">
    <w:abstractNumId w:val="36"/>
  </w:num>
  <w:num w:numId="37">
    <w:abstractNumId w:val="21"/>
  </w:num>
  <w:num w:numId="38">
    <w:abstractNumId w:val="4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21B"/>
    <w:rsid w:val="0000355C"/>
    <w:rsid w:val="00005364"/>
    <w:rsid w:val="00007FD5"/>
    <w:rsid w:val="00013D62"/>
    <w:rsid w:val="00014847"/>
    <w:rsid w:val="00015414"/>
    <w:rsid w:val="0001712E"/>
    <w:rsid w:val="00021E8E"/>
    <w:rsid w:val="0002754D"/>
    <w:rsid w:val="0003010B"/>
    <w:rsid w:val="00031183"/>
    <w:rsid w:val="00031634"/>
    <w:rsid w:val="00031AFA"/>
    <w:rsid w:val="00037B2A"/>
    <w:rsid w:val="00041320"/>
    <w:rsid w:val="0004673A"/>
    <w:rsid w:val="00046866"/>
    <w:rsid w:val="000556D6"/>
    <w:rsid w:val="00056F23"/>
    <w:rsid w:val="0006018D"/>
    <w:rsid w:val="000601A4"/>
    <w:rsid w:val="000A07AE"/>
    <w:rsid w:val="000A486B"/>
    <w:rsid w:val="000B4401"/>
    <w:rsid w:val="000B610A"/>
    <w:rsid w:val="000B757A"/>
    <w:rsid w:val="000C0E2A"/>
    <w:rsid w:val="000C44DF"/>
    <w:rsid w:val="000C5DE3"/>
    <w:rsid w:val="000C70CC"/>
    <w:rsid w:val="000E1C3C"/>
    <w:rsid w:val="000F3E05"/>
    <w:rsid w:val="00100DEF"/>
    <w:rsid w:val="00111640"/>
    <w:rsid w:val="0011796A"/>
    <w:rsid w:val="00120721"/>
    <w:rsid w:val="001219A8"/>
    <w:rsid w:val="00121F62"/>
    <w:rsid w:val="00134E74"/>
    <w:rsid w:val="00147AA3"/>
    <w:rsid w:val="00151A28"/>
    <w:rsid w:val="001562DF"/>
    <w:rsid w:val="00162F5E"/>
    <w:rsid w:val="001662A4"/>
    <w:rsid w:val="0017054B"/>
    <w:rsid w:val="00171A96"/>
    <w:rsid w:val="001752EA"/>
    <w:rsid w:val="001825B7"/>
    <w:rsid w:val="00182B2C"/>
    <w:rsid w:val="0018300E"/>
    <w:rsid w:val="0018736E"/>
    <w:rsid w:val="0019518B"/>
    <w:rsid w:val="001A13AD"/>
    <w:rsid w:val="001A4184"/>
    <w:rsid w:val="001B6C39"/>
    <w:rsid w:val="001C0494"/>
    <w:rsid w:val="001C2C43"/>
    <w:rsid w:val="001C39F6"/>
    <w:rsid w:val="001D1304"/>
    <w:rsid w:val="001E2A3D"/>
    <w:rsid w:val="001E3CDA"/>
    <w:rsid w:val="001E3D49"/>
    <w:rsid w:val="001E4311"/>
    <w:rsid w:val="001E6D1A"/>
    <w:rsid w:val="001F3C10"/>
    <w:rsid w:val="001F7980"/>
    <w:rsid w:val="00211ABA"/>
    <w:rsid w:val="0022001E"/>
    <w:rsid w:val="00222F4D"/>
    <w:rsid w:val="00223CDC"/>
    <w:rsid w:val="00227DB2"/>
    <w:rsid w:val="00230C71"/>
    <w:rsid w:val="002333CF"/>
    <w:rsid w:val="00244267"/>
    <w:rsid w:val="00245192"/>
    <w:rsid w:val="002451A8"/>
    <w:rsid w:val="00252448"/>
    <w:rsid w:val="00253E92"/>
    <w:rsid w:val="002570D5"/>
    <w:rsid w:val="002579EA"/>
    <w:rsid w:val="00264C3F"/>
    <w:rsid w:val="002666A7"/>
    <w:rsid w:val="002733BF"/>
    <w:rsid w:val="002812DA"/>
    <w:rsid w:val="00281B3E"/>
    <w:rsid w:val="002868C3"/>
    <w:rsid w:val="00291644"/>
    <w:rsid w:val="00291EA2"/>
    <w:rsid w:val="00297358"/>
    <w:rsid w:val="002A2310"/>
    <w:rsid w:val="002A3B1D"/>
    <w:rsid w:val="002A4760"/>
    <w:rsid w:val="002B199B"/>
    <w:rsid w:val="002B66C7"/>
    <w:rsid w:val="002C403D"/>
    <w:rsid w:val="002C6556"/>
    <w:rsid w:val="002C7B13"/>
    <w:rsid w:val="002D1445"/>
    <w:rsid w:val="002D1821"/>
    <w:rsid w:val="002D353F"/>
    <w:rsid w:val="002D505C"/>
    <w:rsid w:val="002E4F51"/>
    <w:rsid w:val="002F6ADD"/>
    <w:rsid w:val="003013FF"/>
    <w:rsid w:val="0030258A"/>
    <w:rsid w:val="0032198D"/>
    <w:rsid w:val="0033339B"/>
    <w:rsid w:val="00347E16"/>
    <w:rsid w:val="00364F14"/>
    <w:rsid w:val="00366BD9"/>
    <w:rsid w:val="0037266C"/>
    <w:rsid w:val="00374171"/>
    <w:rsid w:val="00381FF5"/>
    <w:rsid w:val="003851FB"/>
    <w:rsid w:val="003871AF"/>
    <w:rsid w:val="003874A1"/>
    <w:rsid w:val="00396008"/>
    <w:rsid w:val="003A319C"/>
    <w:rsid w:val="003A372E"/>
    <w:rsid w:val="003A5D0F"/>
    <w:rsid w:val="003A707D"/>
    <w:rsid w:val="003B07E6"/>
    <w:rsid w:val="003B5DC3"/>
    <w:rsid w:val="003C2404"/>
    <w:rsid w:val="003C2C6F"/>
    <w:rsid w:val="003C5817"/>
    <w:rsid w:val="003C69E3"/>
    <w:rsid w:val="003D62A2"/>
    <w:rsid w:val="003E25E6"/>
    <w:rsid w:val="003E5CF2"/>
    <w:rsid w:val="003E7841"/>
    <w:rsid w:val="003F31EC"/>
    <w:rsid w:val="003F50DB"/>
    <w:rsid w:val="003F6EE8"/>
    <w:rsid w:val="00400E31"/>
    <w:rsid w:val="00401037"/>
    <w:rsid w:val="00403696"/>
    <w:rsid w:val="004054DE"/>
    <w:rsid w:val="004134F6"/>
    <w:rsid w:val="00427D12"/>
    <w:rsid w:val="00433EB2"/>
    <w:rsid w:val="004446F8"/>
    <w:rsid w:val="00445999"/>
    <w:rsid w:val="004511CE"/>
    <w:rsid w:val="00455F8F"/>
    <w:rsid w:val="004629FF"/>
    <w:rsid w:val="004630BC"/>
    <w:rsid w:val="004667FE"/>
    <w:rsid w:val="00467C39"/>
    <w:rsid w:val="00470170"/>
    <w:rsid w:val="0047221D"/>
    <w:rsid w:val="004725B1"/>
    <w:rsid w:val="00485D68"/>
    <w:rsid w:val="00493F6F"/>
    <w:rsid w:val="00494E76"/>
    <w:rsid w:val="00497BF0"/>
    <w:rsid w:val="004A480B"/>
    <w:rsid w:val="004B0E3D"/>
    <w:rsid w:val="004B3458"/>
    <w:rsid w:val="004C467C"/>
    <w:rsid w:val="004C546B"/>
    <w:rsid w:val="004E1526"/>
    <w:rsid w:val="004E5045"/>
    <w:rsid w:val="004E6764"/>
    <w:rsid w:val="004E702C"/>
    <w:rsid w:val="004F15E8"/>
    <w:rsid w:val="004F405D"/>
    <w:rsid w:val="004F71C2"/>
    <w:rsid w:val="00501883"/>
    <w:rsid w:val="00504C04"/>
    <w:rsid w:val="00511F08"/>
    <w:rsid w:val="00520D22"/>
    <w:rsid w:val="00551CD2"/>
    <w:rsid w:val="005536F6"/>
    <w:rsid w:val="00553BD7"/>
    <w:rsid w:val="005545B1"/>
    <w:rsid w:val="00565171"/>
    <w:rsid w:val="005721C7"/>
    <w:rsid w:val="0057553F"/>
    <w:rsid w:val="0058728A"/>
    <w:rsid w:val="005918DF"/>
    <w:rsid w:val="00595B0E"/>
    <w:rsid w:val="0059758C"/>
    <w:rsid w:val="005A589D"/>
    <w:rsid w:val="005A62E6"/>
    <w:rsid w:val="005A6E3A"/>
    <w:rsid w:val="005B34AB"/>
    <w:rsid w:val="005B3CBD"/>
    <w:rsid w:val="005B7ED1"/>
    <w:rsid w:val="005C457B"/>
    <w:rsid w:val="005C5896"/>
    <w:rsid w:val="005D0B4F"/>
    <w:rsid w:val="005D2DB5"/>
    <w:rsid w:val="005D4E62"/>
    <w:rsid w:val="005E38E9"/>
    <w:rsid w:val="005E5682"/>
    <w:rsid w:val="005F230C"/>
    <w:rsid w:val="005F3EEA"/>
    <w:rsid w:val="005F3FD5"/>
    <w:rsid w:val="005F5E6E"/>
    <w:rsid w:val="006005BD"/>
    <w:rsid w:val="00600722"/>
    <w:rsid w:val="0060091D"/>
    <w:rsid w:val="00601ADD"/>
    <w:rsid w:val="006048EF"/>
    <w:rsid w:val="00610E08"/>
    <w:rsid w:val="00626804"/>
    <w:rsid w:val="006335E0"/>
    <w:rsid w:val="006463B7"/>
    <w:rsid w:val="0064676D"/>
    <w:rsid w:val="006473AB"/>
    <w:rsid w:val="0065665B"/>
    <w:rsid w:val="00676B60"/>
    <w:rsid w:val="00677AF5"/>
    <w:rsid w:val="0068002D"/>
    <w:rsid w:val="006816AC"/>
    <w:rsid w:val="0068726E"/>
    <w:rsid w:val="006947DB"/>
    <w:rsid w:val="00695D5A"/>
    <w:rsid w:val="0069797C"/>
    <w:rsid w:val="006A4C85"/>
    <w:rsid w:val="006A6A3D"/>
    <w:rsid w:val="006B6ABB"/>
    <w:rsid w:val="006C601F"/>
    <w:rsid w:val="006C60BD"/>
    <w:rsid w:val="006D013C"/>
    <w:rsid w:val="006D180F"/>
    <w:rsid w:val="006D1CB1"/>
    <w:rsid w:val="006D53E2"/>
    <w:rsid w:val="006D5EB9"/>
    <w:rsid w:val="006E1748"/>
    <w:rsid w:val="006E3204"/>
    <w:rsid w:val="006E6BCC"/>
    <w:rsid w:val="006F2855"/>
    <w:rsid w:val="006F7FC0"/>
    <w:rsid w:val="00712A9F"/>
    <w:rsid w:val="00713DD8"/>
    <w:rsid w:val="00717B14"/>
    <w:rsid w:val="00730C3F"/>
    <w:rsid w:val="00733FCF"/>
    <w:rsid w:val="00741E25"/>
    <w:rsid w:val="00742000"/>
    <w:rsid w:val="007468D3"/>
    <w:rsid w:val="00746C63"/>
    <w:rsid w:val="0075213B"/>
    <w:rsid w:val="00752D22"/>
    <w:rsid w:val="00753C1B"/>
    <w:rsid w:val="00756642"/>
    <w:rsid w:val="00756EB8"/>
    <w:rsid w:val="00761764"/>
    <w:rsid w:val="007647AE"/>
    <w:rsid w:val="00765501"/>
    <w:rsid w:val="007722B4"/>
    <w:rsid w:val="007779E0"/>
    <w:rsid w:val="007816E8"/>
    <w:rsid w:val="00781D60"/>
    <w:rsid w:val="00782799"/>
    <w:rsid w:val="007835AD"/>
    <w:rsid w:val="00783C7C"/>
    <w:rsid w:val="00794F3E"/>
    <w:rsid w:val="007964F5"/>
    <w:rsid w:val="00796CC5"/>
    <w:rsid w:val="007A0F77"/>
    <w:rsid w:val="007A273B"/>
    <w:rsid w:val="007A4FC6"/>
    <w:rsid w:val="007A5570"/>
    <w:rsid w:val="007B06D4"/>
    <w:rsid w:val="007B1B54"/>
    <w:rsid w:val="007B75DF"/>
    <w:rsid w:val="007D064D"/>
    <w:rsid w:val="007D19EE"/>
    <w:rsid w:val="007D4524"/>
    <w:rsid w:val="007E04F4"/>
    <w:rsid w:val="007E38B4"/>
    <w:rsid w:val="007E5DCD"/>
    <w:rsid w:val="007F16E8"/>
    <w:rsid w:val="007F32E2"/>
    <w:rsid w:val="007F6518"/>
    <w:rsid w:val="00801C7A"/>
    <w:rsid w:val="00802BED"/>
    <w:rsid w:val="008078BF"/>
    <w:rsid w:val="0081423D"/>
    <w:rsid w:val="00815220"/>
    <w:rsid w:val="0081763D"/>
    <w:rsid w:val="00824AF8"/>
    <w:rsid w:val="00824E2E"/>
    <w:rsid w:val="008260EA"/>
    <w:rsid w:val="00832E60"/>
    <w:rsid w:val="008369E2"/>
    <w:rsid w:val="008444E1"/>
    <w:rsid w:val="00850813"/>
    <w:rsid w:val="00855D53"/>
    <w:rsid w:val="0085602A"/>
    <w:rsid w:val="0085752B"/>
    <w:rsid w:val="00862702"/>
    <w:rsid w:val="008657A0"/>
    <w:rsid w:val="008712F8"/>
    <w:rsid w:val="0087172F"/>
    <w:rsid w:val="00872182"/>
    <w:rsid w:val="008730B8"/>
    <w:rsid w:val="00873FFE"/>
    <w:rsid w:val="00885D41"/>
    <w:rsid w:val="00886C71"/>
    <w:rsid w:val="00887ACE"/>
    <w:rsid w:val="00895B38"/>
    <w:rsid w:val="008A58F2"/>
    <w:rsid w:val="008B4ECC"/>
    <w:rsid w:val="008B7C5C"/>
    <w:rsid w:val="008C185D"/>
    <w:rsid w:val="008C47E7"/>
    <w:rsid w:val="008E23C4"/>
    <w:rsid w:val="008E6107"/>
    <w:rsid w:val="008F0B4A"/>
    <w:rsid w:val="008F2DB8"/>
    <w:rsid w:val="008F33AA"/>
    <w:rsid w:val="008F5393"/>
    <w:rsid w:val="008F62ED"/>
    <w:rsid w:val="008F7713"/>
    <w:rsid w:val="009027ED"/>
    <w:rsid w:val="00906C4F"/>
    <w:rsid w:val="009100E1"/>
    <w:rsid w:val="00912172"/>
    <w:rsid w:val="0091675B"/>
    <w:rsid w:val="00916980"/>
    <w:rsid w:val="0092721C"/>
    <w:rsid w:val="009420E6"/>
    <w:rsid w:val="00942AA4"/>
    <w:rsid w:val="0094518E"/>
    <w:rsid w:val="0095452A"/>
    <w:rsid w:val="00982DD7"/>
    <w:rsid w:val="00984459"/>
    <w:rsid w:val="00990A7B"/>
    <w:rsid w:val="00993476"/>
    <w:rsid w:val="00996C41"/>
    <w:rsid w:val="00996C43"/>
    <w:rsid w:val="009A00BE"/>
    <w:rsid w:val="009B10C0"/>
    <w:rsid w:val="009B12CA"/>
    <w:rsid w:val="009B3C98"/>
    <w:rsid w:val="009B791D"/>
    <w:rsid w:val="009C015A"/>
    <w:rsid w:val="009C4A83"/>
    <w:rsid w:val="009C5523"/>
    <w:rsid w:val="009F26FC"/>
    <w:rsid w:val="009F6E78"/>
    <w:rsid w:val="00A06167"/>
    <w:rsid w:val="00A102CB"/>
    <w:rsid w:val="00A20B79"/>
    <w:rsid w:val="00A2426C"/>
    <w:rsid w:val="00A27B43"/>
    <w:rsid w:val="00A37FE0"/>
    <w:rsid w:val="00A44C41"/>
    <w:rsid w:val="00A5040C"/>
    <w:rsid w:val="00A7367D"/>
    <w:rsid w:val="00A75576"/>
    <w:rsid w:val="00A87F88"/>
    <w:rsid w:val="00A909A6"/>
    <w:rsid w:val="00A90B0F"/>
    <w:rsid w:val="00A92315"/>
    <w:rsid w:val="00A96EBF"/>
    <w:rsid w:val="00AA0157"/>
    <w:rsid w:val="00AA0586"/>
    <w:rsid w:val="00AA1E92"/>
    <w:rsid w:val="00AA2D12"/>
    <w:rsid w:val="00AB321B"/>
    <w:rsid w:val="00AB6E2C"/>
    <w:rsid w:val="00AC0F9E"/>
    <w:rsid w:val="00AC23BB"/>
    <w:rsid w:val="00AC690D"/>
    <w:rsid w:val="00AD5722"/>
    <w:rsid w:val="00AE1C25"/>
    <w:rsid w:val="00AE3DF7"/>
    <w:rsid w:val="00AE50E2"/>
    <w:rsid w:val="00B124C8"/>
    <w:rsid w:val="00B206E1"/>
    <w:rsid w:val="00B35136"/>
    <w:rsid w:val="00B354AF"/>
    <w:rsid w:val="00B4186E"/>
    <w:rsid w:val="00B41A84"/>
    <w:rsid w:val="00B41FC9"/>
    <w:rsid w:val="00B529FE"/>
    <w:rsid w:val="00B52C21"/>
    <w:rsid w:val="00B53E2A"/>
    <w:rsid w:val="00B54A9F"/>
    <w:rsid w:val="00B57F19"/>
    <w:rsid w:val="00B661ED"/>
    <w:rsid w:val="00B73F5F"/>
    <w:rsid w:val="00B810FC"/>
    <w:rsid w:val="00B82C9C"/>
    <w:rsid w:val="00B8735B"/>
    <w:rsid w:val="00B944E2"/>
    <w:rsid w:val="00B9480F"/>
    <w:rsid w:val="00B96824"/>
    <w:rsid w:val="00BA1297"/>
    <w:rsid w:val="00BA1A98"/>
    <w:rsid w:val="00BA3CA0"/>
    <w:rsid w:val="00BB6430"/>
    <w:rsid w:val="00BC29A4"/>
    <w:rsid w:val="00BC3C0F"/>
    <w:rsid w:val="00BC3D63"/>
    <w:rsid w:val="00BD0BCF"/>
    <w:rsid w:val="00BD33B7"/>
    <w:rsid w:val="00BE3229"/>
    <w:rsid w:val="00BE3E71"/>
    <w:rsid w:val="00C07A20"/>
    <w:rsid w:val="00C14DA5"/>
    <w:rsid w:val="00C164D7"/>
    <w:rsid w:val="00C16832"/>
    <w:rsid w:val="00C22648"/>
    <w:rsid w:val="00C2298B"/>
    <w:rsid w:val="00C22EE1"/>
    <w:rsid w:val="00C24858"/>
    <w:rsid w:val="00C33BCC"/>
    <w:rsid w:val="00C35050"/>
    <w:rsid w:val="00C364ED"/>
    <w:rsid w:val="00C37C82"/>
    <w:rsid w:val="00C42733"/>
    <w:rsid w:val="00C5241E"/>
    <w:rsid w:val="00C63E9E"/>
    <w:rsid w:val="00C67380"/>
    <w:rsid w:val="00C724A9"/>
    <w:rsid w:val="00C75F66"/>
    <w:rsid w:val="00C76661"/>
    <w:rsid w:val="00C850CA"/>
    <w:rsid w:val="00C85131"/>
    <w:rsid w:val="00C928FE"/>
    <w:rsid w:val="00CC2AAC"/>
    <w:rsid w:val="00CC4F31"/>
    <w:rsid w:val="00CC65C8"/>
    <w:rsid w:val="00CC6B4B"/>
    <w:rsid w:val="00CD19E1"/>
    <w:rsid w:val="00CD3D52"/>
    <w:rsid w:val="00CE493B"/>
    <w:rsid w:val="00CE4EDD"/>
    <w:rsid w:val="00CF0A8D"/>
    <w:rsid w:val="00CF0AA2"/>
    <w:rsid w:val="00CF5B01"/>
    <w:rsid w:val="00D0053A"/>
    <w:rsid w:val="00D01C14"/>
    <w:rsid w:val="00D04A23"/>
    <w:rsid w:val="00D07626"/>
    <w:rsid w:val="00D13C4F"/>
    <w:rsid w:val="00D1775B"/>
    <w:rsid w:val="00D24AE5"/>
    <w:rsid w:val="00D24C31"/>
    <w:rsid w:val="00D4685D"/>
    <w:rsid w:val="00D513EF"/>
    <w:rsid w:val="00D52C84"/>
    <w:rsid w:val="00D5573E"/>
    <w:rsid w:val="00D55943"/>
    <w:rsid w:val="00D5795E"/>
    <w:rsid w:val="00D67A83"/>
    <w:rsid w:val="00D708DE"/>
    <w:rsid w:val="00D75317"/>
    <w:rsid w:val="00D843C0"/>
    <w:rsid w:val="00D9013D"/>
    <w:rsid w:val="00D96623"/>
    <w:rsid w:val="00D97524"/>
    <w:rsid w:val="00D975CC"/>
    <w:rsid w:val="00DB35E3"/>
    <w:rsid w:val="00DB7D94"/>
    <w:rsid w:val="00DC3C4A"/>
    <w:rsid w:val="00DD0EF8"/>
    <w:rsid w:val="00DE3812"/>
    <w:rsid w:val="00DF6318"/>
    <w:rsid w:val="00DF65A4"/>
    <w:rsid w:val="00E00F18"/>
    <w:rsid w:val="00E0391E"/>
    <w:rsid w:val="00E04650"/>
    <w:rsid w:val="00E070A3"/>
    <w:rsid w:val="00E07CF9"/>
    <w:rsid w:val="00E156EE"/>
    <w:rsid w:val="00E33243"/>
    <w:rsid w:val="00E35A57"/>
    <w:rsid w:val="00E414D9"/>
    <w:rsid w:val="00E543BB"/>
    <w:rsid w:val="00E5558B"/>
    <w:rsid w:val="00E55C98"/>
    <w:rsid w:val="00E56835"/>
    <w:rsid w:val="00E56850"/>
    <w:rsid w:val="00E57CDC"/>
    <w:rsid w:val="00E60717"/>
    <w:rsid w:val="00E65E71"/>
    <w:rsid w:val="00E75005"/>
    <w:rsid w:val="00E81C21"/>
    <w:rsid w:val="00E917BB"/>
    <w:rsid w:val="00E9460D"/>
    <w:rsid w:val="00EB10E6"/>
    <w:rsid w:val="00EC0631"/>
    <w:rsid w:val="00EC16B8"/>
    <w:rsid w:val="00EC4435"/>
    <w:rsid w:val="00EC56EB"/>
    <w:rsid w:val="00EC5E01"/>
    <w:rsid w:val="00ED074D"/>
    <w:rsid w:val="00ED298D"/>
    <w:rsid w:val="00ED551B"/>
    <w:rsid w:val="00EE3895"/>
    <w:rsid w:val="00EE4326"/>
    <w:rsid w:val="00EE6F45"/>
    <w:rsid w:val="00EF0618"/>
    <w:rsid w:val="00EF1C11"/>
    <w:rsid w:val="00F001A6"/>
    <w:rsid w:val="00F01813"/>
    <w:rsid w:val="00F02542"/>
    <w:rsid w:val="00F025E8"/>
    <w:rsid w:val="00F03D2B"/>
    <w:rsid w:val="00F10F8D"/>
    <w:rsid w:val="00F1246F"/>
    <w:rsid w:val="00F25437"/>
    <w:rsid w:val="00F266D8"/>
    <w:rsid w:val="00F30480"/>
    <w:rsid w:val="00F400A9"/>
    <w:rsid w:val="00F44AC2"/>
    <w:rsid w:val="00F46737"/>
    <w:rsid w:val="00F4728D"/>
    <w:rsid w:val="00F47D6A"/>
    <w:rsid w:val="00F520C3"/>
    <w:rsid w:val="00F5733B"/>
    <w:rsid w:val="00F6434E"/>
    <w:rsid w:val="00F738D1"/>
    <w:rsid w:val="00F7665E"/>
    <w:rsid w:val="00F873F6"/>
    <w:rsid w:val="00F91281"/>
    <w:rsid w:val="00F91A02"/>
    <w:rsid w:val="00F93B21"/>
    <w:rsid w:val="00F94565"/>
    <w:rsid w:val="00F96003"/>
    <w:rsid w:val="00FA0FD4"/>
    <w:rsid w:val="00FA33C2"/>
    <w:rsid w:val="00FA771A"/>
    <w:rsid w:val="00FB1B4C"/>
    <w:rsid w:val="00FC36D3"/>
    <w:rsid w:val="00FC59EA"/>
    <w:rsid w:val="00FD027B"/>
    <w:rsid w:val="00FD2562"/>
    <w:rsid w:val="00FD4C6F"/>
    <w:rsid w:val="00FE4969"/>
    <w:rsid w:val="00FE59ED"/>
    <w:rsid w:val="00FE79A7"/>
    <w:rsid w:val="00FF0EF5"/>
    <w:rsid w:val="00FF72AC"/>
    <w:rsid w:val="00FF72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4D321"/>
  <w15:docId w15:val="{06ED27BB-B0EA-4B6F-800C-070E7AD4E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A28"/>
    <w:rPr>
      <w:sz w:val="24"/>
      <w:szCs w:val="24"/>
      <w:lang w:val="es-ES" w:eastAsia="es-ES"/>
    </w:rPr>
  </w:style>
  <w:style w:type="paragraph" w:styleId="Ttulo1">
    <w:name w:val="heading 1"/>
    <w:basedOn w:val="Normal"/>
    <w:next w:val="Textoindependiente"/>
    <w:link w:val="Ttulo1Car"/>
    <w:qFormat/>
    <w:rsid w:val="005B34AB"/>
    <w:pPr>
      <w:keepNext/>
      <w:suppressAutoHyphens/>
      <w:spacing w:line="100" w:lineRule="atLeast"/>
      <w:ind w:right="50"/>
      <w:jc w:val="center"/>
      <w:outlineLvl w:val="0"/>
    </w:pPr>
    <w:rPr>
      <w:rFonts w:ascii="Cambria" w:hAnsi="Cambria"/>
      <w:b/>
      <w:bCs/>
      <w:kern w:val="1"/>
      <w:sz w:val="32"/>
      <w:szCs w:val="32"/>
      <w:lang w:eastAsia="hi-IN" w:bidi="hi-IN"/>
    </w:rPr>
  </w:style>
  <w:style w:type="paragraph" w:styleId="Ttulo2">
    <w:name w:val="heading 2"/>
    <w:basedOn w:val="Normal"/>
    <w:next w:val="Textoindependiente"/>
    <w:link w:val="Ttulo2Car"/>
    <w:qFormat/>
    <w:rsid w:val="005B34AB"/>
    <w:pPr>
      <w:keepNext/>
      <w:numPr>
        <w:ilvl w:val="1"/>
        <w:numId w:val="1"/>
      </w:numPr>
      <w:suppressAutoHyphens/>
      <w:spacing w:before="240" w:after="60" w:line="100" w:lineRule="atLeast"/>
      <w:outlineLvl w:val="1"/>
    </w:pPr>
    <w:rPr>
      <w:rFonts w:ascii="Cambria" w:hAnsi="Cambria"/>
      <w:b/>
      <w:i/>
      <w:kern w:val="1"/>
      <w:sz w:val="28"/>
      <w:szCs w:val="20"/>
      <w:lang w:eastAsia="hi-IN" w:bidi="hi-IN"/>
    </w:rPr>
  </w:style>
  <w:style w:type="paragraph" w:styleId="Ttulo3">
    <w:name w:val="heading 3"/>
    <w:basedOn w:val="Normal"/>
    <w:next w:val="Textoindependiente"/>
    <w:link w:val="Ttulo3Car"/>
    <w:qFormat/>
    <w:rsid w:val="005B34AB"/>
    <w:pPr>
      <w:keepNext/>
      <w:suppressAutoHyphens/>
      <w:spacing w:line="100" w:lineRule="atLeast"/>
      <w:ind w:right="618"/>
      <w:jc w:val="center"/>
      <w:outlineLvl w:val="2"/>
    </w:pPr>
    <w:rPr>
      <w:rFonts w:ascii="Cambria" w:hAnsi="Cambria"/>
      <w:b/>
      <w:bCs/>
      <w:kern w:val="1"/>
      <w:sz w:val="26"/>
      <w:szCs w:val="26"/>
      <w:lang w:eastAsia="hi-IN" w:bidi="hi-IN"/>
    </w:rPr>
  </w:style>
  <w:style w:type="paragraph" w:styleId="Ttulo4">
    <w:name w:val="heading 4"/>
    <w:basedOn w:val="Normal"/>
    <w:next w:val="Textoindependiente"/>
    <w:link w:val="Ttulo4Car"/>
    <w:qFormat/>
    <w:rsid w:val="005B34AB"/>
    <w:pPr>
      <w:keepNext/>
      <w:numPr>
        <w:ilvl w:val="3"/>
        <w:numId w:val="1"/>
      </w:numPr>
      <w:suppressAutoHyphens/>
      <w:spacing w:line="100" w:lineRule="atLeast"/>
      <w:jc w:val="right"/>
      <w:outlineLvl w:val="3"/>
    </w:pPr>
    <w:rPr>
      <w:rFonts w:ascii="Arial" w:hAnsi="Arial"/>
      <w:b/>
      <w:kern w:val="1"/>
      <w:sz w:val="18"/>
      <w:szCs w:val="20"/>
      <w:lang w:eastAsia="hi-IN" w:bidi="hi-IN"/>
    </w:rPr>
  </w:style>
  <w:style w:type="paragraph" w:styleId="Ttulo5">
    <w:name w:val="heading 5"/>
    <w:basedOn w:val="Normal"/>
    <w:next w:val="Textoindependiente"/>
    <w:link w:val="Ttulo5Car"/>
    <w:qFormat/>
    <w:rsid w:val="005B34AB"/>
    <w:pPr>
      <w:keepNext/>
      <w:numPr>
        <w:ilvl w:val="4"/>
        <w:numId w:val="1"/>
      </w:numPr>
      <w:suppressAutoHyphens/>
      <w:spacing w:line="100" w:lineRule="atLeast"/>
      <w:jc w:val="right"/>
      <w:outlineLvl w:val="4"/>
    </w:pPr>
    <w:rPr>
      <w:rFonts w:ascii="Arial" w:hAnsi="Arial"/>
      <w:b/>
      <w:kern w:val="1"/>
      <w:sz w:val="18"/>
      <w:szCs w:val="20"/>
      <w:u w:val="single"/>
      <w:lang w:eastAsia="hi-IN" w:bidi="hi-IN"/>
    </w:rPr>
  </w:style>
  <w:style w:type="paragraph" w:styleId="Ttulo6">
    <w:name w:val="heading 6"/>
    <w:basedOn w:val="Normal"/>
    <w:next w:val="Textoindependiente"/>
    <w:link w:val="Ttulo6Car"/>
    <w:qFormat/>
    <w:rsid w:val="005B34AB"/>
    <w:pPr>
      <w:keepNext/>
      <w:numPr>
        <w:ilvl w:val="5"/>
        <w:numId w:val="1"/>
      </w:numPr>
      <w:suppressAutoHyphens/>
      <w:spacing w:line="100" w:lineRule="atLeast"/>
      <w:ind w:left="0" w:right="618" w:firstLine="0"/>
      <w:jc w:val="center"/>
      <w:outlineLvl w:val="5"/>
    </w:pPr>
    <w:rPr>
      <w:rFonts w:ascii="Calibri" w:hAnsi="Calibri"/>
      <w:b/>
      <w:bCs/>
      <w:kern w:val="1"/>
      <w:sz w:val="20"/>
      <w:szCs w:val="20"/>
      <w:lang w:eastAsia="hi-IN" w:bidi="hi-IN"/>
    </w:rPr>
  </w:style>
  <w:style w:type="paragraph" w:styleId="Ttulo7">
    <w:name w:val="heading 7"/>
    <w:basedOn w:val="Normal"/>
    <w:next w:val="Textoindependiente"/>
    <w:link w:val="Ttulo7Car"/>
    <w:qFormat/>
    <w:rsid w:val="005B34AB"/>
    <w:pPr>
      <w:keepNext/>
      <w:numPr>
        <w:ilvl w:val="6"/>
        <w:numId w:val="1"/>
      </w:numPr>
      <w:suppressAutoHyphens/>
      <w:spacing w:before="40" w:after="40" w:line="100" w:lineRule="atLeast"/>
      <w:ind w:left="1985" w:right="142" w:firstLine="0"/>
      <w:jc w:val="center"/>
      <w:outlineLvl w:val="6"/>
    </w:pPr>
    <w:rPr>
      <w:rFonts w:ascii="Calibri" w:hAnsi="Calibri"/>
      <w:kern w:val="1"/>
      <w:lang w:eastAsia="hi-IN" w:bidi="hi-IN"/>
    </w:rPr>
  </w:style>
  <w:style w:type="paragraph" w:styleId="Ttulo8">
    <w:name w:val="heading 8"/>
    <w:basedOn w:val="Normal"/>
    <w:next w:val="Textoindependiente"/>
    <w:link w:val="Ttulo8Car"/>
    <w:qFormat/>
    <w:rsid w:val="005B34AB"/>
    <w:pPr>
      <w:keepNext/>
      <w:numPr>
        <w:ilvl w:val="7"/>
        <w:numId w:val="1"/>
      </w:numPr>
      <w:suppressAutoHyphens/>
      <w:spacing w:line="100" w:lineRule="atLeast"/>
      <w:ind w:left="0" w:right="141" w:firstLine="0"/>
      <w:jc w:val="center"/>
      <w:outlineLvl w:val="7"/>
    </w:pPr>
    <w:rPr>
      <w:rFonts w:ascii="Calibri" w:hAnsi="Calibri"/>
      <w:i/>
      <w:iCs/>
      <w:kern w:val="1"/>
      <w:lang w:eastAsia="hi-IN" w:bidi="hi-IN"/>
    </w:rPr>
  </w:style>
  <w:style w:type="paragraph" w:styleId="Ttulo9">
    <w:name w:val="heading 9"/>
    <w:basedOn w:val="Normal"/>
    <w:next w:val="Textoindependiente"/>
    <w:link w:val="Ttulo9Car"/>
    <w:qFormat/>
    <w:rsid w:val="005B34AB"/>
    <w:pPr>
      <w:keepNext/>
      <w:numPr>
        <w:ilvl w:val="8"/>
        <w:numId w:val="1"/>
      </w:numPr>
      <w:suppressAutoHyphens/>
      <w:spacing w:line="100" w:lineRule="atLeast"/>
      <w:ind w:left="0" w:right="141" w:firstLine="0"/>
      <w:jc w:val="center"/>
      <w:outlineLvl w:val="8"/>
    </w:pPr>
    <w:rPr>
      <w:rFonts w:ascii="Cambria" w:hAnsi="Cambria"/>
      <w:kern w:val="1"/>
      <w:sz w:val="20"/>
      <w:szCs w:val="20"/>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A0FD4"/>
    <w:pPr>
      <w:tabs>
        <w:tab w:val="center" w:pos="4252"/>
        <w:tab w:val="right" w:pos="8504"/>
      </w:tabs>
    </w:pPr>
  </w:style>
  <w:style w:type="paragraph" w:styleId="Piedepgina">
    <w:name w:val="footer"/>
    <w:basedOn w:val="Normal"/>
    <w:link w:val="PiedepginaCar"/>
    <w:uiPriority w:val="99"/>
    <w:rsid w:val="00FA0FD4"/>
    <w:pPr>
      <w:tabs>
        <w:tab w:val="center" w:pos="4252"/>
        <w:tab w:val="right" w:pos="8504"/>
      </w:tabs>
    </w:pPr>
  </w:style>
  <w:style w:type="paragraph" w:styleId="Textodeglobo">
    <w:name w:val="Balloon Text"/>
    <w:basedOn w:val="Normal"/>
    <w:link w:val="TextodegloboCar"/>
    <w:uiPriority w:val="99"/>
    <w:rsid w:val="00E56835"/>
    <w:rPr>
      <w:rFonts w:ascii="Tahoma" w:hAnsi="Tahoma" w:cs="Tahoma"/>
      <w:sz w:val="16"/>
      <w:szCs w:val="16"/>
    </w:rPr>
  </w:style>
  <w:style w:type="character" w:customStyle="1" w:styleId="TextodegloboCar">
    <w:name w:val="Texto de globo Car"/>
    <w:basedOn w:val="Fuentedeprrafopredeter"/>
    <w:link w:val="Textodeglobo"/>
    <w:rsid w:val="00E56835"/>
    <w:rPr>
      <w:rFonts w:ascii="Tahoma" w:hAnsi="Tahoma" w:cs="Tahoma"/>
      <w:sz w:val="16"/>
      <w:szCs w:val="16"/>
      <w:lang w:val="es-ES" w:eastAsia="es-ES"/>
    </w:rPr>
  </w:style>
  <w:style w:type="character" w:customStyle="1" w:styleId="EncabezadoCar">
    <w:name w:val="Encabezado Car"/>
    <w:basedOn w:val="Fuentedeprrafopredeter"/>
    <w:link w:val="Encabezado"/>
    <w:uiPriority w:val="99"/>
    <w:rsid w:val="00E56835"/>
    <w:rPr>
      <w:sz w:val="24"/>
      <w:szCs w:val="24"/>
      <w:lang w:val="es-ES" w:eastAsia="es-ES"/>
    </w:rPr>
  </w:style>
  <w:style w:type="character" w:customStyle="1" w:styleId="PiedepginaCar">
    <w:name w:val="Pie de página Car"/>
    <w:basedOn w:val="Fuentedeprrafopredeter"/>
    <w:link w:val="Piedepgina"/>
    <w:uiPriority w:val="99"/>
    <w:rsid w:val="00E56835"/>
    <w:rPr>
      <w:sz w:val="24"/>
      <w:szCs w:val="24"/>
      <w:lang w:val="es-ES" w:eastAsia="es-ES"/>
    </w:rPr>
  </w:style>
  <w:style w:type="paragraph" w:styleId="Prrafodelista">
    <w:name w:val="List Paragraph"/>
    <w:basedOn w:val="Normal"/>
    <w:uiPriority w:val="34"/>
    <w:qFormat/>
    <w:rsid w:val="00885D41"/>
    <w:pPr>
      <w:ind w:left="720"/>
      <w:contextualSpacing/>
    </w:pPr>
  </w:style>
  <w:style w:type="table" w:styleId="Tablaconcuadrcula">
    <w:name w:val="Table Grid"/>
    <w:basedOn w:val="Tablanormal"/>
    <w:uiPriority w:val="59"/>
    <w:rsid w:val="00494E7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basedOn w:val="Fuentedeprrafopredeter"/>
    <w:link w:val="Ttulo1"/>
    <w:rsid w:val="005B34AB"/>
    <w:rPr>
      <w:rFonts w:ascii="Cambria" w:hAnsi="Cambria"/>
      <w:b/>
      <w:bCs/>
      <w:kern w:val="1"/>
      <w:sz w:val="32"/>
      <w:szCs w:val="32"/>
      <w:lang w:val="es-ES" w:eastAsia="hi-IN" w:bidi="hi-IN"/>
    </w:rPr>
  </w:style>
  <w:style w:type="character" w:customStyle="1" w:styleId="Ttulo2Car">
    <w:name w:val="Título 2 Car"/>
    <w:basedOn w:val="Fuentedeprrafopredeter"/>
    <w:link w:val="Ttulo2"/>
    <w:rsid w:val="005B34AB"/>
    <w:rPr>
      <w:rFonts w:ascii="Cambria" w:hAnsi="Cambria"/>
      <w:b/>
      <w:i/>
      <w:kern w:val="1"/>
      <w:sz w:val="28"/>
      <w:lang w:val="es-ES" w:eastAsia="hi-IN" w:bidi="hi-IN"/>
    </w:rPr>
  </w:style>
  <w:style w:type="character" w:customStyle="1" w:styleId="Ttulo3Car">
    <w:name w:val="Título 3 Car"/>
    <w:basedOn w:val="Fuentedeprrafopredeter"/>
    <w:link w:val="Ttulo3"/>
    <w:rsid w:val="005B34AB"/>
    <w:rPr>
      <w:rFonts w:ascii="Cambria" w:hAnsi="Cambria"/>
      <w:b/>
      <w:bCs/>
      <w:kern w:val="1"/>
      <w:sz w:val="26"/>
      <w:szCs w:val="26"/>
      <w:lang w:val="es-ES" w:eastAsia="hi-IN" w:bidi="hi-IN"/>
    </w:rPr>
  </w:style>
  <w:style w:type="character" w:customStyle="1" w:styleId="Ttulo4Car">
    <w:name w:val="Título 4 Car"/>
    <w:basedOn w:val="Fuentedeprrafopredeter"/>
    <w:link w:val="Ttulo4"/>
    <w:rsid w:val="005B34AB"/>
    <w:rPr>
      <w:rFonts w:ascii="Arial" w:hAnsi="Arial"/>
      <w:b/>
      <w:kern w:val="1"/>
      <w:sz w:val="18"/>
      <w:lang w:val="es-ES" w:eastAsia="hi-IN" w:bidi="hi-IN"/>
    </w:rPr>
  </w:style>
  <w:style w:type="character" w:customStyle="1" w:styleId="Ttulo5Car">
    <w:name w:val="Título 5 Car"/>
    <w:basedOn w:val="Fuentedeprrafopredeter"/>
    <w:link w:val="Ttulo5"/>
    <w:rsid w:val="005B34AB"/>
    <w:rPr>
      <w:rFonts w:ascii="Arial" w:hAnsi="Arial"/>
      <w:b/>
      <w:kern w:val="1"/>
      <w:sz w:val="18"/>
      <w:u w:val="single"/>
      <w:lang w:val="es-ES" w:eastAsia="hi-IN" w:bidi="hi-IN"/>
    </w:rPr>
  </w:style>
  <w:style w:type="character" w:customStyle="1" w:styleId="Ttulo6Car">
    <w:name w:val="Título 6 Car"/>
    <w:basedOn w:val="Fuentedeprrafopredeter"/>
    <w:link w:val="Ttulo6"/>
    <w:rsid w:val="005B34AB"/>
    <w:rPr>
      <w:rFonts w:ascii="Calibri" w:hAnsi="Calibri"/>
      <w:b/>
      <w:bCs/>
      <w:kern w:val="1"/>
      <w:lang w:val="es-ES" w:eastAsia="hi-IN" w:bidi="hi-IN"/>
    </w:rPr>
  </w:style>
  <w:style w:type="character" w:customStyle="1" w:styleId="Ttulo7Car">
    <w:name w:val="Título 7 Car"/>
    <w:basedOn w:val="Fuentedeprrafopredeter"/>
    <w:link w:val="Ttulo7"/>
    <w:rsid w:val="005B34AB"/>
    <w:rPr>
      <w:rFonts w:ascii="Calibri" w:hAnsi="Calibri"/>
      <w:kern w:val="1"/>
      <w:sz w:val="24"/>
      <w:szCs w:val="24"/>
      <w:lang w:val="es-ES" w:eastAsia="hi-IN" w:bidi="hi-IN"/>
    </w:rPr>
  </w:style>
  <w:style w:type="character" w:customStyle="1" w:styleId="Ttulo8Car">
    <w:name w:val="Título 8 Car"/>
    <w:basedOn w:val="Fuentedeprrafopredeter"/>
    <w:link w:val="Ttulo8"/>
    <w:rsid w:val="005B34AB"/>
    <w:rPr>
      <w:rFonts w:ascii="Calibri" w:hAnsi="Calibri"/>
      <w:i/>
      <w:iCs/>
      <w:kern w:val="1"/>
      <w:sz w:val="24"/>
      <w:szCs w:val="24"/>
      <w:lang w:val="es-ES" w:eastAsia="hi-IN" w:bidi="hi-IN"/>
    </w:rPr>
  </w:style>
  <w:style w:type="character" w:customStyle="1" w:styleId="Ttulo9Car">
    <w:name w:val="Título 9 Car"/>
    <w:basedOn w:val="Fuentedeprrafopredeter"/>
    <w:link w:val="Ttulo9"/>
    <w:rsid w:val="005B34AB"/>
    <w:rPr>
      <w:rFonts w:ascii="Cambria" w:hAnsi="Cambria"/>
      <w:kern w:val="1"/>
      <w:lang w:val="es-ES" w:eastAsia="hi-IN" w:bidi="hi-IN"/>
    </w:rPr>
  </w:style>
  <w:style w:type="numbering" w:customStyle="1" w:styleId="Sinlista1">
    <w:name w:val="Sin lista1"/>
    <w:next w:val="Sinlista"/>
    <w:uiPriority w:val="99"/>
    <w:semiHidden/>
    <w:unhideWhenUsed/>
    <w:rsid w:val="005B34AB"/>
  </w:style>
  <w:style w:type="character" w:customStyle="1" w:styleId="Fuentedeprrafopredeter1">
    <w:name w:val="Fuente de párrafo predeter.1"/>
    <w:rsid w:val="005B34AB"/>
  </w:style>
  <w:style w:type="character" w:customStyle="1" w:styleId="PiedepginaCar1">
    <w:name w:val="Pie de página Car1"/>
    <w:rsid w:val="005B34AB"/>
    <w:rPr>
      <w:rFonts w:ascii="Times New Roman" w:eastAsia="Times New Roman" w:hAnsi="Times New Roman" w:cs="Times New Roman"/>
      <w:sz w:val="24"/>
      <w:szCs w:val="24"/>
      <w:lang w:val="es-ES"/>
    </w:rPr>
  </w:style>
  <w:style w:type="character" w:customStyle="1" w:styleId="Nmerodepgina1">
    <w:name w:val="Número de página1"/>
    <w:rsid w:val="005B34AB"/>
    <w:rPr>
      <w:rFonts w:cs="Times New Roman"/>
    </w:rPr>
  </w:style>
  <w:style w:type="character" w:customStyle="1" w:styleId="Refdecomentario1">
    <w:name w:val="Ref. de comentario1"/>
    <w:rsid w:val="005B34AB"/>
    <w:rPr>
      <w:rFonts w:cs="Times New Roman"/>
      <w:sz w:val="16"/>
    </w:rPr>
  </w:style>
  <w:style w:type="character" w:customStyle="1" w:styleId="TextocomentarioCar">
    <w:name w:val="Texto comentario Car"/>
    <w:rsid w:val="005B34AB"/>
    <w:rPr>
      <w:rFonts w:ascii="Times New Roman" w:eastAsia="Times New Roman" w:hAnsi="Times New Roman" w:cs="Times New Roman"/>
      <w:sz w:val="20"/>
      <w:szCs w:val="20"/>
      <w:lang w:val="es-ES"/>
    </w:rPr>
  </w:style>
  <w:style w:type="character" w:customStyle="1" w:styleId="AsuntodelcomentarioCar">
    <w:name w:val="Asunto del comentario Car"/>
    <w:rsid w:val="005B34AB"/>
    <w:rPr>
      <w:rFonts w:ascii="Times New Roman" w:eastAsia="Times New Roman" w:hAnsi="Times New Roman" w:cs="Times New Roman"/>
      <w:b/>
      <w:bCs/>
      <w:sz w:val="20"/>
      <w:szCs w:val="20"/>
      <w:lang w:val="es-ES"/>
    </w:rPr>
  </w:style>
  <w:style w:type="character" w:styleId="Hipervnculo">
    <w:name w:val="Hyperlink"/>
    <w:rsid w:val="005B34AB"/>
    <w:rPr>
      <w:rFonts w:cs="Times New Roman"/>
      <w:color w:val="0000FF"/>
      <w:u w:val="single"/>
    </w:rPr>
  </w:style>
  <w:style w:type="character" w:customStyle="1" w:styleId="Sangra2detindependienteCar">
    <w:name w:val="Sangría 2 de t. independiente Car"/>
    <w:rsid w:val="005B34AB"/>
    <w:rPr>
      <w:rFonts w:ascii="Arial" w:eastAsia="Times New Roman" w:hAnsi="Arial" w:cs="Times New Roman"/>
      <w:sz w:val="20"/>
      <w:szCs w:val="20"/>
      <w:lang w:val="es-ES"/>
    </w:rPr>
  </w:style>
  <w:style w:type="character" w:customStyle="1" w:styleId="Textoindependiente2Car">
    <w:name w:val="Texto independiente 2 Car"/>
    <w:rsid w:val="005B34AB"/>
    <w:rPr>
      <w:rFonts w:ascii="Arial" w:eastAsia="Times New Roman" w:hAnsi="Arial" w:cs="Times New Roman"/>
      <w:sz w:val="20"/>
      <w:szCs w:val="20"/>
      <w:lang w:val="es-ES"/>
    </w:rPr>
  </w:style>
  <w:style w:type="character" w:customStyle="1" w:styleId="SangradetextonormalCar">
    <w:name w:val="Sangría de texto normal Car"/>
    <w:rsid w:val="005B34AB"/>
    <w:rPr>
      <w:rFonts w:ascii="Tahoma" w:eastAsia="Times New Roman" w:hAnsi="Tahoma" w:cs="Times New Roman"/>
      <w:sz w:val="16"/>
      <w:szCs w:val="20"/>
      <w:lang w:val="es-ES"/>
    </w:rPr>
  </w:style>
  <w:style w:type="character" w:customStyle="1" w:styleId="EncabezadoCar1">
    <w:name w:val="Encabezado Car1"/>
    <w:rsid w:val="005B34AB"/>
    <w:rPr>
      <w:rFonts w:ascii="Arial" w:eastAsia="Times New Roman" w:hAnsi="Arial" w:cs="Times New Roman"/>
      <w:sz w:val="20"/>
      <w:szCs w:val="20"/>
      <w:lang w:val="es-ES"/>
    </w:rPr>
  </w:style>
  <w:style w:type="character" w:customStyle="1" w:styleId="Sangra3detindependienteCar">
    <w:name w:val="Sangría 3 de t. independiente Car"/>
    <w:rsid w:val="005B34AB"/>
    <w:rPr>
      <w:rFonts w:ascii="Arial" w:eastAsia="Times New Roman" w:hAnsi="Arial" w:cs="Times New Roman"/>
      <w:sz w:val="16"/>
      <w:szCs w:val="16"/>
      <w:lang w:val="es-ES"/>
    </w:rPr>
  </w:style>
  <w:style w:type="character" w:customStyle="1" w:styleId="Textoindependiente3Car">
    <w:name w:val="Texto independiente 3 Car"/>
    <w:rsid w:val="005B34AB"/>
    <w:rPr>
      <w:rFonts w:ascii="Arial" w:eastAsia="Times New Roman" w:hAnsi="Arial" w:cs="Times New Roman"/>
      <w:sz w:val="16"/>
      <w:szCs w:val="16"/>
      <w:lang w:val="es-ES"/>
    </w:rPr>
  </w:style>
  <w:style w:type="character" w:customStyle="1" w:styleId="TtuloCar">
    <w:name w:val="Título Car"/>
    <w:rsid w:val="005B34AB"/>
    <w:rPr>
      <w:rFonts w:ascii="Cambria" w:eastAsia="Times New Roman" w:hAnsi="Cambria" w:cs="Times New Roman"/>
      <w:b/>
      <w:bCs/>
      <w:kern w:val="1"/>
      <w:sz w:val="32"/>
      <w:szCs w:val="32"/>
      <w:lang w:val="es-ES"/>
    </w:rPr>
  </w:style>
  <w:style w:type="character" w:customStyle="1" w:styleId="TextoindependienteCar">
    <w:name w:val="Texto independiente Car"/>
    <w:rsid w:val="005B34AB"/>
    <w:rPr>
      <w:rFonts w:ascii="Arial" w:eastAsia="Times New Roman" w:hAnsi="Arial" w:cs="Times New Roman"/>
      <w:sz w:val="20"/>
      <w:szCs w:val="20"/>
      <w:lang w:val="es-ES"/>
    </w:rPr>
  </w:style>
  <w:style w:type="character" w:customStyle="1" w:styleId="TextonotapieCar">
    <w:name w:val="Texto nota pie Car"/>
    <w:rsid w:val="005B34AB"/>
    <w:rPr>
      <w:rFonts w:ascii="Arial" w:eastAsia="Times New Roman" w:hAnsi="Arial" w:cs="Times New Roman"/>
      <w:sz w:val="20"/>
      <w:szCs w:val="20"/>
      <w:lang w:val="es-ES"/>
    </w:rPr>
  </w:style>
  <w:style w:type="character" w:customStyle="1" w:styleId="Hipervnculovisitado1">
    <w:name w:val="Hipervínculo visitado1"/>
    <w:rsid w:val="005B34AB"/>
    <w:rPr>
      <w:rFonts w:cs="Times New Roman"/>
      <w:color w:val="800080"/>
      <w:u w:val="single"/>
    </w:rPr>
  </w:style>
  <w:style w:type="character" w:customStyle="1" w:styleId="TextosinformatoCar">
    <w:name w:val="Texto sin formato Car"/>
    <w:rsid w:val="005B34AB"/>
    <w:rPr>
      <w:rFonts w:ascii="Courier New" w:eastAsia="Times New Roman" w:hAnsi="Courier New" w:cs="Times New Roman"/>
      <w:sz w:val="20"/>
      <w:szCs w:val="20"/>
      <w:lang w:val="es-ES"/>
    </w:rPr>
  </w:style>
  <w:style w:type="character" w:customStyle="1" w:styleId="Heading4CharCharChar">
    <w:name w:val="Heading 4 Char Char Char"/>
    <w:rsid w:val="005B34AB"/>
    <w:rPr>
      <w:b/>
      <w:i/>
      <w:sz w:val="24"/>
      <w:lang w:val="es-MX"/>
    </w:rPr>
  </w:style>
  <w:style w:type="character" w:customStyle="1" w:styleId="CarCar3">
    <w:name w:val="Car Car3"/>
    <w:rsid w:val="005B34AB"/>
    <w:rPr>
      <w:rFonts w:ascii="Arial" w:hAnsi="Arial"/>
      <w:sz w:val="24"/>
      <w:lang w:val="es-MX"/>
    </w:rPr>
  </w:style>
  <w:style w:type="character" w:customStyle="1" w:styleId="SubttuloCar">
    <w:name w:val="Subtítulo Car"/>
    <w:rsid w:val="005B34AB"/>
    <w:rPr>
      <w:rFonts w:ascii="Arial" w:eastAsia="Times New Roman" w:hAnsi="Arial" w:cs="Times New Roman"/>
      <w:sz w:val="24"/>
      <w:szCs w:val="20"/>
      <w:lang w:val="es-ES"/>
    </w:rPr>
  </w:style>
  <w:style w:type="character" w:customStyle="1" w:styleId="Textoindependienteprimerasangra2Car">
    <w:name w:val="Texto independiente primera sangría 2 Car"/>
    <w:rsid w:val="005B34AB"/>
    <w:rPr>
      <w:rFonts w:ascii="Times New Roman" w:eastAsia="Times New Roman" w:hAnsi="Times New Roman" w:cs="Times New Roman"/>
      <w:sz w:val="20"/>
      <w:szCs w:val="20"/>
      <w:lang w:val="es-ES"/>
    </w:rPr>
  </w:style>
  <w:style w:type="character" w:customStyle="1" w:styleId="TextonotaalfinalCar">
    <w:name w:val="Texto nota al final Car"/>
    <w:rsid w:val="005B34AB"/>
    <w:rPr>
      <w:rFonts w:ascii="Arial" w:eastAsia="Times New Roman" w:hAnsi="Arial" w:cs="Times New Roman"/>
      <w:sz w:val="20"/>
      <w:szCs w:val="20"/>
      <w:lang w:val="es-ES"/>
    </w:rPr>
  </w:style>
  <w:style w:type="character" w:customStyle="1" w:styleId="Refdenotaalfinal1">
    <w:name w:val="Ref. de nota al final1"/>
    <w:rsid w:val="005B34AB"/>
    <w:rPr>
      <w:rFonts w:cs="Times New Roman"/>
      <w:vertAlign w:val="superscript"/>
    </w:rPr>
  </w:style>
  <w:style w:type="character" w:styleId="Textoennegrita">
    <w:name w:val="Strong"/>
    <w:qFormat/>
    <w:rsid w:val="005B34AB"/>
    <w:rPr>
      <w:rFonts w:cs="Times New Roman"/>
      <w:b/>
      <w:bCs/>
    </w:rPr>
  </w:style>
  <w:style w:type="character" w:customStyle="1" w:styleId="ROMANOSCarCar">
    <w:name w:val="ROMANOS Car Car"/>
    <w:rsid w:val="005B34AB"/>
    <w:rPr>
      <w:rFonts w:ascii="Arial" w:eastAsia="Times New Roman" w:hAnsi="Arial" w:cs="Times New Roman"/>
      <w:sz w:val="18"/>
      <w:szCs w:val="20"/>
      <w:lang w:val="es-ES"/>
    </w:rPr>
  </w:style>
  <w:style w:type="character" w:customStyle="1" w:styleId="style191">
    <w:name w:val="style191"/>
    <w:rsid w:val="005B34AB"/>
    <w:rPr>
      <w:color w:val="7F7F7F"/>
      <w:sz w:val="15"/>
    </w:rPr>
  </w:style>
  <w:style w:type="character" w:customStyle="1" w:styleId="SaludoCar">
    <w:name w:val="Saludo Car"/>
    <w:rsid w:val="005B34AB"/>
    <w:rPr>
      <w:rFonts w:ascii="Times New Roman" w:eastAsia="Times New Roman" w:hAnsi="Times New Roman" w:cs="Times New Roman"/>
      <w:sz w:val="20"/>
      <w:szCs w:val="20"/>
      <w:lang w:val="es-ES"/>
    </w:rPr>
  </w:style>
  <w:style w:type="character" w:customStyle="1" w:styleId="HTMLconformatoprevioCar">
    <w:name w:val="HTML con formato previo Car"/>
    <w:rsid w:val="005B34AB"/>
    <w:rPr>
      <w:rFonts w:ascii="Courier New" w:eastAsia="Times New Roman" w:hAnsi="Courier New" w:cs="Times New Roman"/>
      <w:sz w:val="20"/>
      <w:szCs w:val="20"/>
      <w:lang w:val="es-ES"/>
    </w:rPr>
  </w:style>
  <w:style w:type="character" w:customStyle="1" w:styleId="CarCar14">
    <w:name w:val="Car Car14"/>
    <w:rsid w:val="005B34AB"/>
    <w:rPr>
      <w:lang w:val="es-ES"/>
    </w:rPr>
  </w:style>
  <w:style w:type="character" w:customStyle="1" w:styleId="WW8Num1z0">
    <w:name w:val="WW8Num1z0"/>
    <w:rsid w:val="005B34AB"/>
    <w:rPr>
      <w:rFonts w:cs="Times New Roman"/>
    </w:rPr>
  </w:style>
  <w:style w:type="character" w:customStyle="1" w:styleId="WW8Num1z1">
    <w:name w:val="WW8Num1z1"/>
    <w:rsid w:val="005B34AB"/>
    <w:rPr>
      <w:rFonts w:ascii="Courier New" w:hAnsi="Courier New"/>
    </w:rPr>
  </w:style>
  <w:style w:type="character" w:customStyle="1" w:styleId="WW8Num1z2">
    <w:name w:val="WW8Num1z2"/>
    <w:rsid w:val="005B34AB"/>
    <w:rPr>
      <w:rFonts w:ascii="Wingdings" w:hAnsi="Wingdings"/>
    </w:rPr>
  </w:style>
  <w:style w:type="character" w:customStyle="1" w:styleId="WW8Num1z3">
    <w:name w:val="WW8Num1z3"/>
    <w:rsid w:val="005B34AB"/>
    <w:rPr>
      <w:rFonts w:ascii="Symbol" w:hAnsi="Symbol"/>
    </w:rPr>
  </w:style>
  <w:style w:type="character" w:customStyle="1" w:styleId="WW8Num2z0">
    <w:name w:val="WW8Num2z0"/>
    <w:rsid w:val="005B34AB"/>
    <w:rPr>
      <w:rFonts w:ascii="Symbol" w:hAnsi="Symbol"/>
    </w:rPr>
  </w:style>
  <w:style w:type="character" w:customStyle="1" w:styleId="WW8Num2z1">
    <w:name w:val="WW8Num2z1"/>
    <w:rsid w:val="005B34AB"/>
    <w:rPr>
      <w:rFonts w:ascii="Courier New" w:hAnsi="Courier New"/>
    </w:rPr>
  </w:style>
  <w:style w:type="character" w:customStyle="1" w:styleId="WW8Num2z2">
    <w:name w:val="WW8Num2z2"/>
    <w:rsid w:val="005B34AB"/>
    <w:rPr>
      <w:rFonts w:ascii="Wingdings" w:hAnsi="Wingdings"/>
    </w:rPr>
  </w:style>
  <w:style w:type="character" w:customStyle="1" w:styleId="WW8Num3z0">
    <w:name w:val="WW8Num3z0"/>
    <w:rsid w:val="005B34AB"/>
    <w:rPr>
      <w:rFonts w:cs="Times New Roman"/>
      <w:b/>
    </w:rPr>
  </w:style>
  <w:style w:type="character" w:customStyle="1" w:styleId="WW8Num3z2">
    <w:name w:val="WW8Num3z2"/>
    <w:rsid w:val="005B34AB"/>
    <w:rPr>
      <w:rFonts w:cs="Times New Roman"/>
    </w:rPr>
  </w:style>
  <w:style w:type="character" w:customStyle="1" w:styleId="WW8Num5z0">
    <w:name w:val="WW8Num5z0"/>
    <w:rsid w:val="005B34AB"/>
    <w:rPr>
      <w:rFonts w:cs="Times New Roman"/>
    </w:rPr>
  </w:style>
  <w:style w:type="character" w:customStyle="1" w:styleId="WW8Num6z0">
    <w:name w:val="WW8Num6z0"/>
    <w:rsid w:val="005B34AB"/>
    <w:rPr>
      <w:rFonts w:cs="Times New Roman"/>
      <w:color w:val="000000"/>
    </w:rPr>
  </w:style>
  <w:style w:type="character" w:customStyle="1" w:styleId="WW8Num6z1">
    <w:name w:val="WW8Num6z1"/>
    <w:rsid w:val="005B34AB"/>
    <w:rPr>
      <w:rFonts w:cs="Times New Roman"/>
    </w:rPr>
  </w:style>
  <w:style w:type="character" w:customStyle="1" w:styleId="WW8Num7z0">
    <w:name w:val="WW8Num7z0"/>
    <w:rsid w:val="005B34AB"/>
    <w:rPr>
      <w:rFonts w:cs="Times New Roman"/>
      <w:b/>
    </w:rPr>
  </w:style>
  <w:style w:type="character" w:customStyle="1" w:styleId="WW8Num7z1">
    <w:name w:val="WW8Num7z1"/>
    <w:rsid w:val="005B34AB"/>
    <w:rPr>
      <w:rFonts w:cs="Times New Roman"/>
    </w:rPr>
  </w:style>
  <w:style w:type="character" w:customStyle="1" w:styleId="WW8Num8z0">
    <w:name w:val="WW8Num8z0"/>
    <w:rsid w:val="005B34AB"/>
    <w:rPr>
      <w:rFonts w:cs="Times New Roman"/>
    </w:rPr>
  </w:style>
  <w:style w:type="character" w:customStyle="1" w:styleId="WW8Num9z0">
    <w:name w:val="WW8Num9z0"/>
    <w:rsid w:val="005B34AB"/>
    <w:rPr>
      <w:rFonts w:cs="Times New Roman"/>
    </w:rPr>
  </w:style>
  <w:style w:type="character" w:customStyle="1" w:styleId="WW8Num10z0">
    <w:name w:val="WW8Num10z0"/>
    <w:rsid w:val="005B34AB"/>
    <w:rPr>
      <w:rFonts w:ascii="Symbol" w:hAnsi="Symbol"/>
    </w:rPr>
  </w:style>
  <w:style w:type="character" w:customStyle="1" w:styleId="WW8Num10z1">
    <w:name w:val="WW8Num10z1"/>
    <w:rsid w:val="005B34AB"/>
    <w:rPr>
      <w:rFonts w:ascii="Courier New" w:hAnsi="Courier New"/>
    </w:rPr>
  </w:style>
  <w:style w:type="character" w:customStyle="1" w:styleId="WW8Num10z2">
    <w:name w:val="WW8Num10z2"/>
    <w:rsid w:val="005B34AB"/>
    <w:rPr>
      <w:rFonts w:ascii="Wingdings" w:hAnsi="Wingdings"/>
    </w:rPr>
  </w:style>
  <w:style w:type="character" w:customStyle="1" w:styleId="WW8Num11z0">
    <w:name w:val="WW8Num11z0"/>
    <w:rsid w:val="005B34AB"/>
    <w:rPr>
      <w:rFonts w:cs="Times New Roman"/>
    </w:rPr>
  </w:style>
  <w:style w:type="character" w:customStyle="1" w:styleId="WW8Num12z0">
    <w:name w:val="WW8Num12z0"/>
    <w:rsid w:val="005B34AB"/>
    <w:rPr>
      <w:rFonts w:ascii="Symbol" w:hAnsi="Symbol"/>
    </w:rPr>
  </w:style>
  <w:style w:type="character" w:customStyle="1" w:styleId="WW8Num12z1">
    <w:name w:val="WW8Num12z1"/>
    <w:rsid w:val="005B34AB"/>
    <w:rPr>
      <w:rFonts w:ascii="Courier New" w:hAnsi="Courier New"/>
    </w:rPr>
  </w:style>
  <w:style w:type="character" w:customStyle="1" w:styleId="WW8Num12z2">
    <w:name w:val="WW8Num12z2"/>
    <w:rsid w:val="005B34AB"/>
    <w:rPr>
      <w:rFonts w:ascii="Wingdings" w:hAnsi="Wingdings"/>
    </w:rPr>
  </w:style>
  <w:style w:type="character" w:customStyle="1" w:styleId="WW8Num13z0">
    <w:name w:val="WW8Num13z0"/>
    <w:rsid w:val="005B34AB"/>
    <w:rPr>
      <w:rFonts w:cs="Times New Roman"/>
    </w:rPr>
  </w:style>
  <w:style w:type="character" w:customStyle="1" w:styleId="WW8Num14z0">
    <w:name w:val="WW8Num14z0"/>
    <w:rsid w:val="005B34AB"/>
    <w:rPr>
      <w:rFonts w:ascii="Symbol" w:hAnsi="Symbol"/>
    </w:rPr>
  </w:style>
  <w:style w:type="character" w:customStyle="1" w:styleId="WW8Num14z1">
    <w:name w:val="WW8Num14z1"/>
    <w:rsid w:val="005B34AB"/>
    <w:rPr>
      <w:rFonts w:ascii="Courier New" w:hAnsi="Courier New"/>
    </w:rPr>
  </w:style>
  <w:style w:type="character" w:customStyle="1" w:styleId="WW8Num14z2">
    <w:name w:val="WW8Num14z2"/>
    <w:rsid w:val="005B34AB"/>
    <w:rPr>
      <w:rFonts w:ascii="Wingdings" w:hAnsi="Wingdings"/>
    </w:rPr>
  </w:style>
  <w:style w:type="character" w:customStyle="1" w:styleId="WW8Num15z0">
    <w:name w:val="WW8Num15z0"/>
    <w:rsid w:val="005B34AB"/>
    <w:rPr>
      <w:rFonts w:cs="Times New Roman"/>
    </w:rPr>
  </w:style>
  <w:style w:type="character" w:customStyle="1" w:styleId="WW8Num16z0">
    <w:name w:val="WW8Num16z0"/>
    <w:rsid w:val="005B34AB"/>
    <w:rPr>
      <w:rFonts w:cs="Times New Roman"/>
    </w:rPr>
  </w:style>
  <w:style w:type="character" w:customStyle="1" w:styleId="WW8Num17z0">
    <w:name w:val="WW8Num17z0"/>
    <w:rsid w:val="005B34AB"/>
    <w:rPr>
      <w:rFonts w:ascii="Symbol" w:hAnsi="Symbol"/>
    </w:rPr>
  </w:style>
  <w:style w:type="character" w:customStyle="1" w:styleId="WW8Num17z1">
    <w:name w:val="WW8Num17z1"/>
    <w:rsid w:val="005B34AB"/>
    <w:rPr>
      <w:rFonts w:ascii="Courier New" w:hAnsi="Courier New"/>
    </w:rPr>
  </w:style>
  <w:style w:type="character" w:customStyle="1" w:styleId="WW8Num17z2">
    <w:name w:val="WW8Num17z2"/>
    <w:rsid w:val="005B34AB"/>
    <w:rPr>
      <w:rFonts w:ascii="Wingdings" w:hAnsi="Wingdings"/>
    </w:rPr>
  </w:style>
  <w:style w:type="character" w:customStyle="1" w:styleId="WW8Num18z0">
    <w:name w:val="WW8Num18z0"/>
    <w:rsid w:val="005B34AB"/>
    <w:rPr>
      <w:rFonts w:ascii="Symbol" w:hAnsi="Symbol"/>
    </w:rPr>
  </w:style>
  <w:style w:type="character" w:customStyle="1" w:styleId="WW8Num18z1">
    <w:name w:val="WW8Num18z1"/>
    <w:rsid w:val="005B34AB"/>
    <w:rPr>
      <w:rFonts w:ascii="Courier New" w:hAnsi="Courier New"/>
    </w:rPr>
  </w:style>
  <w:style w:type="character" w:customStyle="1" w:styleId="WW8Num18z2">
    <w:name w:val="WW8Num18z2"/>
    <w:rsid w:val="005B34AB"/>
    <w:rPr>
      <w:rFonts w:ascii="Wingdings" w:hAnsi="Wingdings"/>
    </w:rPr>
  </w:style>
  <w:style w:type="character" w:customStyle="1" w:styleId="WW8Num19z0">
    <w:name w:val="WW8Num19z0"/>
    <w:rsid w:val="005B34AB"/>
    <w:rPr>
      <w:rFonts w:ascii="Tahoma" w:eastAsia="Times New Roman" w:hAnsi="Tahoma"/>
    </w:rPr>
  </w:style>
  <w:style w:type="character" w:customStyle="1" w:styleId="WW8Num19z1">
    <w:name w:val="WW8Num19z1"/>
    <w:rsid w:val="005B34AB"/>
    <w:rPr>
      <w:rFonts w:ascii="Courier New" w:hAnsi="Courier New"/>
    </w:rPr>
  </w:style>
  <w:style w:type="character" w:customStyle="1" w:styleId="WW8Num19z2">
    <w:name w:val="WW8Num19z2"/>
    <w:rsid w:val="005B34AB"/>
    <w:rPr>
      <w:rFonts w:ascii="Wingdings" w:hAnsi="Wingdings"/>
    </w:rPr>
  </w:style>
  <w:style w:type="character" w:customStyle="1" w:styleId="WW8Num19z3">
    <w:name w:val="WW8Num19z3"/>
    <w:rsid w:val="005B34AB"/>
    <w:rPr>
      <w:rFonts w:ascii="Symbol" w:hAnsi="Symbol"/>
    </w:rPr>
  </w:style>
  <w:style w:type="character" w:customStyle="1" w:styleId="WW8Num20z0">
    <w:name w:val="WW8Num20z0"/>
    <w:rsid w:val="005B34AB"/>
    <w:rPr>
      <w:rFonts w:cs="Times New Roman"/>
    </w:rPr>
  </w:style>
  <w:style w:type="character" w:customStyle="1" w:styleId="WW8Num21z0">
    <w:name w:val="WW8Num21z0"/>
    <w:rsid w:val="005B34AB"/>
    <w:rPr>
      <w:rFonts w:cs="Times New Roman"/>
      <w:b/>
    </w:rPr>
  </w:style>
  <w:style w:type="character" w:customStyle="1" w:styleId="WW8Num21z1">
    <w:name w:val="WW8Num21z1"/>
    <w:rsid w:val="005B34AB"/>
    <w:rPr>
      <w:rFonts w:cs="Times New Roman"/>
    </w:rPr>
  </w:style>
  <w:style w:type="character" w:customStyle="1" w:styleId="WW8Num22z0">
    <w:name w:val="WW8Num22z0"/>
    <w:rsid w:val="005B34AB"/>
    <w:rPr>
      <w:rFonts w:cs="Times New Roman"/>
    </w:rPr>
  </w:style>
  <w:style w:type="character" w:customStyle="1" w:styleId="WW8Num23z0">
    <w:name w:val="WW8Num23z0"/>
    <w:rsid w:val="005B34AB"/>
    <w:rPr>
      <w:b/>
      <w:i w:val="0"/>
    </w:rPr>
  </w:style>
  <w:style w:type="character" w:customStyle="1" w:styleId="WW8Num24z0">
    <w:name w:val="WW8Num24z0"/>
    <w:rsid w:val="005B34AB"/>
    <w:rPr>
      <w:rFonts w:cs="Times New Roman"/>
    </w:rPr>
  </w:style>
  <w:style w:type="character" w:customStyle="1" w:styleId="WW8Num25z0">
    <w:name w:val="WW8Num25z0"/>
    <w:rsid w:val="005B34AB"/>
    <w:rPr>
      <w:rFonts w:cs="Times New Roman"/>
    </w:rPr>
  </w:style>
  <w:style w:type="character" w:customStyle="1" w:styleId="WW8Num26z0">
    <w:name w:val="WW8Num26z0"/>
    <w:rsid w:val="005B34AB"/>
    <w:rPr>
      <w:rFonts w:cs="Times New Roman"/>
    </w:rPr>
  </w:style>
  <w:style w:type="character" w:customStyle="1" w:styleId="WW8Num28z0">
    <w:name w:val="WW8Num28z0"/>
    <w:rsid w:val="005B34AB"/>
    <w:rPr>
      <w:rFonts w:cs="Times New Roman"/>
    </w:rPr>
  </w:style>
  <w:style w:type="character" w:customStyle="1" w:styleId="WW8Num29z0">
    <w:name w:val="WW8Num29z0"/>
    <w:rsid w:val="005B34AB"/>
    <w:rPr>
      <w:rFonts w:ascii="Symbol" w:hAnsi="Symbol"/>
    </w:rPr>
  </w:style>
  <w:style w:type="character" w:customStyle="1" w:styleId="WW8Num29z1">
    <w:name w:val="WW8Num29z1"/>
    <w:rsid w:val="005B34AB"/>
    <w:rPr>
      <w:rFonts w:ascii="Courier New" w:hAnsi="Courier New"/>
    </w:rPr>
  </w:style>
  <w:style w:type="character" w:customStyle="1" w:styleId="WW8Num29z2">
    <w:name w:val="WW8Num29z2"/>
    <w:rsid w:val="005B34AB"/>
    <w:rPr>
      <w:rFonts w:ascii="Wingdings" w:hAnsi="Wingdings"/>
    </w:rPr>
  </w:style>
  <w:style w:type="character" w:customStyle="1" w:styleId="WW8Num30z0">
    <w:name w:val="WW8Num30z0"/>
    <w:rsid w:val="005B34AB"/>
    <w:rPr>
      <w:rFonts w:ascii="Wingdings" w:hAnsi="Wingdings"/>
    </w:rPr>
  </w:style>
  <w:style w:type="character" w:customStyle="1" w:styleId="WW8Num30z1">
    <w:name w:val="WW8Num30z1"/>
    <w:rsid w:val="005B34AB"/>
    <w:rPr>
      <w:rFonts w:ascii="Courier New" w:hAnsi="Courier New"/>
    </w:rPr>
  </w:style>
  <w:style w:type="character" w:customStyle="1" w:styleId="WW8Num30z3">
    <w:name w:val="WW8Num30z3"/>
    <w:rsid w:val="005B34AB"/>
    <w:rPr>
      <w:rFonts w:ascii="Symbol" w:hAnsi="Symbol"/>
    </w:rPr>
  </w:style>
  <w:style w:type="character" w:customStyle="1" w:styleId="WW8Num31z0">
    <w:name w:val="WW8Num31z0"/>
    <w:rsid w:val="005B34AB"/>
    <w:rPr>
      <w:rFonts w:cs="Times New Roman"/>
      <w:b/>
      <w:i w:val="0"/>
    </w:rPr>
  </w:style>
  <w:style w:type="character" w:customStyle="1" w:styleId="WW8Num31z1">
    <w:name w:val="WW8Num31z1"/>
    <w:rsid w:val="005B34AB"/>
    <w:rPr>
      <w:rFonts w:cs="Times New Roman"/>
    </w:rPr>
  </w:style>
  <w:style w:type="character" w:customStyle="1" w:styleId="WW8Num32z0">
    <w:name w:val="WW8Num32z0"/>
    <w:rsid w:val="005B34AB"/>
    <w:rPr>
      <w:rFonts w:cs="Times New Roman"/>
      <w:b/>
    </w:rPr>
  </w:style>
  <w:style w:type="character" w:customStyle="1" w:styleId="WW8Num32z1">
    <w:name w:val="WW8Num32z1"/>
    <w:rsid w:val="005B34AB"/>
    <w:rPr>
      <w:rFonts w:cs="Times New Roman"/>
    </w:rPr>
  </w:style>
  <w:style w:type="character" w:customStyle="1" w:styleId="WW8Num33z0">
    <w:name w:val="WW8Num33z0"/>
    <w:rsid w:val="005B34AB"/>
    <w:rPr>
      <w:rFonts w:cs="Times New Roman"/>
    </w:rPr>
  </w:style>
  <w:style w:type="character" w:customStyle="1" w:styleId="WW8Num34z0">
    <w:name w:val="WW8Num34z0"/>
    <w:rsid w:val="005B34AB"/>
    <w:rPr>
      <w:rFonts w:ascii="Symbol" w:hAnsi="Symbol"/>
    </w:rPr>
  </w:style>
  <w:style w:type="character" w:customStyle="1" w:styleId="WW8Num34z1">
    <w:name w:val="WW8Num34z1"/>
    <w:rsid w:val="005B34AB"/>
    <w:rPr>
      <w:rFonts w:ascii="Courier New" w:hAnsi="Courier New"/>
    </w:rPr>
  </w:style>
  <w:style w:type="character" w:customStyle="1" w:styleId="WW8Num34z2">
    <w:name w:val="WW8Num34z2"/>
    <w:rsid w:val="005B34AB"/>
    <w:rPr>
      <w:rFonts w:ascii="Wingdings" w:hAnsi="Wingdings"/>
    </w:rPr>
  </w:style>
  <w:style w:type="character" w:customStyle="1" w:styleId="WW8Num35z0">
    <w:name w:val="WW8Num35z0"/>
    <w:rsid w:val="005B34AB"/>
    <w:rPr>
      <w:rFonts w:ascii="Symbol" w:hAnsi="Symbol"/>
    </w:rPr>
  </w:style>
  <w:style w:type="character" w:customStyle="1" w:styleId="WW8Num35z1">
    <w:name w:val="WW8Num35z1"/>
    <w:rsid w:val="005B34AB"/>
    <w:rPr>
      <w:rFonts w:ascii="Courier New" w:hAnsi="Courier New"/>
    </w:rPr>
  </w:style>
  <w:style w:type="character" w:customStyle="1" w:styleId="WW8Num35z2">
    <w:name w:val="WW8Num35z2"/>
    <w:rsid w:val="005B34AB"/>
    <w:rPr>
      <w:rFonts w:ascii="Wingdings" w:hAnsi="Wingdings"/>
    </w:rPr>
  </w:style>
  <w:style w:type="character" w:customStyle="1" w:styleId="WW8Num36z0">
    <w:name w:val="WW8Num36z0"/>
    <w:rsid w:val="005B34AB"/>
    <w:rPr>
      <w:rFonts w:ascii="Symbol" w:hAnsi="Symbol"/>
    </w:rPr>
  </w:style>
  <w:style w:type="character" w:customStyle="1" w:styleId="WW8Num36z1">
    <w:name w:val="WW8Num36z1"/>
    <w:rsid w:val="005B34AB"/>
    <w:rPr>
      <w:rFonts w:ascii="Courier New" w:hAnsi="Courier New"/>
    </w:rPr>
  </w:style>
  <w:style w:type="character" w:customStyle="1" w:styleId="WW8Num36z2">
    <w:name w:val="WW8Num36z2"/>
    <w:rsid w:val="005B34AB"/>
    <w:rPr>
      <w:rFonts w:ascii="Wingdings" w:hAnsi="Wingdings"/>
    </w:rPr>
  </w:style>
  <w:style w:type="character" w:customStyle="1" w:styleId="WW8Num37z0">
    <w:name w:val="WW8Num37z0"/>
    <w:rsid w:val="005B34AB"/>
    <w:rPr>
      <w:rFonts w:cs="Times New Roman"/>
    </w:rPr>
  </w:style>
  <w:style w:type="character" w:customStyle="1" w:styleId="WW8Num38z0">
    <w:name w:val="WW8Num38z0"/>
    <w:rsid w:val="005B34AB"/>
    <w:rPr>
      <w:rFonts w:ascii="Symbol" w:hAnsi="Symbol"/>
    </w:rPr>
  </w:style>
  <w:style w:type="character" w:customStyle="1" w:styleId="WW8Num38z1">
    <w:name w:val="WW8Num38z1"/>
    <w:rsid w:val="005B34AB"/>
    <w:rPr>
      <w:rFonts w:ascii="Courier New" w:hAnsi="Courier New"/>
    </w:rPr>
  </w:style>
  <w:style w:type="character" w:customStyle="1" w:styleId="WW8Num38z2">
    <w:name w:val="WW8Num38z2"/>
    <w:rsid w:val="005B34AB"/>
    <w:rPr>
      <w:rFonts w:ascii="Wingdings" w:hAnsi="Wingdings"/>
    </w:rPr>
  </w:style>
  <w:style w:type="character" w:customStyle="1" w:styleId="WW8Num39z0">
    <w:name w:val="WW8Num39z0"/>
    <w:rsid w:val="005B34AB"/>
    <w:rPr>
      <w:rFonts w:cs="Times New Roman"/>
    </w:rPr>
  </w:style>
  <w:style w:type="character" w:customStyle="1" w:styleId="WW8Num40z0">
    <w:name w:val="WW8Num40z0"/>
    <w:rsid w:val="005B34AB"/>
    <w:rPr>
      <w:rFonts w:cs="Times New Roman"/>
    </w:rPr>
  </w:style>
  <w:style w:type="character" w:customStyle="1" w:styleId="WW8Num41z0">
    <w:name w:val="WW8Num41z0"/>
    <w:rsid w:val="005B34AB"/>
    <w:rPr>
      <w:rFonts w:cs="Times New Roman"/>
    </w:rPr>
  </w:style>
  <w:style w:type="character" w:customStyle="1" w:styleId="WW8Num42z0">
    <w:name w:val="WW8Num42z0"/>
    <w:rsid w:val="005B34AB"/>
    <w:rPr>
      <w:rFonts w:ascii="Symbol" w:hAnsi="Symbol"/>
    </w:rPr>
  </w:style>
  <w:style w:type="character" w:customStyle="1" w:styleId="WW8Num42z1">
    <w:name w:val="WW8Num42z1"/>
    <w:rsid w:val="005B34AB"/>
    <w:rPr>
      <w:rFonts w:ascii="Courier New" w:hAnsi="Courier New"/>
    </w:rPr>
  </w:style>
  <w:style w:type="character" w:customStyle="1" w:styleId="WW8Num42z2">
    <w:name w:val="WW8Num42z2"/>
    <w:rsid w:val="005B34AB"/>
    <w:rPr>
      <w:rFonts w:ascii="Wingdings" w:hAnsi="Wingdings"/>
    </w:rPr>
  </w:style>
  <w:style w:type="character" w:customStyle="1" w:styleId="WW8Num43z0">
    <w:name w:val="WW8Num43z0"/>
    <w:rsid w:val="005B34AB"/>
    <w:rPr>
      <w:rFonts w:ascii="Symbol" w:hAnsi="Symbol"/>
    </w:rPr>
  </w:style>
  <w:style w:type="character" w:customStyle="1" w:styleId="WW8Num43z1">
    <w:name w:val="WW8Num43z1"/>
    <w:rsid w:val="005B34AB"/>
    <w:rPr>
      <w:rFonts w:ascii="Courier New" w:hAnsi="Courier New"/>
    </w:rPr>
  </w:style>
  <w:style w:type="character" w:customStyle="1" w:styleId="WW8Num43z2">
    <w:name w:val="WW8Num43z2"/>
    <w:rsid w:val="005B34AB"/>
    <w:rPr>
      <w:rFonts w:ascii="Wingdings" w:hAnsi="Wingdings"/>
    </w:rPr>
  </w:style>
  <w:style w:type="character" w:customStyle="1" w:styleId="WW8Num44z0">
    <w:name w:val="WW8Num44z0"/>
    <w:rsid w:val="005B34AB"/>
    <w:rPr>
      <w:rFonts w:cs="Times New Roman"/>
      <w:b/>
    </w:rPr>
  </w:style>
  <w:style w:type="character" w:customStyle="1" w:styleId="WW8Num44z1">
    <w:name w:val="WW8Num44z1"/>
    <w:rsid w:val="005B34AB"/>
    <w:rPr>
      <w:rFonts w:cs="Times New Roman"/>
    </w:rPr>
  </w:style>
  <w:style w:type="character" w:customStyle="1" w:styleId="WW8Num45z0">
    <w:name w:val="WW8Num45z0"/>
    <w:rsid w:val="005B34AB"/>
    <w:rPr>
      <w:rFonts w:ascii="Symbol" w:hAnsi="Symbol"/>
    </w:rPr>
  </w:style>
  <w:style w:type="character" w:customStyle="1" w:styleId="WW8Num45z1">
    <w:name w:val="WW8Num45z1"/>
    <w:rsid w:val="005B34AB"/>
    <w:rPr>
      <w:rFonts w:ascii="Courier New" w:hAnsi="Courier New"/>
    </w:rPr>
  </w:style>
  <w:style w:type="character" w:customStyle="1" w:styleId="WW8Num45z2">
    <w:name w:val="WW8Num45z2"/>
    <w:rsid w:val="005B34AB"/>
    <w:rPr>
      <w:rFonts w:ascii="Wingdings" w:hAnsi="Wingdings"/>
    </w:rPr>
  </w:style>
  <w:style w:type="character" w:customStyle="1" w:styleId="WW8Num46z0">
    <w:name w:val="WW8Num46z0"/>
    <w:rsid w:val="005B34AB"/>
    <w:rPr>
      <w:rFonts w:cs="Times New Roman"/>
      <w:b/>
    </w:rPr>
  </w:style>
  <w:style w:type="character" w:customStyle="1" w:styleId="WW8Num46z3">
    <w:name w:val="WW8Num46z3"/>
    <w:rsid w:val="005B34AB"/>
    <w:rPr>
      <w:rFonts w:cs="Times New Roman"/>
    </w:rPr>
  </w:style>
  <w:style w:type="character" w:customStyle="1" w:styleId="WW8Num47z0">
    <w:name w:val="WW8Num47z0"/>
    <w:rsid w:val="005B34AB"/>
    <w:rPr>
      <w:rFonts w:cs="Times New Roman"/>
      <w:b/>
    </w:rPr>
  </w:style>
  <w:style w:type="character" w:customStyle="1" w:styleId="WW8Num47z2">
    <w:name w:val="WW8Num47z2"/>
    <w:rsid w:val="005B34AB"/>
    <w:rPr>
      <w:rFonts w:cs="Times New Roman"/>
    </w:rPr>
  </w:style>
  <w:style w:type="character" w:customStyle="1" w:styleId="WW8Num48z0">
    <w:name w:val="WW8Num48z0"/>
    <w:rsid w:val="005B34AB"/>
    <w:rPr>
      <w:rFonts w:ascii="Wingdings" w:hAnsi="Wingdings"/>
    </w:rPr>
  </w:style>
  <w:style w:type="character" w:customStyle="1" w:styleId="WW8Num48z1">
    <w:name w:val="WW8Num48z1"/>
    <w:rsid w:val="005B34AB"/>
    <w:rPr>
      <w:rFonts w:ascii="Courier New" w:hAnsi="Courier New"/>
    </w:rPr>
  </w:style>
  <w:style w:type="character" w:customStyle="1" w:styleId="WW8Num48z3">
    <w:name w:val="WW8Num48z3"/>
    <w:rsid w:val="005B34AB"/>
    <w:rPr>
      <w:rFonts w:ascii="Symbol" w:hAnsi="Symbol"/>
    </w:rPr>
  </w:style>
  <w:style w:type="character" w:customStyle="1" w:styleId="WW8Num50z0">
    <w:name w:val="WW8Num50z0"/>
    <w:rsid w:val="005B34AB"/>
    <w:rPr>
      <w:rFonts w:cs="Times New Roman"/>
    </w:rPr>
  </w:style>
  <w:style w:type="character" w:customStyle="1" w:styleId="WW8Num51z0">
    <w:name w:val="WW8Num51z0"/>
    <w:rsid w:val="005B34AB"/>
    <w:rPr>
      <w:b/>
      <w:i w:val="0"/>
      <w:caps/>
    </w:rPr>
  </w:style>
  <w:style w:type="character" w:customStyle="1" w:styleId="WW8Num51z1">
    <w:name w:val="WW8Num51z1"/>
    <w:rsid w:val="005B34AB"/>
    <w:rPr>
      <w:rFonts w:ascii="Symbol" w:eastAsia="Times New Roman" w:hAnsi="Symbol" w:cs="Arial"/>
    </w:rPr>
  </w:style>
  <w:style w:type="character" w:customStyle="1" w:styleId="WW8Num52z0">
    <w:name w:val="WW8Num52z0"/>
    <w:rsid w:val="005B34AB"/>
    <w:rPr>
      <w:rFonts w:cs="Times New Roman"/>
    </w:rPr>
  </w:style>
  <w:style w:type="character" w:customStyle="1" w:styleId="WW8Num52z1">
    <w:name w:val="WW8Num52z1"/>
    <w:rsid w:val="005B34AB"/>
    <w:rPr>
      <w:rFonts w:cs="Times New Roman"/>
      <w:b w:val="0"/>
      <w:color w:val="00000A"/>
    </w:rPr>
  </w:style>
  <w:style w:type="character" w:customStyle="1" w:styleId="WW8Num54z0">
    <w:name w:val="WW8Num54z0"/>
    <w:rsid w:val="005B34AB"/>
    <w:rPr>
      <w:rFonts w:cs="Times New Roman"/>
    </w:rPr>
  </w:style>
  <w:style w:type="character" w:customStyle="1" w:styleId="WW8Num55z0">
    <w:name w:val="WW8Num55z0"/>
    <w:rsid w:val="005B34AB"/>
    <w:rPr>
      <w:rFonts w:cs="Times New Roman"/>
    </w:rPr>
  </w:style>
  <w:style w:type="character" w:customStyle="1" w:styleId="WW8Num56z0">
    <w:name w:val="WW8Num56z0"/>
    <w:rsid w:val="005B34AB"/>
    <w:rPr>
      <w:b/>
      <w:i w:val="0"/>
      <w:caps/>
    </w:rPr>
  </w:style>
  <w:style w:type="character" w:customStyle="1" w:styleId="Caracteresdenotafinal">
    <w:name w:val="Caracteres de nota final"/>
    <w:rsid w:val="005B34AB"/>
    <w:rPr>
      <w:rFonts w:cs="Times New Roman"/>
      <w:vertAlign w:val="superscript"/>
    </w:rPr>
  </w:style>
  <w:style w:type="character" w:customStyle="1" w:styleId="ListLabel1">
    <w:name w:val="ListLabel 1"/>
    <w:rsid w:val="005B34AB"/>
    <w:rPr>
      <w:rFonts w:cs="Times New Roman"/>
      <w:b/>
    </w:rPr>
  </w:style>
  <w:style w:type="character" w:customStyle="1" w:styleId="ListLabel2">
    <w:name w:val="ListLabel 2"/>
    <w:rsid w:val="005B34AB"/>
    <w:rPr>
      <w:rFonts w:ascii="Arial" w:hAnsi="Arial" w:cs="Times New Roman"/>
      <w:sz w:val="24"/>
      <w:szCs w:val="24"/>
    </w:rPr>
  </w:style>
  <w:style w:type="character" w:customStyle="1" w:styleId="ListLabel3">
    <w:name w:val="ListLabel 3"/>
    <w:rsid w:val="005B34AB"/>
    <w:rPr>
      <w:rFonts w:cs="Times New Roman"/>
      <w:b w:val="0"/>
      <w:color w:val="00000A"/>
    </w:rPr>
  </w:style>
  <w:style w:type="character" w:customStyle="1" w:styleId="ListLabel4">
    <w:name w:val="ListLabel 4"/>
    <w:rsid w:val="005B34AB"/>
    <w:rPr>
      <w:b/>
      <w:i w:val="0"/>
    </w:rPr>
  </w:style>
  <w:style w:type="character" w:customStyle="1" w:styleId="ListLabel5">
    <w:name w:val="ListLabel 5"/>
    <w:rsid w:val="005B34AB"/>
    <w:rPr>
      <w:rFonts w:cs="Times New Roman"/>
      <w:b/>
      <w:i w:val="0"/>
    </w:rPr>
  </w:style>
  <w:style w:type="character" w:customStyle="1" w:styleId="ListLabel6">
    <w:name w:val="ListLabel 6"/>
    <w:rsid w:val="005B34AB"/>
    <w:rPr>
      <w:b/>
      <w:i w:val="0"/>
      <w:caps/>
    </w:rPr>
  </w:style>
  <w:style w:type="character" w:customStyle="1" w:styleId="Vietas">
    <w:name w:val="Viñetas"/>
    <w:rsid w:val="005B34AB"/>
    <w:rPr>
      <w:rFonts w:ascii="OpenSymbol" w:eastAsia="OpenSymbol" w:hAnsi="OpenSymbol" w:cs="OpenSymbol"/>
    </w:rPr>
  </w:style>
  <w:style w:type="paragraph" w:customStyle="1" w:styleId="Encabezado2">
    <w:name w:val="Encabezado2"/>
    <w:basedOn w:val="Normal"/>
    <w:next w:val="Textoindependiente"/>
    <w:rsid w:val="005B34AB"/>
    <w:pPr>
      <w:keepNext/>
      <w:suppressAutoHyphens/>
      <w:spacing w:before="240" w:after="120" w:line="100" w:lineRule="atLeast"/>
    </w:pPr>
    <w:rPr>
      <w:rFonts w:ascii="Arial" w:eastAsia="Microsoft YaHei" w:hAnsi="Arial" w:cs="Mangal"/>
      <w:kern w:val="1"/>
      <w:sz w:val="28"/>
      <w:szCs w:val="28"/>
      <w:lang w:eastAsia="hi-IN" w:bidi="hi-IN"/>
    </w:rPr>
  </w:style>
  <w:style w:type="paragraph" w:styleId="Textoindependiente">
    <w:name w:val="Body Text"/>
    <w:basedOn w:val="Normal"/>
    <w:link w:val="TextoindependienteCar1"/>
    <w:rsid w:val="005B34AB"/>
    <w:pPr>
      <w:suppressAutoHyphens/>
      <w:spacing w:after="120" w:line="100" w:lineRule="atLeast"/>
    </w:pPr>
    <w:rPr>
      <w:rFonts w:ascii="Arial" w:hAnsi="Arial"/>
      <w:kern w:val="1"/>
      <w:sz w:val="20"/>
      <w:szCs w:val="20"/>
      <w:lang w:eastAsia="hi-IN" w:bidi="hi-IN"/>
    </w:rPr>
  </w:style>
  <w:style w:type="character" w:customStyle="1" w:styleId="TextoindependienteCar1">
    <w:name w:val="Texto independiente Car1"/>
    <w:basedOn w:val="Fuentedeprrafopredeter"/>
    <w:link w:val="Textoindependiente"/>
    <w:rsid w:val="005B34AB"/>
    <w:rPr>
      <w:rFonts w:ascii="Arial" w:hAnsi="Arial"/>
      <w:kern w:val="1"/>
      <w:lang w:val="es-ES" w:eastAsia="hi-IN" w:bidi="hi-IN"/>
    </w:rPr>
  </w:style>
  <w:style w:type="paragraph" w:styleId="Lista">
    <w:name w:val="List"/>
    <w:basedOn w:val="Normal"/>
    <w:rsid w:val="005B34AB"/>
    <w:pPr>
      <w:suppressAutoHyphens/>
      <w:spacing w:line="100" w:lineRule="atLeast"/>
      <w:jc w:val="both"/>
    </w:pPr>
    <w:rPr>
      <w:rFonts w:ascii="Arial" w:hAnsi="Arial" w:cs="Mangal"/>
      <w:kern w:val="1"/>
      <w:sz w:val="16"/>
      <w:szCs w:val="22"/>
      <w:lang w:eastAsia="hi-IN" w:bidi="hi-IN"/>
    </w:rPr>
  </w:style>
  <w:style w:type="paragraph" w:customStyle="1" w:styleId="Etiqueta">
    <w:name w:val="Etiqueta"/>
    <w:basedOn w:val="Normal"/>
    <w:rsid w:val="005B34AB"/>
    <w:pPr>
      <w:suppressLineNumbers/>
      <w:suppressAutoHyphens/>
      <w:spacing w:before="120" w:after="120" w:line="100" w:lineRule="atLeast"/>
    </w:pPr>
    <w:rPr>
      <w:rFonts w:cs="Mangal"/>
      <w:i/>
      <w:iCs/>
      <w:kern w:val="1"/>
      <w:lang w:eastAsia="hi-IN" w:bidi="hi-IN"/>
    </w:rPr>
  </w:style>
  <w:style w:type="paragraph" w:customStyle="1" w:styleId="ndice">
    <w:name w:val="Índice"/>
    <w:basedOn w:val="Normal"/>
    <w:rsid w:val="005B34AB"/>
    <w:pPr>
      <w:suppressLineNumbers/>
      <w:suppressAutoHyphens/>
      <w:spacing w:line="100" w:lineRule="atLeast"/>
    </w:pPr>
    <w:rPr>
      <w:rFonts w:cs="Mangal"/>
      <w:kern w:val="1"/>
      <w:lang w:eastAsia="hi-IN" w:bidi="hi-IN"/>
    </w:rPr>
  </w:style>
  <w:style w:type="paragraph" w:customStyle="1" w:styleId="Texto">
    <w:name w:val="Texto"/>
    <w:basedOn w:val="Normal"/>
    <w:rsid w:val="005B34AB"/>
    <w:pPr>
      <w:suppressAutoHyphens/>
      <w:spacing w:after="101" w:line="216" w:lineRule="exact"/>
      <w:ind w:firstLine="288"/>
      <w:jc w:val="both"/>
    </w:pPr>
    <w:rPr>
      <w:rFonts w:ascii="Arial" w:hAnsi="Arial" w:cs="Arial"/>
      <w:kern w:val="1"/>
      <w:sz w:val="18"/>
      <w:szCs w:val="20"/>
      <w:lang w:eastAsia="hi-IN" w:bidi="hi-IN"/>
    </w:rPr>
  </w:style>
  <w:style w:type="paragraph" w:customStyle="1" w:styleId="ROMANOS">
    <w:name w:val="ROMANOS"/>
    <w:basedOn w:val="Normal"/>
    <w:rsid w:val="005B34AB"/>
    <w:pPr>
      <w:suppressAutoHyphens/>
      <w:spacing w:after="101" w:line="216" w:lineRule="atLeast"/>
      <w:ind w:left="810" w:hanging="540"/>
      <w:jc w:val="both"/>
    </w:pPr>
    <w:rPr>
      <w:rFonts w:ascii="Arial" w:hAnsi="Arial"/>
      <w:kern w:val="1"/>
      <w:sz w:val="18"/>
      <w:szCs w:val="20"/>
      <w:lang w:val="es-MX" w:eastAsia="hi-IN" w:bidi="hi-IN"/>
    </w:rPr>
  </w:style>
  <w:style w:type="paragraph" w:customStyle="1" w:styleId="Textodeglobo1">
    <w:name w:val="Texto de globo1"/>
    <w:basedOn w:val="Normal"/>
    <w:rsid w:val="005B34AB"/>
    <w:pPr>
      <w:suppressAutoHyphens/>
      <w:spacing w:line="100" w:lineRule="atLeast"/>
    </w:pPr>
    <w:rPr>
      <w:rFonts w:ascii="Tahoma" w:hAnsi="Tahoma"/>
      <w:kern w:val="1"/>
      <w:sz w:val="16"/>
      <w:szCs w:val="16"/>
      <w:lang w:eastAsia="hi-IN" w:bidi="hi-IN"/>
    </w:rPr>
  </w:style>
  <w:style w:type="character" w:customStyle="1" w:styleId="PiedepginaCar2">
    <w:name w:val="Pie de página Car2"/>
    <w:basedOn w:val="Fuentedeprrafopredeter"/>
    <w:uiPriority w:val="99"/>
    <w:rsid w:val="005B34AB"/>
    <w:rPr>
      <w:kern w:val="1"/>
      <w:sz w:val="24"/>
      <w:szCs w:val="24"/>
      <w:lang w:val="es-ES" w:eastAsia="hi-IN" w:bidi="hi-IN"/>
    </w:rPr>
  </w:style>
  <w:style w:type="paragraph" w:customStyle="1" w:styleId="Textocomentario1">
    <w:name w:val="Texto comentario1"/>
    <w:basedOn w:val="Normal"/>
    <w:rsid w:val="005B34AB"/>
    <w:pPr>
      <w:suppressAutoHyphens/>
      <w:spacing w:line="100" w:lineRule="atLeast"/>
    </w:pPr>
    <w:rPr>
      <w:kern w:val="1"/>
      <w:sz w:val="20"/>
      <w:szCs w:val="20"/>
      <w:lang w:eastAsia="hi-IN" w:bidi="hi-IN"/>
    </w:rPr>
  </w:style>
  <w:style w:type="paragraph" w:customStyle="1" w:styleId="Asuntodelcomentario1">
    <w:name w:val="Asunto del comentario1"/>
    <w:basedOn w:val="Textocomentario1"/>
    <w:rsid w:val="005B34AB"/>
    <w:rPr>
      <w:b/>
      <w:bCs/>
    </w:rPr>
  </w:style>
  <w:style w:type="paragraph" w:customStyle="1" w:styleId="Revisin1">
    <w:name w:val="Revisión1"/>
    <w:rsid w:val="005B34AB"/>
    <w:pPr>
      <w:suppressAutoHyphens/>
      <w:spacing w:line="100" w:lineRule="atLeast"/>
    </w:pPr>
    <w:rPr>
      <w:kern w:val="1"/>
      <w:sz w:val="24"/>
      <w:szCs w:val="24"/>
      <w:lang w:val="es-ES" w:eastAsia="hi-IN" w:bidi="hi-IN"/>
    </w:rPr>
  </w:style>
  <w:style w:type="paragraph" w:customStyle="1" w:styleId="Subtitulo">
    <w:name w:val="Subtitulo"/>
    <w:basedOn w:val="Normal"/>
    <w:rsid w:val="005B34AB"/>
    <w:pPr>
      <w:suppressAutoHyphens/>
      <w:spacing w:line="100" w:lineRule="atLeast"/>
      <w:ind w:left="567" w:right="50" w:hanging="567"/>
      <w:jc w:val="both"/>
    </w:pPr>
    <w:rPr>
      <w:rFonts w:ascii="Arial" w:hAnsi="Arial"/>
      <w:b/>
      <w:kern w:val="1"/>
      <w:szCs w:val="22"/>
      <w:lang w:eastAsia="hi-IN" w:bidi="hi-IN"/>
    </w:rPr>
  </w:style>
  <w:style w:type="paragraph" w:customStyle="1" w:styleId="Sangra2detindependiente1">
    <w:name w:val="Sangría 2 de t. independiente1"/>
    <w:basedOn w:val="Normal"/>
    <w:rsid w:val="005B34AB"/>
    <w:pPr>
      <w:suppressAutoHyphens/>
      <w:spacing w:line="100" w:lineRule="atLeast"/>
      <w:ind w:left="284"/>
      <w:jc w:val="both"/>
    </w:pPr>
    <w:rPr>
      <w:rFonts w:ascii="Arial" w:hAnsi="Arial"/>
      <w:kern w:val="1"/>
      <w:sz w:val="20"/>
      <w:szCs w:val="20"/>
      <w:lang w:eastAsia="hi-IN" w:bidi="hi-IN"/>
    </w:rPr>
  </w:style>
  <w:style w:type="paragraph" w:customStyle="1" w:styleId="Textoindependiente21">
    <w:name w:val="Texto independiente 21"/>
    <w:basedOn w:val="Normal"/>
    <w:rsid w:val="005B34AB"/>
    <w:pPr>
      <w:suppressAutoHyphens/>
      <w:spacing w:line="100" w:lineRule="atLeast"/>
      <w:ind w:right="50"/>
      <w:jc w:val="both"/>
    </w:pPr>
    <w:rPr>
      <w:rFonts w:ascii="Arial" w:hAnsi="Arial"/>
      <w:kern w:val="1"/>
      <w:sz w:val="20"/>
      <w:szCs w:val="20"/>
      <w:lang w:eastAsia="hi-IN" w:bidi="hi-IN"/>
    </w:rPr>
  </w:style>
  <w:style w:type="paragraph" w:styleId="Sangradetextonormal">
    <w:name w:val="Body Text Indent"/>
    <w:basedOn w:val="Normal"/>
    <w:link w:val="SangradetextonormalCar1"/>
    <w:rsid w:val="005B34AB"/>
    <w:pPr>
      <w:suppressAutoHyphens/>
      <w:spacing w:line="100" w:lineRule="atLeast"/>
      <w:ind w:left="283" w:right="50" w:hanging="71"/>
      <w:jc w:val="both"/>
    </w:pPr>
    <w:rPr>
      <w:rFonts w:ascii="Tahoma" w:hAnsi="Tahoma"/>
      <w:kern w:val="1"/>
      <w:sz w:val="16"/>
      <w:szCs w:val="20"/>
      <w:lang w:eastAsia="hi-IN" w:bidi="hi-IN"/>
    </w:rPr>
  </w:style>
  <w:style w:type="character" w:customStyle="1" w:styleId="SangradetextonormalCar1">
    <w:name w:val="Sangría de texto normal Car1"/>
    <w:basedOn w:val="Fuentedeprrafopredeter"/>
    <w:link w:val="Sangradetextonormal"/>
    <w:rsid w:val="005B34AB"/>
    <w:rPr>
      <w:rFonts w:ascii="Tahoma" w:hAnsi="Tahoma"/>
      <w:kern w:val="1"/>
      <w:sz w:val="16"/>
      <w:lang w:val="es-ES" w:eastAsia="hi-IN" w:bidi="hi-IN"/>
    </w:rPr>
  </w:style>
  <w:style w:type="paragraph" w:customStyle="1" w:styleId="texto0">
    <w:name w:val="texto"/>
    <w:basedOn w:val="Normal"/>
    <w:rsid w:val="005B34AB"/>
    <w:pPr>
      <w:suppressAutoHyphens/>
      <w:spacing w:after="101" w:line="216" w:lineRule="atLeast"/>
      <w:ind w:firstLine="288"/>
      <w:jc w:val="both"/>
    </w:pPr>
    <w:rPr>
      <w:rFonts w:ascii="Arial" w:hAnsi="Arial"/>
      <w:kern w:val="1"/>
      <w:sz w:val="18"/>
      <w:szCs w:val="22"/>
      <w:lang w:eastAsia="hi-IN" w:bidi="hi-IN"/>
    </w:rPr>
  </w:style>
  <w:style w:type="character" w:customStyle="1" w:styleId="EncabezadoCar2">
    <w:name w:val="Encabezado Car2"/>
    <w:basedOn w:val="Fuentedeprrafopredeter"/>
    <w:rsid w:val="005B34AB"/>
    <w:rPr>
      <w:rFonts w:ascii="Arial" w:hAnsi="Arial"/>
      <w:kern w:val="1"/>
      <w:lang w:val="es-ES" w:eastAsia="hi-IN" w:bidi="hi-IN"/>
    </w:rPr>
  </w:style>
  <w:style w:type="paragraph" w:customStyle="1" w:styleId="BodyText31">
    <w:name w:val="Body Text 31"/>
    <w:basedOn w:val="Normal"/>
    <w:rsid w:val="005B34AB"/>
    <w:pPr>
      <w:widowControl w:val="0"/>
      <w:suppressAutoHyphens/>
      <w:spacing w:line="100" w:lineRule="atLeast"/>
      <w:jc w:val="both"/>
    </w:pPr>
    <w:rPr>
      <w:rFonts w:ascii="Arial" w:hAnsi="Arial"/>
      <w:b/>
      <w:kern w:val="1"/>
      <w:sz w:val="16"/>
      <w:szCs w:val="22"/>
      <w:lang w:eastAsia="hi-IN" w:bidi="hi-IN"/>
    </w:rPr>
  </w:style>
  <w:style w:type="paragraph" w:customStyle="1" w:styleId="Sangra3detindependiente1">
    <w:name w:val="Sangría 3 de t. independiente1"/>
    <w:basedOn w:val="Normal"/>
    <w:rsid w:val="005B34AB"/>
    <w:pPr>
      <w:suppressAutoHyphens/>
      <w:spacing w:line="100" w:lineRule="atLeast"/>
      <w:ind w:left="705" w:hanging="705"/>
      <w:jc w:val="both"/>
    </w:pPr>
    <w:rPr>
      <w:rFonts w:ascii="Arial" w:hAnsi="Arial"/>
      <w:kern w:val="1"/>
      <w:sz w:val="16"/>
      <w:szCs w:val="16"/>
      <w:lang w:eastAsia="hi-IN" w:bidi="hi-IN"/>
    </w:rPr>
  </w:style>
  <w:style w:type="paragraph" w:customStyle="1" w:styleId="Textoindependiente31">
    <w:name w:val="Texto independiente 31"/>
    <w:basedOn w:val="Normal"/>
    <w:rsid w:val="005B34AB"/>
    <w:pPr>
      <w:suppressAutoHyphens/>
      <w:spacing w:line="100" w:lineRule="atLeast"/>
      <w:jc w:val="both"/>
    </w:pPr>
    <w:rPr>
      <w:rFonts w:ascii="Arial" w:hAnsi="Arial"/>
      <w:kern w:val="1"/>
      <w:sz w:val="16"/>
      <w:szCs w:val="16"/>
      <w:lang w:eastAsia="hi-IN" w:bidi="hi-IN"/>
    </w:rPr>
  </w:style>
  <w:style w:type="paragraph" w:styleId="Ttulo">
    <w:name w:val="Title"/>
    <w:basedOn w:val="Normal"/>
    <w:next w:val="Subttulo"/>
    <w:link w:val="TtuloCar1"/>
    <w:qFormat/>
    <w:rsid w:val="005B34AB"/>
    <w:pPr>
      <w:suppressAutoHyphens/>
      <w:spacing w:line="100" w:lineRule="atLeast"/>
      <w:jc w:val="center"/>
    </w:pPr>
    <w:rPr>
      <w:rFonts w:ascii="Cambria" w:hAnsi="Cambria"/>
      <w:b/>
      <w:bCs/>
      <w:kern w:val="1"/>
      <w:sz w:val="32"/>
      <w:szCs w:val="32"/>
      <w:lang w:eastAsia="hi-IN" w:bidi="hi-IN"/>
    </w:rPr>
  </w:style>
  <w:style w:type="character" w:customStyle="1" w:styleId="TtuloCar1">
    <w:name w:val="Título Car1"/>
    <w:basedOn w:val="Fuentedeprrafopredeter"/>
    <w:link w:val="Ttulo"/>
    <w:rsid w:val="005B34AB"/>
    <w:rPr>
      <w:rFonts w:ascii="Cambria" w:hAnsi="Cambria"/>
      <w:b/>
      <w:bCs/>
      <w:kern w:val="1"/>
      <w:sz w:val="32"/>
      <w:szCs w:val="32"/>
      <w:lang w:val="es-ES" w:eastAsia="hi-IN" w:bidi="hi-IN"/>
    </w:rPr>
  </w:style>
  <w:style w:type="paragraph" w:styleId="Subttulo">
    <w:name w:val="Subtitle"/>
    <w:basedOn w:val="Normal"/>
    <w:next w:val="Textoindependiente"/>
    <w:link w:val="SubttuloCar1"/>
    <w:qFormat/>
    <w:rsid w:val="005B34AB"/>
    <w:pPr>
      <w:suppressAutoHyphens/>
      <w:spacing w:after="60" w:line="100" w:lineRule="atLeast"/>
      <w:jc w:val="center"/>
    </w:pPr>
    <w:rPr>
      <w:rFonts w:ascii="Arial" w:hAnsi="Arial"/>
      <w:i/>
      <w:iCs/>
      <w:kern w:val="1"/>
      <w:sz w:val="28"/>
      <w:szCs w:val="20"/>
      <w:lang w:eastAsia="hi-IN" w:bidi="hi-IN"/>
    </w:rPr>
  </w:style>
  <w:style w:type="character" w:customStyle="1" w:styleId="SubttuloCar1">
    <w:name w:val="Subtítulo Car1"/>
    <w:basedOn w:val="Fuentedeprrafopredeter"/>
    <w:link w:val="Subttulo"/>
    <w:rsid w:val="005B34AB"/>
    <w:rPr>
      <w:rFonts w:ascii="Arial" w:hAnsi="Arial"/>
      <w:i/>
      <w:iCs/>
      <w:kern w:val="1"/>
      <w:sz w:val="28"/>
      <w:lang w:val="es-ES" w:eastAsia="hi-IN" w:bidi="hi-IN"/>
    </w:rPr>
  </w:style>
  <w:style w:type="paragraph" w:customStyle="1" w:styleId="INCISO">
    <w:name w:val="INCISO"/>
    <w:basedOn w:val="Normal"/>
    <w:rsid w:val="005B34AB"/>
    <w:pPr>
      <w:tabs>
        <w:tab w:val="left" w:pos="1152"/>
      </w:tabs>
      <w:suppressAutoHyphens/>
      <w:spacing w:after="101" w:line="216" w:lineRule="atLeast"/>
      <w:ind w:left="1152" w:hanging="432"/>
      <w:jc w:val="both"/>
    </w:pPr>
    <w:rPr>
      <w:rFonts w:ascii="Arial" w:hAnsi="Arial" w:cs="Arial"/>
      <w:kern w:val="1"/>
      <w:sz w:val="18"/>
      <w:szCs w:val="22"/>
      <w:lang w:eastAsia="hi-IN" w:bidi="hi-IN"/>
    </w:rPr>
  </w:style>
  <w:style w:type="paragraph" w:customStyle="1" w:styleId="Prrafodelista1">
    <w:name w:val="Párrafo de lista1"/>
    <w:basedOn w:val="Normal"/>
    <w:rsid w:val="005B34AB"/>
    <w:pPr>
      <w:suppressAutoHyphens/>
      <w:spacing w:line="100" w:lineRule="atLeast"/>
      <w:ind w:left="708"/>
    </w:pPr>
    <w:rPr>
      <w:rFonts w:ascii="Arial" w:hAnsi="Arial"/>
      <w:kern w:val="1"/>
      <w:sz w:val="16"/>
      <w:szCs w:val="22"/>
      <w:lang w:eastAsia="hi-IN" w:bidi="hi-IN"/>
    </w:rPr>
  </w:style>
  <w:style w:type="paragraph" w:customStyle="1" w:styleId="Textodebloque1">
    <w:name w:val="Texto de bloque1"/>
    <w:basedOn w:val="Normal"/>
    <w:rsid w:val="005B34AB"/>
    <w:pPr>
      <w:suppressAutoHyphens/>
      <w:spacing w:line="100" w:lineRule="atLeast"/>
      <w:ind w:left="1490" w:right="560" w:hanging="709"/>
      <w:jc w:val="both"/>
    </w:pPr>
    <w:rPr>
      <w:rFonts w:ascii="Arial" w:hAnsi="Arial"/>
      <w:kern w:val="1"/>
      <w:sz w:val="16"/>
      <w:szCs w:val="22"/>
      <w:lang w:eastAsia="hi-IN" w:bidi="hi-IN"/>
    </w:rPr>
  </w:style>
  <w:style w:type="paragraph" w:customStyle="1" w:styleId="BlockText5">
    <w:name w:val="Block Text5"/>
    <w:basedOn w:val="Normal"/>
    <w:rsid w:val="005B34AB"/>
    <w:pPr>
      <w:suppressAutoHyphens/>
      <w:spacing w:line="100" w:lineRule="atLeast"/>
      <w:ind w:left="1134" w:right="-521" w:hanging="1134"/>
      <w:jc w:val="both"/>
    </w:pPr>
    <w:rPr>
      <w:rFonts w:ascii="Arial" w:hAnsi="Arial"/>
      <w:b/>
      <w:kern w:val="1"/>
      <w:szCs w:val="22"/>
      <w:lang w:eastAsia="hi-IN" w:bidi="hi-IN"/>
    </w:rPr>
  </w:style>
  <w:style w:type="paragraph" w:customStyle="1" w:styleId="Epgrafe1">
    <w:name w:val="Epígrafe1"/>
    <w:basedOn w:val="Normal"/>
    <w:rsid w:val="005B34AB"/>
    <w:pPr>
      <w:suppressAutoHyphens/>
      <w:spacing w:line="100" w:lineRule="atLeast"/>
      <w:ind w:right="-857"/>
      <w:jc w:val="right"/>
    </w:pPr>
    <w:rPr>
      <w:rFonts w:ascii="Arial" w:hAnsi="Arial"/>
      <w:b/>
      <w:kern w:val="1"/>
      <w:sz w:val="18"/>
      <w:szCs w:val="22"/>
      <w:lang w:eastAsia="hi-IN" w:bidi="hi-IN"/>
    </w:rPr>
  </w:style>
  <w:style w:type="paragraph" w:customStyle="1" w:styleId="BlockText4">
    <w:name w:val="Block Text4"/>
    <w:basedOn w:val="Normal"/>
    <w:rsid w:val="005B34AB"/>
    <w:pPr>
      <w:tabs>
        <w:tab w:val="left" w:pos="851"/>
      </w:tabs>
      <w:suppressAutoHyphens/>
      <w:spacing w:line="100" w:lineRule="atLeast"/>
      <w:ind w:left="567" w:right="-233"/>
      <w:jc w:val="both"/>
    </w:pPr>
    <w:rPr>
      <w:rFonts w:ascii="Arial" w:hAnsi="Arial"/>
      <w:b/>
      <w:kern w:val="1"/>
      <w:sz w:val="22"/>
      <w:szCs w:val="22"/>
      <w:lang w:eastAsia="hi-IN" w:bidi="hi-IN"/>
    </w:rPr>
  </w:style>
  <w:style w:type="paragraph" w:customStyle="1" w:styleId="BodyText25">
    <w:name w:val="Body Text 25"/>
    <w:basedOn w:val="Normal"/>
    <w:rsid w:val="005B34AB"/>
    <w:pPr>
      <w:suppressAutoHyphens/>
      <w:spacing w:line="100" w:lineRule="atLeast"/>
      <w:ind w:left="567"/>
      <w:jc w:val="both"/>
    </w:pPr>
    <w:rPr>
      <w:rFonts w:ascii="Arial" w:hAnsi="Arial"/>
      <w:b/>
      <w:kern w:val="1"/>
      <w:sz w:val="16"/>
      <w:szCs w:val="22"/>
      <w:lang w:eastAsia="hi-IN" w:bidi="hi-IN"/>
    </w:rPr>
  </w:style>
  <w:style w:type="paragraph" w:customStyle="1" w:styleId="BodyText24">
    <w:name w:val="Body Text 24"/>
    <w:basedOn w:val="Normal"/>
    <w:rsid w:val="005B34AB"/>
    <w:pPr>
      <w:tabs>
        <w:tab w:val="left" w:pos="1418"/>
        <w:tab w:val="left" w:pos="2160"/>
        <w:tab w:val="left" w:pos="2880"/>
        <w:tab w:val="left" w:pos="3600"/>
        <w:tab w:val="left" w:pos="4320"/>
        <w:tab w:val="left" w:pos="5040"/>
        <w:tab w:val="left" w:pos="5760"/>
        <w:tab w:val="left" w:pos="6480"/>
        <w:tab w:val="left" w:pos="7200"/>
        <w:tab w:val="left" w:pos="7920"/>
      </w:tabs>
      <w:suppressAutoHyphens/>
      <w:spacing w:line="100" w:lineRule="atLeast"/>
      <w:jc w:val="both"/>
    </w:pPr>
    <w:rPr>
      <w:rFonts w:ascii="Arial" w:hAnsi="Arial"/>
      <w:kern w:val="1"/>
      <w:sz w:val="16"/>
      <w:szCs w:val="22"/>
      <w:lang w:eastAsia="hi-IN" w:bidi="hi-IN"/>
    </w:rPr>
  </w:style>
  <w:style w:type="paragraph" w:customStyle="1" w:styleId="BlockText3">
    <w:name w:val="Block Text3"/>
    <w:basedOn w:val="Normal"/>
    <w:rsid w:val="005B34AB"/>
    <w:pPr>
      <w:tabs>
        <w:tab w:val="left" w:pos="2160"/>
        <w:tab w:val="left" w:pos="2880"/>
        <w:tab w:val="left" w:pos="3600"/>
        <w:tab w:val="left" w:pos="4320"/>
        <w:tab w:val="left" w:pos="5040"/>
        <w:tab w:val="left" w:pos="5760"/>
        <w:tab w:val="left" w:pos="6480"/>
        <w:tab w:val="left" w:pos="7200"/>
        <w:tab w:val="left" w:pos="7920"/>
      </w:tabs>
      <w:suppressAutoHyphens/>
      <w:spacing w:line="100" w:lineRule="atLeast"/>
      <w:ind w:left="356" w:right="214"/>
      <w:jc w:val="both"/>
    </w:pPr>
    <w:rPr>
      <w:rFonts w:ascii="Arial" w:hAnsi="Arial"/>
      <w:kern w:val="1"/>
      <w:sz w:val="16"/>
      <w:szCs w:val="22"/>
      <w:lang w:eastAsia="hi-IN" w:bidi="hi-IN"/>
    </w:rPr>
  </w:style>
  <w:style w:type="paragraph" w:customStyle="1" w:styleId="BodyText23">
    <w:name w:val="Body Text 23"/>
    <w:basedOn w:val="Normal"/>
    <w:rsid w:val="005B34AB"/>
    <w:pPr>
      <w:tabs>
        <w:tab w:val="left" w:pos="720"/>
        <w:tab w:val="left" w:pos="1418"/>
        <w:tab w:val="left" w:pos="2880"/>
        <w:tab w:val="left" w:pos="3600"/>
        <w:tab w:val="left" w:pos="4320"/>
        <w:tab w:val="left" w:pos="5040"/>
        <w:tab w:val="left" w:pos="5760"/>
        <w:tab w:val="left" w:pos="6480"/>
        <w:tab w:val="left" w:pos="7200"/>
        <w:tab w:val="left" w:pos="7920"/>
      </w:tabs>
      <w:suppressAutoHyphens/>
      <w:spacing w:line="100" w:lineRule="atLeast"/>
      <w:ind w:left="1134"/>
      <w:jc w:val="both"/>
    </w:pPr>
    <w:rPr>
      <w:rFonts w:ascii="Arial" w:hAnsi="Arial"/>
      <w:kern w:val="1"/>
      <w:sz w:val="16"/>
      <w:szCs w:val="22"/>
      <w:lang w:eastAsia="hi-IN" w:bidi="hi-IN"/>
    </w:rPr>
  </w:style>
  <w:style w:type="paragraph" w:customStyle="1" w:styleId="BodyTextIndent22">
    <w:name w:val="Body Text Indent 22"/>
    <w:basedOn w:val="Normal"/>
    <w:rsid w:val="005B34AB"/>
    <w:pPr>
      <w:tabs>
        <w:tab w:val="left" w:pos="567"/>
        <w:tab w:val="left" w:pos="2160"/>
        <w:tab w:val="left" w:pos="2880"/>
        <w:tab w:val="left" w:pos="3600"/>
        <w:tab w:val="left" w:pos="4320"/>
        <w:tab w:val="left" w:pos="5040"/>
        <w:tab w:val="left" w:pos="5760"/>
        <w:tab w:val="left" w:pos="6480"/>
        <w:tab w:val="left" w:pos="7200"/>
        <w:tab w:val="left" w:pos="7920"/>
      </w:tabs>
      <w:suppressAutoHyphens/>
      <w:spacing w:line="100" w:lineRule="atLeast"/>
      <w:ind w:left="567" w:hanging="11"/>
      <w:jc w:val="both"/>
    </w:pPr>
    <w:rPr>
      <w:rFonts w:ascii="Arial" w:hAnsi="Arial"/>
      <w:kern w:val="1"/>
      <w:sz w:val="16"/>
      <w:szCs w:val="22"/>
      <w:lang w:eastAsia="hi-IN" w:bidi="hi-IN"/>
    </w:rPr>
  </w:style>
  <w:style w:type="paragraph" w:customStyle="1" w:styleId="BodyTextIndent32">
    <w:name w:val="Body Text Indent 32"/>
    <w:basedOn w:val="Normal"/>
    <w:rsid w:val="005B34AB"/>
    <w:pPr>
      <w:tabs>
        <w:tab w:val="left" w:pos="567"/>
        <w:tab w:val="left" w:pos="1440"/>
        <w:tab w:val="left" w:pos="2160"/>
        <w:tab w:val="left" w:pos="2880"/>
        <w:tab w:val="left" w:pos="3600"/>
        <w:tab w:val="left" w:pos="4320"/>
        <w:tab w:val="left" w:pos="5040"/>
        <w:tab w:val="left" w:pos="5760"/>
        <w:tab w:val="left" w:pos="6480"/>
        <w:tab w:val="left" w:pos="7200"/>
        <w:tab w:val="left" w:pos="7920"/>
      </w:tabs>
      <w:suppressAutoHyphens/>
      <w:spacing w:line="100" w:lineRule="atLeast"/>
      <w:ind w:left="567"/>
      <w:jc w:val="both"/>
    </w:pPr>
    <w:rPr>
      <w:rFonts w:ascii="Arial" w:hAnsi="Arial"/>
      <w:kern w:val="1"/>
      <w:sz w:val="16"/>
      <w:szCs w:val="22"/>
      <w:lang w:eastAsia="hi-IN" w:bidi="hi-IN"/>
    </w:rPr>
  </w:style>
  <w:style w:type="paragraph" w:customStyle="1" w:styleId="BodyText22">
    <w:name w:val="Body Text 22"/>
    <w:basedOn w:val="Normal"/>
    <w:rsid w:val="005B34AB"/>
    <w:pPr>
      <w:suppressAutoHyphens/>
      <w:spacing w:line="100" w:lineRule="atLeast"/>
      <w:ind w:left="1134" w:hanging="567"/>
      <w:jc w:val="both"/>
    </w:pPr>
    <w:rPr>
      <w:rFonts w:ascii="Arial" w:hAnsi="Arial"/>
      <w:kern w:val="1"/>
      <w:sz w:val="22"/>
      <w:szCs w:val="22"/>
      <w:lang w:eastAsia="hi-IN" w:bidi="hi-IN"/>
    </w:rPr>
  </w:style>
  <w:style w:type="paragraph" w:customStyle="1" w:styleId="BlockText2">
    <w:name w:val="Block Text2"/>
    <w:basedOn w:val="Normal"/>
    <w:rsid w:val="005B34AB"/>
    <w:pPr>
      <w:tabs>
        <w:tab w:val="left" w:pos="0"/>
      </w:tabs>
      <w:suppressAutoHyphens/>
      <w:spacing w:line="100" w:lineRule="atLeast"/>
      <w:ind w:left="1134" w:right="330" w:hanging="567"/>
      <w:jc w:val="both"/>
    </w:pPr>
    <w:rPr>
      <w:rFonts w:ascii="Arial" w:hAnsi="Arial"/>
      <w:kern w:val="1"/>
      <w:sz w:val="22"/>
      <w:szCs w:val="22"/>
      <w:lang w:eastAsia="hi-IN" w:bidi="hi-IN"/>
    </w:rPr>
  </w:style>
  <w:style w:type="paragraph" w:customStyle="1" w:styleId="BlockText1">
    <w:name w:val="Block Text1"/>
    <w:basedOn w:val="Normal"/>
    <w:rsid w:val="005B34AB"/>
    <w:pPr>
      <w:suppressAutoHyphens/>
      <w:spacing w:line="100" w:lineRule="atLeast"/>
      <w:ind w:left="1134" w:right="330"/>
      <w:jc w:val="both"/>
    </w:pPr>
    <w:rPr>
      <w:rFonts w:ascii="Arial" w:hAnsi="Arial"/>
      <w:kern w:val="1"/>
      <w:sz w:val="22"/>
      <w:szCs w:val="22"/>
      <w:lang w:eastAsia="hi-IN" w:bidi="hi-IN"/>
    </w:rPr>
  </w:style>
  <w:style w:type="paragraph" w:customStyle="1" w:styleId="BodyText21">
    <w:name w:val="Body Text 21"/>
    <w:basedOn w:val="Normal"/>
    <w:rsid w:val="005B34AB"/>
    <w:pPr>
      <w:tabs>
        <w:tab w:val="left" w:pos="426"/>
        <w:tab w:val="left" w:pos="993"/>
        <w:tab w:val="left" w:pos="1701"/>
      </w:tabs>
      <w:suppressAutoHyphens/>
      <w:spacing w:line="100" w:lineRule="atLeast"/>
      <w:ind w:left="1701" w:hanging="567"/>
      <w:jc w:val="both"/>
    </w:pPr>
    <w:rPr>
      <w:rFonts w:ascii="Arial" w:hAnsi="Arial"/>
      <w:kern w:val="1"/>
      <w:sz w:val="22"/>
      <w:szCs w:val="22"/>
      <w:lang w:eastAsia="hi-IN" w:bidi="hi-IN"/>
    </w:rPr>
  </w:style>
  <w:style w:type="paragraph" w:customStyle="1" w:styleId="BodyTextIndent21">
    <w:name w:val="Body Text Indent 21"/>
    <w:basedOn w:val="Normal"/>
    <w:rsid w:val="005B34AB"/>
    <w:pPr>
      <w:tabs>
        <w:tab w:val="left" w:pos="426"/>
      </w:tabs>
      <w:suppressAutoHyphens/>
      <w:spacing w:line="100" w:lineRule="atLeast"/>
      <w:ind w:left="1701"/>
      <w:jc w:val="both"/>
    </w:pPr>
    <w:rPr>
      <w:rFonts w:ascii="Arial" w:hAnsi="Arial"/>
      <w:kern w:val="1"/>
      <w:sz w:val="22"/>
      <w:szCs w:val="22"/>
      <w:lang w:eastAsia="hi-IN" w:bidi="hi-IN"/>
    </w:rPr>
  </w:style>
  <w:style w:type="paragraph" w:customStyle="1" w:styleId="BodyTextIndent31">
    <w:name w:val="Body Text Indent 31"/>
    <w:basedOn w:val="Normal"/>
    <w:rsid w:val="005B34AB"/>
    <w:pPr>
      <w:suppressAutoHyphens/>
      <w:spacing w:line="100" w:lineRule="atLeast"/>
      <w:ind w:left="2268" w:hanging="1701"/>
      <w:jc w:val="both"/>
    </w:pPr>
    <w:rPr>
      <w:rFonts w:ascii="Arial" w:hAnsi="Arial"/>
      <w:kern w:val="1"/>
      <w:sz w:val="16"/>
      <w:szCs w:val="22"/>
      <w:lang w:eastAsia="hi-IN" w:bidi="hi-IN"/>
    </w:rPr>
  </w:style>
  <w:style w:type="paragraph" w:customStyle="1" w:styleId="Textodebloque2">
    <w:name w:val="Texto de bloque2"/>
    <w:basedOn w:val="Normal"/>
    <w:rsid w:val="005B34AB"/>
    <w:pPr>
      <w:suppressAutoHyphens/>
      <w:spacing w:line="100" w:lineRule="atLeast"/>
      <w:ind w:left="2835" w:right="330" w:hanging="2268"/>
      <w:jc w:val="both"/>
    </w:pPr>
    <w:rPr>
      <w:rFonts w:ascii="Arial" w:hAnsi="Arial"/>
      <w:kern w:val="1"/>
      <w:sz w:val="16"/>
      <w:szCs w:val="22"/>
      <w:lang w:eastAsia="hi-IN" w:bidi="hi-IN"/>
    </w:rPr>
  </w:style>
  <w:style w:type="paragraph" w:customStyle="1" w:styleId="xl28">
    <w:name w:val="xl28"/>
    <w:basedOn w:val="Normal"/>
    <w:rsid w:val="005B34AB"/>
    <w:pPr>
      <w:suppressAutoHyphens/>
      <w:spacing w:before="28" w:after="28" w:line="100" w:lineRule="atLeast"/>
    </w:pPr>
    <w:rPr>
      <w:rFonts w:ascii="Arial Unicode MS" w:eastAsia="Arial Unicode MS" w:hAnsi="Arial Unicode MS" w:cs="Arial Unicode MS"/>
      <w:kern w:val="1"/>
      <w:lang w:eastAsia="hi-IN" w:bidi="hi-IN"/>
    </w:rPr>
  </w:style>
  <w:style w:type="paragraph" w:customStyle="1" w:styleId="xl50">
    <w:name w:val="xl50"/>
    <w:basedOn w:val="Normal"/>
    <w:rsid w:val="005B34AB"/>
    <w:pPr>
      <w:pBdr>
        <w:left w:val="single" w:sz="4" w:space="0" w:color="000000"/>
      </w:pBdr>
      <w:suppressAutoHyphens/>
      <w:spacing w:before="28" w:after="28" w:line="100" w:lineRule="atLeast"/>
      <w:jc w:val="right"/>
    </w:pPr>
    <w:rPr>
      <w:rFonts w:ascii="Arial Unicode MS" w:eastAsia="Arial Unicode MS" w:hAnsi="Arial Unicode MS" w:cs="Arial Unicode MS"/>
      <w:b/>
      <w:bCs/>
      <w:kern w:val="1"/>
      <w:sz w:val="16"/>
      <w:szCs w:val="16"/>
      <w:lang w:eastAsia="hi-IN" w:bidi="hi-IN"/>
    </w:rPr>
  </w:style>
  <w:style w:type="paragraph" w:customStyle="1" w:styleId="Textonotapie1">
    <w:name w:val="Texto nota pie1"/>
    <w:basedOn w:val="Normal"/>
    <w:rsid w:val="005B34AB"/>
    <w:pPr>
      <w:widowControl w:val="0"/>
      <w:suppressAutoHyphens/>
      <w:spacing w:line="100" w:lineRule="atLeast"/>
    </w:pPr>
    <w:rPr>
      <w:rFonts w:ascii="Arial" w:hAnsi="Arial"/>
      <w:kern w:val="1"/>
      <w:sz w:val="20"/>
      <w:szCs w:val="20"/>
      <w:lang w:eastAsia="hi-IN" w:bidi="hi-IN"/>
    </w:rPr>
  </w:style>
  <w:style w:type="paragraph" w:customStyle="1" w:styleId="xl24">
    <w:name w:val="xl24"/>
    <w:basedOn w:val="Normal"/>
    <w:rsid w:val="005B34AB"/>
    <w:pPr>
      <w:suppressAutoHyphens/>
      <w:spacing w:before="28" w:after="28" w:line="100" w:lineRule="atLeast"/>
      <w:jc w:val="center"/>
    </w:pPr>
    <w:rPr>
      <w:rFonts w:ascii="Arial Unicode MS" w:eastAsia="Arial Unicode MS" w:hAnsi="Arial Unicode MS" w:cs="Arial Unicode MS"/>
      <w:b/>
      <w:bCs/>
      <w:kern w:val="1"/>
      <w:sz w:val="16"/>
      <w:szCs w:val="16"/>
      <w:lang w:eastAsia="hi-IN" w:bidi="hi-IN"/>
    </w:rPr>
  </w:style>
  <w:style w:type="paragraph" w:customStyle="1" w:styleId="xl25">
    <w:name w:val="xl25"/>
    <w:basedOn w:val="Normal"/>
    <w:rsid w:val="005B34AB"/>
    <w:pPr>
      <w:pBdr>
        <w:top w:val="single" w:sz="4" w:space="0" w:color="000000"/>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26">
    <w:name w:val="xl26"/>
    <w:basedOn w:val="Normal"/>
    <w:rsid w:val="005B34AB"/>
    <w:pPr>
      <w:pBdr>
        <w:top w:val="single" w:sz="4" w:space="0" w:color="000000"/>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27">
    <w:name w:val="xl27"/>
    <w:basedOn w:val="Normal"/>
    <w:rsid w:val="005B34AB"/>
    <w:pPr>
      <w:pBdr>
        <w:top w:val="single" w:sz="4" w:space="0" w:color="000000"/>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29">
    <w:name w:val="xl29"/>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both"/>
    </w:pPr>
    <w:rPr>
      <w:rFonts w:ascii="Arial" w:eastAsia="Arial Unicode MS" w:hAnsi="Arial" w:cs="Arial"/>
      <w:kern w:val="1"/>
      <w:sz w:val="16"/>
      <w:szCs w:val="16"/>
      <w:lang w:eastAsia="hi-IN" w:bidi="hi-IN"/>
    </w:rPr>
  </w:style>
  <w:style w:type="paragraph" w:customStyle="1" w:styleId="xl30">
    <w:name w:val="xl30"/>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31">
    <w:name w:val="xl31"/>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32">
    <w:name w:val="xl32"/>
    <w:basedOn w:val="Normal"/>
    <w:rsid w:val="005B34AB"/>
    <w:pPr>
      <w:pBdr>
        <w:left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33">
    <w:name w:val="xl33"/>
    <w:basedOn w:val="Normal"/>
    <w:rsid w:val="005B34AB"/>
    <w:pP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34">
    <w:name w:val="xl34"/>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both"/>
    </w:pPr>
    <w:rPr>
      <w:rFonts w:ascii="Arial" w:eastAsia="Arial Unicode MS" w:hAnsi="Arial" w:cs="Arial"/>
      <w:b/>
      <w:bCs/>
      <w:kern w:val="1"/>
      <w:sz w:val="16"/>
      <w:szCs w:val="16"/>
      <w:lang w:eastAsia="hi-IN" w:bidi="hi-IN"/>
    </w:rPr>
  </w:style>
  <w:style w:type="paragraph" w:customStyle="1" w:styleId="xl35">
    <w:name w:val="xl35"/>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36">
    <w:name w:val="xl36"/>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37">
    <w:name w:val="xl37"/>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38">
    <w:name w:val="xl38"/>
    <w:basedOn w:val="Normal"/>
    <w:rsid w:val="005B34AB"/>
    <w:pPr>
      <w:pBdr>
        <w:top w:val="single" w:sz="4" w:space="0" w:color="000000"/>
        <w:left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39">
    <w:name w:val="xl39"/>
    <w:basedOn w:val="Normal"/>
    <w:rsid w:val="005B34AB"/>
    <w:pPr>
      <w:pBdr>
        <w:top w:val="single" w:sz="4" w:space="0" w:color="000000"/>
        <w:bottom w:val="single" w:sz="4" w:space="0" w:color="000000"/>
      </w:pBdr>
      <w:shd w:val="clear" w:color="auto" w:fill="FFFFFF"/>
      <w:suppressAutoHyphens/>
      <w:spacing w:before="28" w:after="28" w:line="100" w:lineRule="atLeast"/>
    </w:pPr>
    <w:rPr>
      <w:rFonts w:ascii="Arial" w:eastAsia="Arial Unicode MS" w:hAnsi="Arial" w:cs="Arial"/>
      <w:kern w:val="1"/>
      <w:sz w:val="16"/>
      <w:szCs w:val="16"/>
      <w:lang w:eastAsia="hi-IN" w:bidi="hi-IN"/>
    </w:rPr>
  </w:style>
  <w:style w:type="paragraph" w:customStyle="1" w:styleId="xl40">
    <w:name w:val="xl40"/>
    <w:basedOn w:val="Normal"/>
    <w:rsid w:val="005B34AB"/>
    <w:pPr>
      <w:pBdr>
        <w:top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41">
    <w:name w:val="xl41"/>
    <w:basedOn w:val="Normal"/>
    <w:rsid w:val="005B34AB"/>
    <w:pPr>
      <w:pBdr>
        <w:top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42">
    <w:name w:val="xl42"/>
    <w:basedOn w:val="Normal"/>
    <w:rsid w:val="005B34AB"/>
    <w:pPr>
      <w:pBdr>
        <w:top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43">
    <w:name w:val="xl43"/>
    <w:basedOn w:val="Normal"/>
    <w:rsid w:val="005B34AB"/>
    <w:pPr>
      <w:pBdr>
        <w:top w:val="single" w:sz="4" w:space="0" w:color="000000"/>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44">
    <w:name w:val="xl44"/>
    <w:basedOn w:val="Normal"/>
    <w:rsid w:val="005B34AB"/>
    <w:pPr>
      <w:pBdr>
        <w:top w:val="single" w:sz="4" w:space="0" w:color="000000"/>
        <w:left w:val="single" w:sz="4" w:space="0" w:color="000000"/>
        <w:right w:val="single" w:sz="4" w:space="0" w:color="000000"/>
      </w:pBdr>
      <w:shd w:val="clear" w:color="auto" w:fill="FFFFFF"/>
      <w:suppressAutoHyphens/>
      <w:spacing w:before="28" w:after="28" w:line="100" w:lineRule="atLeast"/>
    </w:pPr>
    <w:rPr>
      <w:rFonts w:ascii="Arial" w:eastAsia="Arial Unicode MS" w:hAnsi="Arial" w:cs="Arial"/>
      <w:b/>
      <w:bCs/>
      <w:kern w:val="1"/>
      <w:sz w:val="16"/>
      <w:szCs w:val="16"/>
      <w:lang w:eastAsia="hi-IN" w:bidi="hi-IN"/>
    </w:rPr>
  </w:style>
  <w:style w:type="paragraph" w:customStyle="1" w:styleId="xl45">
    <w:name w:val="xl45"/>
    <w:basedOn w:val="Normal"/>
    <w:rsid w:val="005B34AB"/>
    <w:pPr>
      <w:pBdr>
        <w:top w:val="single" w:sz="4" w:space="0" w:color="000000"/>
        <w:left w:val="single" w:sz="4" w:space="0" w:color="000000"/>
        <w:right w:val="single" w:sz="4" w:space="0" w:color="000000"/>
      </w:pBdr>
      <w:shd w:val="clear" w:color="auto" w:fill="FFFFFF"/>
      <w:suppressAutoHyphens/>
      <w:spacing w:before="28" w:after="28" w:line="100" w:lineRule="atLeast"/>
    </w:pPr>
    <w:rPr>
      <w:rFonts w:ascii="Arial" w:eastAsia="Arial Unicode MS" w:hAnsi="Arial" w:cs="Arial"/>
      <w:kern w:val="1"/>
      <w:sz w:val="16"/>
      <w:szCs w:val="16"/>
      <w:lang w:eastAsia="hi-IN" w:bidi="hi-IN"/>
    </w:rPr>
  </w:style>
  <w:style w:type="paragraph" w:customStyle="1" w:styleId="xl46">
    <w:name w:val="xl46"/>
    <w:basedOn w:val="Normal"/>
    <w:rsid w:val="005B34AB"/>
    <w:pPr>
      <w:pBdr>
        <w:top w:val="single" w:sz="4" w:space="0" w:color="000000"/>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47">
    <w:name w:val="xl47"/>
    <w:basedOn w:val="Normal"/>
    <w:rsid w:val="005B34AB"/>
    <w:pPr>
      <w:pBdr>
        <w:top w:val="single" w:sz="4" w:space="0" w:color="000000"/>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48">
    <w:name w:val="xl48"/>
    <w:basedOn w:val="Normal"/>
    <w:rsid w:val="005B34AB"/>
    <w:pPr>
      <w:pBdr>
        <w:top w:val="single" w:sz="4" w:space="0" w:color="000000"/>
        <w:lef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49">
    <w:name w:val="xl49"/>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51">
    <w:name w:val="xl51"/>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pPr>
    <w:rPr>
      <w:rFonts w:ascii="Arial" w:eastAsia="Arial Unicode MS" w:hAnsi="Arial" w:cs="Arial"/>
      <w:kern w:val="1"/>
      <w:sz w:val="16"/>
      <w:szCs w:val="16"/>
      <w:lang w:eastAsia="hi-IN" w:bidi="hi-IN"/>
    </w:rPr>
  </w:style>
  <w:style w:type="paragraph" w:customStyle="1" w:styleId="xl52">
    <w:name w:val="xl52"/>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53">
    <w:name w:val="xl53"/>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54">
    <w:name w:val="xl54"/>
    <w:basedOn w:val="Normal"/>
    <w:rsid w:val="005B34AB"/>
    <w:pPr>
      <w:pBdr>
        <w:left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55">
    <w:name w:val="xl55"/>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4"/>
      <w:szCs w:val="14"/>
      <w:lang w:eastAsia="hi-IN" w:bidi="hi-IN"/>
    </w:rPr>
  </w:style>
  <w:style w:type="paragraph" w:customStyle="1" w:styleId="xl56">
    <w:name w:val="xl56"/>
    <w:basedOn w:val="Normal"/>
    <w:rsid w:val="005B34AB"/>
    <w:pPr>
      <w:pBdr>
        <w:top w:val="single" w:sz="4" w:space="0" w:color="000000"/>
        <w:left w:val="single" w:sz="4" w:space="0" w:color="000000"/>
        <w:bottom w:val="single" w:sz="4" w:space="0" w:color="000000"/>
      </w:pBdr>
      <w:shd w:val="clear" w:color="auto" w:fill="FFFFFF"/>
      <w:suppressAutoHyphens/>
      <w:spacing w:before="28" w:after="28" w:line="100" w:lineRule="atLeast"/>
      <w:jc w:val="both"/>
    </w:pPr>
    <w:rPr>
      <w:rFonts w:ascii="Arial" w:eastAsia="Arial Unicode MS" w:hAnsi="Arial" w:cs="Arial"/>
      <w:kern w:val="1"/>
      <w:sz w:val="16"/>
      <w:szCs w:val="16"/>
      <w:lang w:eastAsia="hi-IN" w:bidi="hi-IN"/>
    </w:rPr>
  </w:style>
  <w:style w:type="paragraph" w:customStyle="1" w:styleId="xl57">
    <w:name w:val="xl57"/>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58">
    <w:name w:val="xl58"/>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59">
    <w:name w:val="xl59"/>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60">
    <w:name w:val="xl60"/>
    <w:basedOn w:val="Normal"/>
    <w:rsid w:val="005B34AB"/>
    <w:pPr>
      <w:pBdr>
        <w:top w:val="single" w:sz="4" w:space="0" w:color="000000"/>
        <w:left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61">
    <w:name w:val="xl61"/>
    <w:basedOn w:val="Normal"/>
    <w:rsid w:val="005B34AB"/>
    <w:pPr>
      <w:pBdr>
        <w:top w:val="single" w:sz="4" w:space="0" w:color="000000"/>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4"/>
      <w:szCs w:val="14"/>
      <w:lang w:eastAsia="hi-IN" w:bidi="hi-IN"/>
    </w:rPr>
  </w:style>
  <w:style w:type="paragraph" w:customStyle="1" w:styleId="xl62">
    <w:name w:val="xl62"/>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4"/>
      <w:szCs w:val="14"/>
      <w:lang w:eastAsia="hi-IN" w:bidi="hi-IN"/>
    </w:rPr>
  </w:style>
  <w:style w:type="paragraph" w:customStyle="1" w:styleId="xl63">
    <w:name w:val="xl63"/>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64">
    <w:name w:val="xl64"/>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pPr>
    <w:rPr>
      <w:rFonts w:ascii="Arial" w:eastAsia="Arial Unicode MS" w:hAnsi="Arial" w:cs="Arial"/>
      <w:b/>
      <w:bCs/>
      <w:kern w:val="1"/>
      <w:sz w:val="16"/>
      <w:szCs w:val="16"/>
      <w:lang w:eastAsia="hi-IN" w:bidi="hi-IN"/>
    </w:rPr>
  </w:style>
  <w:style w:type="paragraph" w:customStyle="1" w:styleId="xl65">
    <w:name w:val="xl65"/>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pPr>
    <w:rPr>
      <w:rFonts w:ascii="Arial" w:eastAsia="Arial Unicode MS" w:hAnsi="Arial" w:cs="Arial"/>
      <w:kern w:val="1"/>
      <w:sz w:val="16"/>
      <w:szCs w:val="16"/>
      <w:lang w:eastAsia="hi-IN" w:bidi="hi-IN"/>
    </w:rPr>
  </w:style>
  <w:style w:type="paragraph" w:customStyle="1" w:styleId="xl66">
    <w:name w:val="xl66"/>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67">
    <w:name w:val="xl67"/>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68">
    <w:name w:val="xl68"/>
    <w:basedOn w:val="Normal"/>
    <w:rsid w:val="005B34AB"/>
    <w:pPr>
      <w:pBdr>
        <w:top w:val="single" w:sz="4" w:space="0" w:color="000000"/>
        <w:left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69">
    <w:name w:val="xl69"/>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both"/>
    </w:pPr>
    <w:rPr>
      <w:rFonts w:ascii="Arial" w:eastAsia="Arial Unicode MS" w:hAnsi="Arial" w:cs="Arial"/>
      <w:kern w:val="1"/>
      <w:sz w:val="16"/>
      <w:szCs w:val="16"/>
      <w:lang w:eastAsia="hi-IN" w:bidi="hi-IN"/>
    </w:rPr>
  </w:style>
  <w:style w:type="paragraph" w:customStyle="1" w:styleId="xl70">
    <w:name w:val="xl70"/>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71">
    <w:name w:val="xl71"/>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both"/>
    </w:pPr>
    <w:rPr>
      <w:rFonts w:ascii="Arial" w:eastAsia="Arial Unicode MS" w:hAnsi="Arial" w:cs="Arial"/>
      <w:kern w:val="1"/>
      <w:sz w:val="16"/>
      <w:szCs w:val="16"/>
      <w:lang w:eastAsia="hi-IN" w:bidi="hi-IN"/>
    </w:rPr>
  </w:style>
  <w:style w:type="paragraph" w:customStyle="1" w:styleId="xl72">
    <w:name w:val="xl72"/>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73">
    <w:name w:val="xl73"/>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i/>
      <w:iCs/>
      <w:kern w:val="1"/>
      <w:sz w:val="16"/>
      <w:szCs w:val="16"/>
      <w:lang w:eastAsia="hi-IN" w:bidi="hi-IN"/>
    </w:rPr>
  </w:style>
  <w:style w:type="paragraph" w:customStyle="1" w:styleId="xl74">
    <w:name w:val="xl74"/>
    <w:basedOn w:val="Normal"/>
    <w:rsid w:val="005B34AB"/>
    <w:pPr>
      <w:pBdr>
        <w:top w:val="single" w:sz="4" w:space="0" w:color="000000"/>
        <w:left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b/>
      <w:bCs/>
      <w:i/>
      <w:iCs/>
      <w:kern w:val="1"/>
      <w:sz w:val="16"/>
      <w:szCs w:val="16"/>
      <w:lang w:eastAsia="hi-IN" w:bidi="hi-IN"/>
    </w:rPr>
  </w:style>
  <w:style w:type="paragraph" w:customStyle="1" w:styleId="xl75">
    <w:name w:val="xl75"/>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76">
    <w:name w:val="xl76"/>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pPr>
    <w:rPr>
      <w:rFonts w:ascii="Arial" w:eastAsia="Arial Unicode MS" w:hAnsi="Arial" w:cs="Arial"/>
      <w:b/>
      <w:bCs/>
      <w:kern w:val="1"/>
      <w:sz w:val="16"/>
      <w:szCs w:val="16"/>
      <w:lang w:eastAsia="hi-IN" w:bidi="hi-IN"/>
    </w:rPr>
  </w:style>
  <w:style w:type="paragraph" w:customStyle="1" w:styleId="xl77">
    <w:name w:val="xl77"/>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pPr>
    <w:rPr>
      <w:rFonts w:ascii="Arial" w:eastAsia="Arial Unicode MS" w:hAnsi="Arial" w:cs="Arial"/>
      <w:b/>
      <w:bCs/>
      <w:kern w:val="1"/>
      <w:lang w:eastAsia="hi-IN" w:bidi="hi-IN"/>
    </w:rPr>
  </w:style>
  <w:style w:type="paragraph" w:customStyle="1" w:styleId="xl78">
    <w:name w:val="xl78"/>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lang w:eastAsia="hi-IN" w:bidi="hi-IN"/>
    </w:rPr>
  </w:style>
  <w:style w:type="paragraph" w:customStyle="1" w:styleId="xl79">
    <w:name w:val="xl79"/>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lang w:eastAsia="hi-IN" w:bidi="hi-IN"/>
    </w:rPr>
  </w:style>
  <w:style w:type="paragraph" w:customStyle="1" w:styleId="xl80">
    <w:name w:val="xl80"/>
    <w:basedOn w:val="Normal"/>
    <w:rsid w:val="005B34AB"/>
    <w:pPr>
      <w:pBdr>
        <w:top w:val="single" w:sz="4" w:space="0" w:color="000000"/>
        <w:left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b/>
      <w:bCs/>
      <w:kern w:val="1"/>
      <w:lang w:eastAsia="hi-IN" w:bidi="hi-IN"/>
    </w:rPr>
  </w:style>
  <w:style w:type="paragraph" w:customStyle="1" w:styleId="xl81">
    <w:name w:val="xl81"/>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82">
    <w:name w:val="xl82"/>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pPr>
    <w:rPr>
      <w:rFonts w:ascii="Arial" w:eastAsia="Arial Unicode MS" w:hAnsi="Arial" w:cs="Arial"/>
      <w:b/>
      <w:bCs/>
      <w:kern w:val="1"/>
      <w:sz w:val="16"/>
      <w:szCs w:val="16"/>
      <w:lang w:eastAsia="hi-IN" w:bidi="hi-IN"/>
    </w:rPr>
  </w:style>
  <w:style w:type="paragraph" w:customStyle="1" w:styleId="xl83">
    <w:name w:val="xl83"/>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pPr>
    <w:rPr>
      <w:rFonts w:ascii="Arial" w:eastAsia="Arial Unicode MS" w:hAnsi="Arial" w:cs="Arial"/>
      <w:b/>
      <w:bCs/>
      <w:kern w:val="1"/>
      <w:lang w:eastAsia="hi-IN" w:bidi="hi-IN"/>
    </w:rPr>
  </w:style>
  <w:style w:type="paragraph" w:customStyle="1" w:styleId="xl84">
    <w:name w:val="xl84"/>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lang w:eastAsia="hi-IN" w:bidi="hi-IN"/>
    </w:rPr>
  </w:style>
  <w:style w:type="paragraph" w:customStyle="1" w:styleId="xl85">
    <w:name w:val="xl85"/>
    <w:basedOn w:val="Normal"/>
    <w:rsid w:val="005B34AB"/>
    <w:pPr>
      <w:pBdr>
        <w:top w:val="single" w:sz="4" w:space="0" w:color="000000"/>
        <w:left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b/>
      <w:bCs/>
      <w:kern w:val="1"/>
      <w:lang w:eastAsia="hi-IN" w:bidi="hi-IN"/>
    </w:rPr>
  </w:style>
  <w:style w:type="paragraph" w:customStyle="1" w:styleId="xl86">
    <w:name w:val="xl86"/>
    <w:basedOn w:val="Normal"/>
    <w:rsid w:val="005B34AB"/>
    <w:pPr>
      <w:pBdr>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4"/>
      <w:szCs w:val="14"/>
      <w:lang w:eastAsia="hi-IN" w:bidi="hi-IN"/>
    </w:rPr>
  </w:style>
  <w:style w:type="paragraph" w:customStyle="1" w:styleId="xl87">
    <w:name w:val="xl87"/>
    <w:basedOn w:val="Normal"/>
    <w:rsid w:val="005B34AB"/>
    <w:pPr>
      <w:pBdr>
        <w:left w:val="single" w:sz="4" w:space="0" w:color="000000"/>
        <w:right w:val="single" w:sz="4" w:space="0" w:color="000000"/>
      </w:pBdr>
      <w:shd w:val="clear" w:color="auto" w:fill="FFFFFF"/>
      <w:suppressAutoHyphens/>
      <w:spacing w:before="28" w:after="28" w:line="100" w:lineRule="atLeast"/>
      <w:jc w:val="both"/>
    </w:pPr>
    <w:rPr>
      <w:rFonts w:ascii="Arial" w:eastAsia="Arial Unicode MS" w:hAnsi="Arial" w:cs="Arial"/>
      <w:kern w:val="1"/>
      <w:sz w:val="16"/>
      <w:szCs w:val="16"/>
      <w:lang w:eastAsia="hi-IN" w:bidi="hi-IN"/>
    </w:rPr>
  </w:style>
  <w:style w:type="paragraph" w:customStyle="1" w:styleId="xl88">
    <w:name w:val="xl88"/>
    <w:basedOn w:val="Normal"/>
    <w:rsid w:val="005B34AB"/>
    <w:pPr>
      <w:pBdr>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89">
    <w:name w:val="xl89"/>
    <w:basedOn w:val="Normal"/>
    <w:rsid w:val="005B34AB"/>
    <w:pPr>
      <w:pBdr>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90">
    <w:name w:val="xl90"/>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91">
    <w:name w:val="xl91"/>
    <w:basedOn w:val="Normal"/>
    <w:rsid w:val="005B34AB"/>
    <w:pPr>
      <w:pBdr>
        <w:lef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92">
    <w:name w:val="xl92"/>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pPr>
    <w:rPr>
      <w:rFonts w:ascii="Arial" w:eastAsia="Arial Unicode MS" w:hAnsi="Arial" w:cs="Arial"/>
      <w:b/>
      <w:bCs/>
      <w:kern w:val="1"/>
      <w:lang w:eastAsia="hi-IN" w:bidi="hi-IN"/>
    </w:rPr>
  </w:style>
  <w:style w:type="paragraph" w:customStyle="1" w:styleId="xl93">
    <w:name w:val="xl93"/>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lang w:eastAsia="hi-IN" w:bidi="hi-IN"/>
    </w:rPr>
  </w:style>
  <w:style w:type="paragraph" w:customStyle="1" w:styleId="xl94">
    <w:name w:val="xl94"/>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lang w:eastAsia="hi-IN" w:bidi="hi-IN"/>
    </w:rPr>
  </w:style>
  <w:style w:type="paragraph" w:customStyle="1" w:styleId="xl95">
    <w:name w:val="xl95"/>
    <w:basedOn w:val="Normal"/>
    <w:rsid w:val="005B34AB"/>
    <w:pPr>
      <w:pBdr>
        <w:top w:val="single" w:sz="4" w:space="0" w:color="000000"/>
        <w:left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b/>
      <w:bCs/>
      <w:kern w:val="1"/>
      <w:lang w:eastAsia="hi-IN" w:bidi="hi-IN"/>
    </w:rPr>
  </w:style>
  <w:style w:type="paragraph" w:customStyle="1" w:styleId="xl96">
    <w:name w:val="xl96"/>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97">
    <w:name w:val="xl97"/>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4"/>
      <w:szCs w:val="14"/>
      <w:lang w:eastAsia="hi-IN" w:bidi="hi-IN"/>
    </w:rPr>
  </w:style>
  <w:style w:type="paragraph" w:customStyle="1" w:styleId="xl98">
    <w:name w:val="xl98"/>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both"/>
    </w:pPr>
    <w:rPr>
      <w:rFonts w:ascii="Arial" w:eastAsia="Arial Unicode MS" w:hAnsi="Arial" w:cs="Arial"/>
      <w:kern w:val="1"/>
      <w:sz w:val="16"/>
      <w:szCs w:val="16"/>
      <w:lang w:eastAsia="hi-IN" w:bidi="hi-IN"/>
    </w:rPr>
  </w:style>
  <w:style w:type="paragraph" w:customStyle="1" w:styleId="xl99">
    <w:name w:val="xl99"/>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00">
    <w:name w:val="xl100"/>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01">
    <w:name w:val="xl101"/>
    <w:basedOn w:val="Normal"/>
    <w:rsid w:val="005B34AB"/>
    <w:pPr>
      <w:pBdr>
        <w:top w:val="single" w:sz="4" w:space="0" w:color="000000"/>
        <w:left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02">
    <w:name w:val="xl102"/>
    <w:basedOn w:val="Normal"/>
    <w:rsid w:val="005B34AB"/>
    <w:pPr>
      <w:pBdr>
        <w:top w:val="single" w:sz="4" w:space="0" w:color="000000"/>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i/>
      <w:iCs/>
      <w:kern w:val="1"/>
      <w:sz w:val="16"/>
      <w:szCs w:val="16"/>
      <w:lang w:eastAsia="hi-IN" w:bidi="hi-IN"/>
    </w:rPr>
  </w:style>
  <w:style w:type="paragraph" w:customStyle="1" w:styleId="xl103">
    <w:name w:val="xl103"/>
    <w:basedOn w:val="Normal"/>
    <w:rsid w:val="005B34AB"/>
    <w:pPr>
      <w:pBdr>
        <w:top w:val="single" w:sz="4" w:space="0" w:color="000000"/>
        <w:left w:val="single" w:sz="4" w:space="0" w:color="000000"/>
      </w:pBdr>
      <w:shd w:val="clear" w:color="auto" w:fill="FFFFFF"/>
      <w:suppressAutoHyphens/>
      <w:spacing w:before="28" w:after="28" w:line="100" w:lineRule="atLeast"/>
      <w:jc w:val="center"/>
    </w:pPr>
    <w:rPr>
      <w:rFonts w:ascii="Arial" w:eastAsia="Arial Unicode MS" w:hAnsi="Arial" w:cs="Arial"/>
      <w:b/>
      <w:bCs/>
      <w:i/>
      <w:iCs/>
      <w:kern w:val="1"/>
      <w:sz w:val="16"/>
      <w:szCs w:val="16"/>
      <w:lang w:eastAsia="hi-IN" w:bidi="hi-IN"/>
    </w:rPr>
  </w:style>
  <w:style w:type="paragraph" w:customStyle="1" w:styleId="xl104">
    <w:name w:val="xl104"/>
    <w:basedOn w:val="Normal"/>
    <w:rsid w:val="005B34AB"/>
    <w:pPr>
      <w:pBdr>
        <w:top w:val="single" w:sz="4" w:space="0" w:color="000000"/>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05">
    <w:name w:val="xl105"/>
    <w:basedOn w:val="Normal"/>
    <w:rsid w:val="005B34AB"/>
    <w:pPr>
      <w:pBdr>
        <w:left w:val="single" w:sz="4" w:space="0" w:color="000000"/>
        <w:right w:val="single" w:sz="4" w:space="0" w:color="000000"/>
      </w:pBdr>
      <w:shd w:val="clear" w:color="auto" w:fill="FFFFFF"/>
      <w:suppressAutoHyphens/>
      <w:spacing w:before="28" w:after="28" w:line="100" w:lineRule="atLeast"/>
      <w:jc w:val="both"/>
    </w:pPr>
    <w:rPr>
      <w:rFonts w:ascii="Arial" w:eastAsia="Arial Unicode MS" w:hAnsi="Arial" w:cs="Arial"/>
      <w:b/>
      <w:bCs/>
      <w:kern w:val="1"/>
      <w:sz w:val="16"/>
      <w:szCs w:val="16"/>
      <w:lang w:eastAsia="hi-IN" w:bidi="hi-IN"/>
    </w:rPr>
  </w:style>
  <w:style w:type="paragraph" w:customStyle="1" w:styleId="xl106">
    <w:name w:val="xl106"/>
    <w:basedOn w:val="Normal"/>
    <w:rsid w:val="005B34AB"/>
    <w:pPr>
      <w:pBdr>
        <w:top w:val="single" w:sz="4" w:space="0" w:color="000000"/>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07">
    <w:name w:val="xl107"/>
    <w:basedOn w:val="Normal"/>
    <w:rsid w:val="005B34AB"/>
    <w:pPr>
      <w:pBdr>
        <w:top w:val="single" w:sz="4" w:space="0" w:color="000000"/>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08">
    <w:name w:val="xl108"/>
    <w:basedOn w:val="Normal"/>
    <w:rsid w:val="005B34AB"/>
    <w:pPr>
      <w:pBdr>
        <w:top w:val="single" w:sz="4" w:space="0" w:color="000000"/>
        <w:lef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09">
    <w:name w:val="xl109"/>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both"/>
    </w:pPr>
    <w:rPr>
      <w:rFonts w:ascii="Arial" w:eastAsia="Arial Unicode MS" w:hAnsi="Arial" w:cs="Arial"/>
      <w:b/>
      <w:bCs/>
      <w:kern w:val="1"/>
      <w:sz w:val="16"/>
      <w:szCs w:val="16"/>
      <w:lang w:eastAsia="hi-IN" w:bidi="hi-IN"/>
    </w:rPr>
  </w:style>
  <w:style w:type="paragraph" w:customStyle="1" w:styleId="xl110">
    <w:name w:val="xl110"/>
    <w:basedOn w:val="Normal"/>
    <w:rsid w:val="005B34AB"/>
    <w:pPr>
      <w:pBdr>
        <w:top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11">
    <w:name w:val="xl111"/>
    <w:basedOn w:val="Normal"/>
    <w:rsid w:val="005B34AB"/>
    <w:pPr>
      <w:pBdr>
        <w:top w:val="single" w:sz="4" w:space="0" w:color="000000"/>
        <w:bottom w:val="single" w:sz="4" w:space="0" w:color="000000"/>
      </w:pBdr>
      <w:shd w:val="clear" w:color="auto" w:fill="FFFFFF"/>
      <w:suppressAutoHyphens/>
      <w:spacing w:before="28" w:after="28" w:line="100" w:lineRule="atLeast"/>
      <w:jc w:val="both"/>
    </w:pPr>
    <w:rPr>
      <w:rFonts w:ascii="Arial" w:eastAsia="Arial Unicode MS" w:hAnsi="Arial" w:cs="Arial"/>
      <w:kern w:val="1"/>
      <w:sz w:val="16"/>
      <w:szCs w:val="16"/>
      <w:lang w:eastAsia="hi-IN" w:bidi="hi-IN"/>
    </w:rPr>
  </w:style>
  <w:style w:type="paragraph" w:customStyle="1" w:styleId="xl112">
    <w:name w:val="xl112"/>
    <w:basedOn w:val="Normal"/>
    <w:rsid w:val="005B34AB"/>
    <w:pPr>
      <w:pBdr>
        <w:top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13">
    <w:name w:val="xl113"/>
    <w:basedOn w:val="Normal"/>
    <w:rsid w:val="005B34AB"/>
    <w:pPr>
      <w:pBdr>
        <w:top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14">
    <w:name w:val="xl114"/>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both"/>
    </w:pPr>
    <w:rPr>
      <w:rFonts w:ascii="Arial" w:eastAsia="Arial Unicode MS" w:hAnsi="Arial" w:cs="Arial"/>
      <w:b/>
      <w:bCs/>
      <w:kern w:val="1"/>
      <w:sz w:val="16"/>
      <w:szCs w:val="16"/>
      <w:lang w:eastAsia="hi-IN" w:bidi="hi-IN"/>
    </w:rPr>
  </w:style>
  <w:style w:type="paragraph" w:customStyle="1" w:styleId="xl115">
    <w:name w:val="xl115"/>
    <w:basedOn w:val="Normal"/>
    <w:rsid w:val="005B34AB"/>
    <w:pP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16">
    <w:name w:val="xl116"/>
    <w:basedOn w:val="Normal"/>
    <w:rsid w:val="005B34AB"/>
    <w:pPr>
      <w:shd w:val="clear" w:color="auto" w:fill="FFFFFF"/>
      <w:suppressAutoHyphens/>
      <w:spacing w:before="28" w:after="28" w:line="100" w:lineRule="atLeast"/>
      <w:jc w:val="both"/>
    </w:pPr>
    <w:rPr>
      <w:rFonts w:ascii="Arial" w:eastAsia="Arial Unicode MS" w:hAnsi="Arial" w:cs="Arial"/>
      <w:kern w:val="1"/>
      <w:sz w:val="16"/>
      <w:szCs w:val="16"/>
      <w:lang w:eastAsia="hi-IN" w:bidi="hi-IN"/>
    </w:rPr>
  </w:style>
  <w:style w:type="paragraph" w:customStyle="1" w:styleId="xl117">
    <w:name w:val="xl117"/>
    <w:basedOn w:val="Normal"/>
    <w:rsid w:val="005B34AB"/>
    <w:pP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18">
    <w:name w:val="xl118"/>
    <w:basedOn w:val="Normal"/>
    <w:rsid w:val="005B34AB"/>
    <w:pPr>
      <w:pBdr>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19">
    <w:name w:val="xl119"/>
    <w:basedOn w:val="Normal"/>
    <w:rsid w:val="005B34AB"/>
    <w:pPr>
      <w:pBdr>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20">
    <w:name w:val="xl120"/>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pPr>
    <w:rPr>
      <w:rFonts w:ascii="Arial" w:eastAsia="Arial Unicode MS" w:hAnsi="Arial" w:cs="Arial"/>
      <w:b/>
      <w:bCs/>
      <w:kern w:val="1"/>
      <w:sz w:val="16"/>
      <w:szCs w:val="16"/>
      <w:lang w:eastAsia="hi-IN" w:bidi="hi-IN"/>
    </w:rPr>
  </w:style>
  <w:style w:type="paragraph" w:customStyle="1" w:styleId="xl121">
    <w:name w:val="xl121"/>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122">
    <w:name w:val="xl122"/>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123">
    <w:name w:val="xl123"/>
    <w:basedOn w:val="Normal"/>
    <w:rsid w:val="005B34AB"/>
    <w:pPr>
      <w:pBdr>
        <w:left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124">
    <w:name w:val="xl124"/>
    <w:basedOn w:val="Normal"/>
    <w:rsid w:val="005B34AB"/>
    <w:pPr>
      <w:pBdr>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25">
    <w:name w:val="xl125"/>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pPr>
    <w:rPr>
      <w:rFonts w:ascii="Arial" w:eastAsia="Arial Unicode MS" w:hAnsi="Arial" w:cs="Arial"/>
      <w:b/>
      <w:bCs/>
      <w:kern w:val="1"/>
      <w:sz w:val="16"/>
      <w:szCs w:val="16"/>
      <w:lang w:eastAsia="hi-IN" w:bidi="hi-IN"/>
    </w:rPr>
  </w:style>
  <w:style w:type="paragraph" w:customStyle="1" w:styleId="xl126">
    <w:name w:val="xl126"/>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27">
    <w:name w:val="xl127"/>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28">
    <w:name w:val="xl128"/>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29">
    <w:name w:val="xl129"/>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30">
    <w:name w:val="xl130"/>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31">
    <w:name w:val="xl131"/>
    <w:basedOn w:val="Normal"/>
    <w:rsid w:val="005B34AB"/>
    <w:pPr>
      <w:pBdr>
        <w:top w:val="single" w:sz="4" w:space="0" w:color="000000"/>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32">
    <w:name w:val="xl132"/>
    <w:basedOn w:val="Normal"/>
    <w:rsid w:val="005B34AB"/>
    <w:pPr>
      <w:pBdr>
        <w:top w:val="single" w:sz="4" w:space="0" w:color="000000"/>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33">
    <w:name w:val="xl133"/>
    <w:basedOn w:val="Normal"/>
    <w:rsid w:val="005B34AB"/>
    <w:pPr>
      <w:pBdr>
        <w:top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34">
    <w:name w:val="xl134"/>
    <w:basedOn w:val="Normal"/>
    <w:rsid w:val="005B34AB"/>
    <w:pPr>
      <w:pBdr>
        <w:top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35">
    <w:name w:val="xl135"/>
    <w:basedOn w:val="Normal"/>
    <w:rsid w:val="005B34AB"/>
    <w:pPr>
      <w:pBdr>
        <w:top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36">
    <w:name w:val="xl136"/>
    <w:basedOn w:val="Normal"/>
    <w:rsid w:val="005B34AB"/>
    <w:pPr>
      <w:pBdr>
        <w:top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37">
    <w:name w:val="xl137"/>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both"/>
    </w:pPr>
    <w:rPr>
      <w:rFonts w:ascii="Arial" w:eastAsia="Arial Unicode MS" w:hAnsi="Arial" w:cs="Arial"/>
      <w:kern w:val="1"/>
      <w:sz w:val="16"/>
      <w:szCs w:val="16"/>
      <w:lang w:eastAsia="hi-IN" w:bidi="hi-IN"/>
    </w:rPr>
  </w:style>
  <w:style w:type="paragraph" w:customStyle="1" w:styleId="xl138">
    <w:name w:val="xl138"/>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i/>
      <w:iCs/>
      <w:kern w:val="1"/>
      <w:sz w:val="16"/>
      <w:szCs w:val="16"/>
      <w:lang w:eastAsia="hi-IN" w:bidi="hi-IN"/>
    </w:rPr>
  </w:style>
  <w:style w:type="paragraph" w:customStyle="1" w:styleId="xl139">
    <w:name w:val="xl139"/>
    <w:basedOn w:val="Normal"/>
    <w:rsid w:val="005B34AB"/>
    <w:pPr>
      <w:pBdr>
        <w:top w:val="single" w:sz="4" w:space="0" w:color="000000"/>
        <w:left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b/>
      <w:bCs/>
      <w:i/>
      <w:iCs/>
      <w:kern w:val="1"/>
      <w:sz w:val="16"/>
      <w:szCs w:val="16"/>
      <w:lang w:eastAsia="hi-IN" w:bidi="hi-IN"/>
    </w:rPr>
  </w:style>
  <w:style w:type="paragraph" w:customStyle="1" w:styleId="xl140">
    <w:name w:val="xl140"/>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pPr>
    <w:rPr>
      <w:rFonts w:ascii="Arial" w:eastAsia="Arial Unicode MS" w:hAnsi="Arial" w:cs="Arial"/>
      <w:kern w:val="1"/>
      <w:sz w:val="18"/>
      <w:szCs w:val="18"/>
      <w:lang w:eastAsia="hi-IN" w:bidi="hi-IN"/>
    </w:rPr>
  </w:style>
  <w:style w:type="paragraph" w:customStyle="1" w:styleId="xl141">
    <w:name w:val="xl141"/>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8"/>
      <w:szCs w:val="18"/>
      <w:lang w:eastAsia="hi-IN" w:bidi="hi-IN"/>
    </w:rPr>
  </w:style>
  <w:style w:type="paragraph" w:customStyle="1" w:styleId="xl142">
    <w:name w:val="xl142"/>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8"/>
      <w:szCs w:val="18"/>
      <w:lang w:eastAsia="hi-IN" w:bidi="hi-IN"/>
    </w:rPr>
  </w:style>
  <w:style w:type="paragraph" w:customStyle="1" w:styleId="xl143">
    <w:name w:val="xl143"/>
    <w:basedOn w:val="Normal"/>
    <w:rsid w:val="005B34AB"/>
    <w:pPr>
      <w:pBdr>
        <w:left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kern w:val="1"/>
      <w:sz w:val="18"/>
      <w:szCs w:val="18"/>
      <w:lang w:eastAsia="hi-IN" w:bidi="hi-IN"/>
    </w:rPr>
  </w:style>
  <w:style w:type="paragraph" w:customStyle="1" w:styleId="xl144">
    <w:name w:val="xl144"/>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45">
    <w:name w:val="xl145"/>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46">
    <w:name w:val="xl146"/>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47">
    <w:name w:val="xl147"/>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48">
    <w:name w:val="xl148"/>
    <w:basedOn w:val="Normal"/>
    <w:rsid w:val="005B34AB"/>
    <w:pPr>
      <w:pBdr>
        <w:top w:val="single" w:sz="4" w:space="0" w:color="000000"/>
        <w:left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49">
    <w:name w:val="xl149"/>
    <w:basedOn w:val="Normal"/>
    <w:rsid w:val="005B34AB"/>
    <w:pPr>
      <w:pBdr>
        <w:top w:val="single" w:sz="4" w:space="0" w:color="000000"/>
        <w:left w:val="single" w:sz="4" w:space="0" w:color="000000"/>
        <w:right w:val="single" w:sz="4" w:space="0" w:color="000000"/>
      </w:pBdr>
      <w:shd w:val="clear" w:color="auto" w:fill="FFFFFF"/>
      <w:suppressAutoHyphens/>
      <w:spacing w:before="28" w:after="28" w:line="100" w:lineRule="atLeast"/>
      <w:jc w:val="both"/>
    </w:pPr>
    <w:rPr>
      <w:rFonts w:ascii="Arial" w:eastAsia="Arial Unicode MS" w:hAnsi="Arial" w:cs="Arial"/>
      <w:kern w:val="1"/>
      <w:sz w:val="16"/>
      <w:szCs w:val="16"/>
      <w:lang w:eastAsia="hi-IN" w:bidi="hi-IN"/>
    </w:rPr>
  </w:style>
  <w:style w:type="paragraph" w:customStyle="1" w:styleId="xl150">
    <w:name w:val="xl150"/>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51">
    <w:name w:val="xl151"/>
    <w:basedOn w:val="Normal"/>
    <w:rsid w:val="005B34AB"/>
    <w:pPr>
      <w:pBdr>
        <w:left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52">
    <w:name w:val="xl152"/>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53">
    <w:name w:val="xl153"/>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both"/>
    </w:pPr>
    <w:rPr>
      <w:rFonts w:ascii="Arial" w:eastAsia="Arial Unicode MS" w:hAnsi="Arial" w:cs="Arial"/>
      <w:kern w:val="1"/>
      <w:sz w:val="16"/>
      <w:szCs w:val="16"/>
      <w:lang w:eastAsia="hi-IN" w:bidi="hi-IN"/>
    </w:rPr>
  </w:style>
  <w:style w:type="paragraph" w:customStyle="1" w:styleId="xl154">
    <w:name w:val="xl154"/>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55">
    <w:name w:val="xl155"/>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6"/>
      <w:szCs w:val="16"/>
      <w:lang w:eastAsia="hi-IN" w:bidi="hi-IN"/>
    </w:rPr>
  </w:style>
  <w:style w:type="paragraph" w:customStyle="1" w:styleId="xl156">
    <w:name w:val="xl156"/>
    <w:basedOn w:val="Normal"/>
    <w:rsid w:val="005B34AB"/>
    <w:pPr>
      <w:pBdr>
        <w:left w:val="single" w:sz="4" w:space="0" w:color="000000"/>
        <w:right w:val="single" w:sz="4" w:space="0" w:color="000000"/>
      </w:pBdr>
      <w:shd w:val="clear" w:color="auto" w:fill="FFFFFF"/>
      <w:suppressAutoHyphens/>
      <w:spacing w:before="28" w:after="28" w:line="100" w:lineRule="atLeast"/>
      <w:jc w:val="both"/>
    </w:pPr>
    <w:rPr>
      <w:rFonts w:ascii="Arial" w:eastAsia="Arial Unicode MS" w:hAnsi="Arial" w:cs="Arial"/>
      <w:kern w:val="1"/>
      <w:sz w:val="16"/>
      <w:szCs w:val="16"/>
      <w:lang w:eastAsia="hi-IN" w:bidi="hi-IN"/>
    </w:rPr>
  </w:style>
  <w:style w:type="paragraph" w:customStyle="1" w:styleId="xl157">
    <w:name w:val="xl157"/>
    <w:basedOn w:val="Normal"/>
    <w:rsid w:val="005B34AB"/>
    <w:pPr>
      <w:pBdr>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i/>
      <w:iCs/>
      <w:kern w:val="1"/>
      <w:sz w:val="16"/>
      <w:szCs w:val="16"/>
      <w:lang w:eastAsia="hi-IN" w:bidi="hi-IN"/>
    </w:rPr>
  </w:style>
  <w:style w:type="paragraph" w:customStyle="1" w:styleId="xl158">
    <w:name w:val="xl158"/>
    <w:basedOn w:val="Normal"/>
    <w:rsid w:val="005B34AB"/>
    <w:pPr>
      <w:pBdr>
        <w:left w:val="single" w:sz="4" w:space="0" w:color="000000"/>
      </w:pBdr>
      <w:shd w:val="clear" w:color="auto" w:fill="FFFFFF"/>
      <w:suppressAutoHyphens/>
      <w:spacing w:before="28" w:after="28" w:line="100" w:lineRule="atLeast"/>
      <w:jc w:val="center"/>
    </w:pPr>
    <w:rPr>
      <w:rFonts w:ascii="Arial" w:eastAsia="Arial Unicode MS" w:hAnsi="Arial" w:cs="Arial"/>
      <w:b/>
      <w:bCs/>
      <w:i/>
      <w:iCs/>
      <w:kern w:val="1"/>
      <w:sz w:val="16"/>
      <w:szCs w:val="16"/>
      <w:lang w:eastAsia="hi-IN" w:bidi="hi-IN"/>
    </w:rPr>
  </w:style>
  <w:style w:type="paragraph" w:customStyle="1" w:styleId="xl159">
    <w:name w:val="xl159"/>
    <w:basedOn w:val="Normal"/>
    <w:rsid w:val="005B34AB"/>
    <w:pPr>
      <w:pBdr>
        <w:top w:val="single" w:sz="4" w:space="0" w:color="000000"/>
      </w:pBdr>
      <w:shd w:val="clear" w:color="auto" w:fill="FFFFFF"/>
      <w:suppressAutoHyphens/>
      <w:spacing w:before="28" w:after="28" w:line="100" w:lineRule="atLeast"/>
      <w:jc w:val="both"/>
    </w:pPr>
    <w:rPr>
      <w:rFonts w:ascii="Arial" w:eastAsia="Arial Unicode MS" w:hAnsi="Arial" w:cs="Arial"/>
      <w:kern w:val="1"/>
      <w:sz w:val="16"/>
      <w:szCs w:val="16"/>
      <w:lang w:eastAsia="hi-IN" w:bidi="hi-IN"/>
    </w:rPr>
  </w:style>
  <w:style w:type="paragraph" w:customStyle="1" w:styleId="xl160">
    <w:name w:val="xl160"/>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both"/>
    </w:pPr>
    <w:rPr>
      <w:rFonts w:ascii="Arial" w:eastAsia="Arial Unicode MS" w:hAnsi="Arial" w:cs="Arial"/>
      <w:kern w:val="1"/>
      <w:sz w:val="16"/>
      <w:szCs w:val="16"/>
      <w:lang w:eastAsia="hi-IN" w:bidi="hi-IN"/>
    </w:rPr>
  </w:style>
  <w:style w:type="paragraph" w:customStyle="1" w:styleId="xl161">
    <w:name w:val="xl161"/>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i/>
      <w:iCs/>
      <w:kern w:val="1"/>
      <w:sz w:val="16"/>
      <w:szCs w:val="16"/>
      <w:lang w:eastAsia="hi-IN" w:bidi="hi-IN"/>
    </w:rPr>
  </w:style>
  <w:style w:type="paragraph" w:customStyle="1" w:styleId="xl162">
    <w:name w:val="xl162"/>
    <w:basedOn w:val="Normal"/>
    <w:rsid w:val="005B34AB"/>
    <w:pPr>
      <w:pBdr>
        <w:top w:val="single" w:sz="4" w:space="0" w:color="000000"/>
        <w:left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b/>
      <w:bCs/>
      <w:i/>
      <w:iCs/>
      <w:kern w:val="1"/>
      <w:sz w:val="16"/>
      <w:szCs w:val="16"/>
      <w:lang w:eastAsia="hi-IN" w:bidi="hi-IN"/>
    </w:rPr>
  </w:style>
  <w:style w:type="paragraph" w:customStyle="1" w:styleId="xl163">
    <w:name w:val="xl163"/>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kern w:val="1"/>
      <w:sz w:val="14"/>
      <w:szCs w:val="14"/>
      <w:lang w:eastAsia="hi-IN" w:bidi="hi-IN"/>
    </w:rPr>
  </w:style>
  <w:style w:type="paragraph" w:customStyle="1" w:styleId="xl164">
    <w:name w:val="xl164"/>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both"/>
    </w:pPr>
    <w:rPr>
      <w:rFonts w:ascii="Arial" w:eastAsia="Arial Unicode MS" w:hAnsi="Arial" w:cs="Arial"/>
      <w:b/>
      <w:bCs/>
      <w:kern w:val="1"/>
      <w:sz w:val="16"/>
      <w:szCs w:val="16"/>
      <w:lang w:eastAsia="hi-IN" w:bidi="hi-IN"/>
    </w:rPr>
  </w:style>
  <w:style w:type="paragraph" w:customStyle="1" w:styleId="xl165">
    <w:name w:val="xl165"/>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166">
    <w:name w:val="xl166"/>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i/>
      <w:iCs/>
      <w:kern w:val="1"/>
      <w:sz w:val="16"/>
      <w:szCs w:val="16"/>
      <w:lang w:eastAsia="hi-IN" w:bidi="hi-IN"/>
    </w:rPr>
  </w:style>
  <w:style w:type="paragraph" w:customStyle="1" w:styleId="xl167">
    <w:name w:val="xl167"/>
    <w:basedOn w:val="Normal"/>
    <w:rsid w:val="005B34AB"/>
    <w:pPr>
      <w:pBdr>
        <w:top w:val="single" w:sz="4" w:space="0" w:color="000000"/>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i/>
      <w:iCs/>
      <w:kern w:val="1"/>
      <w:sz w:val="16"/>
      <w:szCs w:val="16"/>
      <w:lang w:eastAsia="hi-IN" w:bidi="hi-IN"/>
    </w:rPr>
  </w:style>
  <w:style w:type="paragraph" w:customStyle="1" w:styleId="xl168">
    <w:name w:val="xl168"/>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i/>
      <w:iCs/>
      <w:kern w:val="1"/>
      <w:sz w:val="16"/>
      <w:szCs w:val="16"/>
      <w:lang w:eastAsia="hi-IN" w:bidi="hi-IN"/>
    </w:rPr>
  </w:style>
  <w:style w:type="paragraph" w:customStyle="1" w:styleId="xl169">
    <w:name w:val="xl169"/>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170">
    <w:name w:val="xl170"/>
    <w:basedOn w:val="Normal"/>
    <w:rsid w:val="005B34AB"/>
    <w:pPr>
      <w:pBdr>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i/>
      <w:iCs/>
      <w:kern w:val="1"/>
      <w:sz w:val="16"/>
      <w:szCs w:val="16"/>
      <w:lang w:eastAsia="hi-IN" w:bidi="hi-IN"/>
    </w:rPr>
  </w:style>
  <w:style w:type="paragraph" w:customStyle="1" w:styleId="xl171">
    <w:name w:val="xl171"/>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172">
    <w:name w:val="xl172"/>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i/>
      <w:iCs/>
      <w:kern w:val="1"/>
      <w:sz w:val="16"/>
      <w:szCs w:val="16"/>
      <w:lang w:eastAsia="hi-IN" w:bidi="hi-IN"/>
    </w:rPr>
  </w:style>
  <w:style w:type="paragraph" w:customStyle="1" w:styleId="xl173">
    <w:name w:val="xl173"/>
    <w:basedOn w:val="Normal"/>
    <w:rsid w:val="005B34AB"/>
    <w:pPr>
      <w:pBdr>
        <w:top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174">
    <w:name w:val="xl174"/>
    <w:basedOn w:val="Normal"/>
    <w:rsid w:val="005B34AB"/>
    <w:pPr>
      <w:pBdr>
        <w:top w:val="single" w:sz="4" w:space="0" w:color="000000"/>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175">
    <w:name w:val="xl175"/>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176">
    <w:name w:val="xl176"/>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177">
    <w:name w:val="xl177"/>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178">
    <w:name w:val="xl178"/>
    <w:basedOn w:val="Normal"/>
    <w:rsid w:val="005B34AB"/>
    <w:pPr>
      <w:pBdr>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179">
    <w:name w:val="xl179"/>
    <w:basedOn w:val="Normal"/>
    <w:rsid w:val="005B34AB"/>
    <w:pPr>
      <w:pBdr>
        <w:top w:val="single" w:sz="4" w:space="0" w:color="000000"/>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180">
    <w:name w:val="xl180"/>
    <w:basedOn w:val="Normal"/>
    <w:rsid w:val="005B34AB"/>
    <w:pPr>
      <w:pBdr>
        <w:top w:val="single" w:sz="4" w:space="0" w:color="000000"/>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181">
    <w:name w:val="xl181"/>
    <w:basedOn w:val="Normal"/>
    <w:rsid w:val="005B34AB"/>
    <w:pPr>
      <w:pBdr>
        <w:top w:val="single" w:sz="4" w:space="0" w:color="000000"/>
        <w:left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182">
    <w:name w:val="xl182"/>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183">
    <w:name w:val="xl183"/>
    <w:basedOn w:val="Normal"/>
    <w:rsid w:val="005B34AB"/>
    <w:pPr>
      <w:pBdr>
        <w:top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184">
    <w:name w:val="xl184"/>
    <w:basedOn w:val="Normal"/>
    <w:rsid w:val="005B34AB"/>
    <w:pP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185">
    <w:name w:val="xl185"/>
    <w:basedOn w:val="Normal"/>
    <w:rsid w:val="005B34AB"/>
    <w:pPr>
      <w:pBdr>
        <w:top w:val="single" w:sz="4" w:space="0" w:color="000000"/>
      </w:pBdr>
      <w:shd w:val="clear" w:color="auto" w:fill="FFFFFF"/>
      <w:suppressAutoHyphens/>
      <w:spacing w:before="28" w:after="28" w:line="100" w:lineRule="atLeast"/>
      <w:jc w:val="center"/>
    </w:pPr>
    <w:rPr>
      <w:rFonts w:ascii="Arial" w:eastAsia="Arial Unicode MS" w:hAnsi="Arial" w:cs="Arial"/>
      <w:b/>
      <w:bCs/>
      <w:kern w:val="1"/>
      <w:sz w:val="16"/>
      <w:szCs w:val="16"/>
      <w:lang w:eastAsia="hi-IN" w:bidi="hi-IN"/>
    </w:rPr>
  </w:style>
  <w:style w:type="paragraph" w:customStyle="1" w:styleId="xl186">
    <w:name w:val="xl186"/>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lang w:eastAsia="hi-IN" w:bidi="hi-IN"/>
    </w:rPr>
  </w:style>
  <w:style w:type="paragraph" w:customStyle="1" w:styleId="xl187">
    <w:name w:val="xl187"/>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both"/>
    </w:pPr>
    <w:rPr>
      <w:rFonts w:ascii="Arial" w:eastAsia="Arial Unicode MS" w:hAnsi="Arial" w:cs="Arial"/>
      <w:b/>
      <w:bCs/>
      <w:kern w:val="1"/>
      <w:lang w:eastAsia="hi-IN" w:bidi="hi-IN"/>
    </w:rPr>
  </w:style>
  <w:style w:type="paragraph" w:customStyle="1" w:styleId="xl188">
    <w:name w:val="xl188"/>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lang w:eastAsia="hi-IN" w:bidi="hi-IN"/>
    </w:rPr>
  </w:style>
  <w:style w:type="paragraph" w:customStyle="1" w:styleId="xl189">
    <w:name w:val="xl189"/>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lang w:eastAsia="hi-IN" w:bidi="hi-IN"/>
    </w:rPr>
  </w:style>
  <w:style w:type="paragraph" w:customStyle="1" w:styleId="xl190">
    <w:name w:val="xl190"/>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lang w:eastAsia="hi-IN" w:bidi="hi-IN"/>
    </w:rPr>
  </w:style>
  <w:style w:type="paragraph" w:customStyle="1" w:styleId="xl191">
    <w:name w:val="xl191"/>
    <w:basedOn w:val="Normal"/>
    <w:rsid w:val="005B34AB"/>
    <w:pPr>
      <w:pBdr>
        <w:left w:val="single" w:sz="4" w:space="0" w:color="000000"/>
        <w:bottom w:val="single" w:sz="4" w:space="0" w:color="000000"/>
      </w:pBdr>
      <w:shd w:val="clear" w:color="auto" w:fill="FFFFFF"/>
      <w:suppressAutoHyphens/>
      <w:spacing w:before="28" w:after="28" w:line="100" w:lineRule="atLeast"/>
      <w:jc w:val="center"/>
    </w:pPr>
    <w:rPr>
      <w:rFonts w:ascii="Arial" w:eastAsia="Arial Unicode MS" w:hAnsi="Arial" w:cs="Arial"/>
      <w:b/>
      <w:bCs/>
      <w:kern w:val="1"/>
      <w:lang w:eastAsia="hi-IN" w:bidi="hi-IN"/>
    </w:rPr>
  </w:style>
  <w:style w:type="paragraph" w:customStyle="1" w:styleId="xl192">
    <w:name w:val="xl192"/>
    <w:basedOn w:val="Normal"/>
    <w:rsid w:val="005B34AB"/>
    <w:pPr>
      <w:pBdr>
        <w:left w:val="single" w:sz="4" w:space="0" w:color="000000"/>
        <w:bottom w:val="single" w:sz="4" w:space="0" w:color="000000"/>
        <w:right w:val="single" w:sz="4" w:space="0" w:color="000000"/>
      </w:pBdr>
      <w:shd w:val="clear" w:color="auto" w:fill="FFFFFF"/>
      <w:suppressAutoHyphens/>
      <w:spacing w:before="28" w:after="28" w:line="100" w:lineRule="atLeast"/>
      <w:jc w:val="center"/>
    </w:pPr>
    <w:rPr>
      <w:rFonts w:ascii="Arial" w:eastAsia="Arial Unicode MS" w:hAnsi="Arial" w:cs="Arial"/>
      <w:b/>
      <w:bCs/>
      <w:kern w:val="1"/>
      <w:lang w:eastAsia="hi-IN" w:bidi="hi-IN"/>
    </w:rPr>
  </w:style>
  <w:style w:type="paragraph" w:customStyle="1" w:styleId="Normal1">
    <w:name w:val="Normal1"/>
    <w:basedOn w:val="Normal"/>
    <w:rsid w:val="005B34AB"/>
    <w:pPr>
      <w:suppressAutoHyphens/>
      <w:spacing w:before="28" w:after="28" w:line="100" w:lineRule="atLeast"/>
    </w:pPr>
    <w:rPr>
      <w:rFonts w:ascii="Arial" w:hAnsi="Arial"/>
      <w:color w:val="000000"/>
      <w:kern w:val="1"/>
      <w:sz w:val="16"/>
      <w:szCs w:val="22"/>
      <w:lang w:eastAsia="hi-IN" w:bidi="hi-IN"/>
    </w:rPr>
  </w:style>
  <w:style w:type="paragraph" w:customStyle="1" w:styleId="articulo">
    <w:name w:val="articulo"/>
    <w:basedOn w:val="Normal"/>
    <w:rsid w:val="005B34AB"/>
    <w:pPr>
      <w:suppressAutoHyphens/>
      <w:spacing w:line="100" w:lineRule="atLeast"/>
      <w:jc w:val="both"/>
    </w:pPr>
    <w:rPr>
      <w:rFonts w:ascii="Arial" w:hAnsi="Arial"/>
      <w:kern w:val="1"/>
      <w:szCs w:val="22"/>
      <w:lang w:eastAsia="hi-IN" w:bidi="hi-IN"/>
    </w:rPr>
  </w:style>
  <w:style w:type="paragraph" w:customStyle="1" w:styleId="Textosinformato1">
    <w:name w:val="Texto sin formato1"/>
    <w:basedOn w:val="Normal"/>
    <w:rsid w:val="005B34AB"/>
    <w:pPr>
      <w:suppressAutoHyphens/>
      <w:spacing w:line="100" w:lineRule="atLeast"/>
    </w:pPr>
    <w:rPr>
      <w:rFonts w:ascii="Courier New" w:hAnsi="Courier New"/>
      <w:kern w:val="1"/>
      <w:sz w:val="20"/>
      <w:szCs w:val="20"/>
      <w:lang w:eastAsia="hi-IN" w:bidi="hi-IN"/>
    </w:rPr>
  </w:style>
  <w:style w:type="paragraph" w:customStyle="1" w:styleId="TextoCar">
    <w:name w:val="Texto Car"/>
    <w:basedOn w:val="Normal"/>
    <w:rsid w:val="005B34AB"/>
    <w:pPr>
      <w:suppressAutoHyphens/>
      <w:spacing w:after="101" w:line="216" w:lineRule="exact"/>
      <w:ind w:firstLine="288"/>
      <w:jc w:val="both"/>
    </w:pPr>
    <w:rPr>
      <w:rFonts w:ascii="Arial" w:hAnsi="Arial" w:cs="Arial"/>
      <w:kern w:val="1"/>
      <w:sz w:val="18"/>
      <w:szCs w:val="18"/>
      <w:lang w:val="es-MX" w:eastAsia="hi-IN" w:bidi="hi-IN"/>
    </w:rPr>
  </w:style>
  <w:style w:type="paragraph" w:customStyle="1" w:styleId="a">
    <w:name w:val="a"/>
    <w:basedOn w:val="INCISO"/>
    <w:rsid w:val="005B34AB"/>
    <w:pPr>
      <w:tabs>
        <w:tab w:val="clear" w:pos="1152"/>
      </w:tabs>
      <w:ind w:left="1620"/>
    </w:pPr>
    <w:rPr>
      <w:rFonts w:cs="Times New Roman"/>
    </w:rPr>
  </w:style>
  <w:style w:type="paragraph" w:customStyle="1" w:styleId="fraccion">
    <w:name w:val="fraccion"/>
    <w:basedOn w:val="Normal"/>
    <w:rsid w:val="005B34AB"/>
    <w:pPr>
      <w:tabs>
        <w:tab w:val="left" w:pos="1276"/>
      </w:tabs>
      <w:suppressAutoHyphens/>
      <w:spacing w:line="100" w:lineRule="atLeast"/>
      <w:ind w:left="1134" w:hanging="567"/>
      <w:jc w:val="both"/>
    </w:pPr>
    <w:rPr>
      <w:rFonts w:ascii="Arial" w:hAnsi="Arial"/>
      <w:kern w:val="1"/>
      <w:szCs w:val="22"/>
      <w:lang w:eastAsia="hi-IN" w:bidi="hi-IN"/>
    </w:rPr>
  </w:style>
  <w:style w:type="paragraph" w:customStyle="1" w:styleId="WW-Textodebloque">
    <w:name w:val="WW-Texto de bloque"/>
    <w:basedOn w:val="Normal"/>
    <w:rsid w:val="005B34AB"/>
    <w:pPr>
      <w:suppressAutoHyphens/>
      <w:spacing w:line="100" w:lineRule="atLeast"/>
      <w:ind w:left="900" w:right="436" w:hanging="630"/>
      <w:jc w:val="both"/>
    </w:pPr>
    <w:rPr>
      <w:rFonts w:ascii="Arial" w:hAnsi="Arial" w:cs="Arial"/>
      <w:kern w:val="1"/>
      <w:sz w:val="18"/>
      <w:szCs w:val="22"/>
      <w:lang w:eastAsia="hi-IN" w:bidi="hi-IN"/>
    </w:rPr>
  </w:style>
  <w:style w:type="paragraph" w:styleId="TDC1">
    <w:name w:val="toc 1"/>
    <w:basedOn w:val="Normal"/>
    <w:rsid w:val="005B34AB"/>
    <w:pPr>
      <w:widowControl w:val="0"/>
      <w:tabs>
        <w:tab w:val="right" w:leader="dot" w:pos="9974"/>
      </w:tabs>
      <w:suppressAutoHyphens/>
      <w:spacing w:line="100" w:lineRule="atLeast"/>
    </w:pPr>
    <w:rPr>
      <w:rFonts w:ascii="Arial" w:hAnsi="Arial"/>
      <w:b/>
      <w:kern w:val="1"/>
      <w:szCs w:val="22"/>
      <w:lang w:val="es-MX" w:eastAsia="hi-IN" w:bidi="hi-IN"/>
    </w:rPr>
  </w:style>
  <w:style w:type="paragraph" w:styleId="NormalWeb">
    <w:name w:val="Normal (Web)"/>
    <w:basedOn w:val="Normal"/>
    <w:rsid w:val="005B34AB"/>
    <w:pPr>
      <w:suppressAutoHyphens/>
      <w:spacing w:before="28" w:after="28" w:line="100" w:lineRule="atLeast"/>
    </w:pPr>
    <w:rPr>
      <w:rFonts w:ascii="Arial" w:hAnsi="Arial"/>
      <w:kern w:val="1"/>
      <w:lang w:eastAsia="hi-IN" w:bidi="hi-IN"/>
    </w:rPr>
  </w:style>
  <w:style w:type="paragraph" w:customStyle="1" w:styleId="ListadodeAnexos">
    <w:name w:val="Listado de Anexos"/>
    <w:basedOn w:val="Normal"/>
    <w:rsid w:val="005B34AB"/>
    <w:pPr>
      <w:tabs>
        <w:tab w:val="left" w:pos="851"/>
      </w:tabs>
      <w:suppressAutoHyphens/>
      <w:spacing w:before="120" w:after="120" w:line="360" w:lineRule="auto"/>
      <w:ind w:left="851" w:hanging="851"/>
      <w:jc w:val="both"/>
    </w:pPr>
    <w:rPr>
      <w:rFonts w:ascii="Arial" w:hAnsi="Arial"/>
      <w:kern w:val="1"/>
      <w:sz w:val="16"/>
      <w:szCs w:val="22"/>
      <w:lang w:val="es-MX" w:eastAsia="hi-IN" w:bidi="hi-IN"/>
    </w:rPr>
  </w:style>
  <w:style w:type="paragraph" w:customStyle="1" w:styleId="Enumeracin2">
    <w:name w:val="Enumeración 2"/>
    <w:basedOn w:val="Normal"/>
    <w:rsid w:val="005B34AB"/>
    <w:pPr>
      <w:suppressAutoHyphens/>
      <w:spacing w:after="120" w:line="100" w:lineRule="atLeast"/>
      <w:ind w:left="566" w:hanging="283"/>
    </w:pPr>
    <w:rPr>
      <w:rFonts w:ascii="Arial" w:hAnsi="Arial"/>
      <w:kern w:val="1"/>
      <w:sz w:val="16"/>
      <w:szCs w:val="22"/>
      <w:lang w:eastAsia="hi-IN" w:bidi="hi-IN"/>
    </w:rPr>
  </w:style>
  <w:style w:type="paragraph" w:customStyle="1" w:styleId="Libre">
    <w:name w:val="Libre"/>
    <w:basedOn w:val="Normal"/>
    <w:rsid w:val="005B34AB"/>
    <w:pPr>
      <w:suppressAutoHyphens/>
      <w:spacing w:before="120" w:after="120" w:line="360" w:lineRule="auto"/>
      <w:jc w:val="both"/>
    </w:pPr>
    <w:rPr>
      <w:rFonts w:ascii="Arial" w:hAnsi="Arial"/>
      <w:kern w:val="1"/>
      <w:sz w:val="16"/>
      <w:szCs w:val="22"/>
      <w:lang w:eastAsia="hi-IN" w:bidi="hi-IN"/>
    </w:rPr>
  </w:style>
  <w:style w:type="paragraph" w:customStyle="1" w:styleId="T2">
    <w:name w:val="T2"/>
    <w:basedOn w:val="Normal"/>
    <w:rsid w:val="005B34AB"/>
    <w:pPr>
      <w:suppressAutoHyphens/>
      <w:spacing w:before="120" w:after="120" w:line="100" w:lineRule="atLeast"/>
      <w:jc w:val="center"/>
    </w:pPr>
    <w:rPr>
      <w:rFonts w:ascii="Arial" w:hAnsi="Arial"/>
      <w:b/>
      <w:kern w:val="1"/>
      <w:sz w:val="16"/>
      <w:szCs w:val="22"/>
      <w:lang w:val="es-MX" w:eastAsia="hi-IN" w:bidi="hi-IN"/>
    </w:rPr>
  </w:style>
  <w:style w:type="paragraph" w:customStyle="1" w:styleId="Titulo3deAnexo">
    <w:name w:val="Titulo 3 de Anexo"/>
    <w:basedOn w:val="Normal"/>
    <w:rsid w:val="005B34AB"/>
    <w:pPr>
      <w:suppressAutoHyphens/>
      <w:spacing w:before="120" w:after="120" w:line="360" w:lineRule="auto"/>
      <w:jc w:val="center"/>
    </w:pPr>
    <w:rPr>
      <w:rFonts w:ascii="Arial" w:hAnsi="Arial"/>
      <w:b/>
      <w:kern w:val="1"/>
      <w:szCs w:val="22"/>
      <w:lang w:val="es-MX" w:eastAsia="hi-IN" w:bidi="hi-IN"/>
    </w:rPr>
  </w:style>
  <w:style w:type="paragraph" w:customStyle="1" w:styleId="T1">
    <w:name w:val="T1"/>
    <w:basedOn w:val="Normal"/>
    <w:rsid w:val="005B34AB"/>
    <w:pPr>
      <w:suppressAutoHyphens/>
      <w:spacing w:before="120" w:after="120" w:line="100" w:lineRule="atLeast"/>
      <w:jc w:val="center"/>
    </w:pPr>
    <w:rPr>
      <w:rFonts w:ascii="Arial" w:hAnsi="Arial"/>
      <w:b/>
      <w:kern w:val="1"/>
      <w:szCs w:val="22"/>
      <w:lang w:val="es-MX" w:eastAsia="hi-IN" w:bidi="hi-IN"/>
    </w:rPr>
  </w:style>
  <w:style w:type="paragraph" w:customStyle="1" w:styleId="ndice0">
    <w:name w:val="índice"/>
    <w:basedOn w:val="TDC1"/>
    <w:rsid w:val="005B34AB"/>
    <w:pPr>
      <w:widowControl/>
      <w:tabs>
        <w:tab w:val="clear" w:pos="9974"/>
        <w:tab w:val="left" w:pos="2520"/>
        <w:tab w:val="right" w:leader="underscore" w:pos="9891"/>
        <w:tab w:val="right" w:leader="underscore" w:pos="10033"/>
      </w:tabs>
      <w:spacing w:line="360" w:lineRule="auto"/>
      <w:ind w:left="2517" w:right="1208" w:hanging="1698"/>
    </w:pPr>
    <w:rPr>
      <w:rFonts w:ascii="Comic Sans MS" w:hAnsi="Comic Sans MS"/>
      <w:i/>
      <w:sz w:val="22"/>
    </w:rPr>
  </w:style>
  <w:style w:type="paragraph" w:customStyle="1" w:styleId="TEXTO1">
    <w:name w:val="TEXTO"/>
    <w:basedOn w:val="Normal"/>
    <w:rsid w:val="005B34AB"/>
    <w:pPr>
      <w:suppressAutoHyphens/>
      <w:spacing w:line="100" w:lineRule="atLeast"/>
      <w:jc w:val="both"/>
    </w:pPr>
    <w:rPr>
      <w:rFonts w:ascii="Arial" w:hAnsi="Arial"/>
      <w:kern w:val="1"/>
      <w:sz w:val="16"/>
      <w:szCs w:val="22"/>
      <w:lang w:eastAsia="hi-IN" w:bidi="hi-IN"/>
    </w:rPr>
  </w:style>
  <w:style w:type="paragraph" w:customStyle="1" w:styleId="estilo19">
    <w:name w:val="estilo19"/>
    <w:basedOn w:val="Normal"/>
    <w:rsid w:val="005B34AB"/>
    <w:pPr>
      <w:suppressAutoHyphens/>
      <w:spacing w:after="66" w:line="100" w:lineRule="atLeast"/>
      <w:jc w:val="both"/>
    </w:pPr>
    <w:rPr>
      <w:rFonts w:ascii="Arial" w:hAnsi="Arial"/>
      <w:kern w:val="1"/>
      <w:lang w:eastAsia="hi-IN" w:bidi="hi-IN"/>
    </w:rPr>
  </w:style>
  <w:style w:type="paragraph" w:customStyle="1" w:styleId="Textoindependienteprimerasangra21">
    <w:name w:val="Texto independiente primera sangría 21"/>
    <w:basedOn w:val="Sangradetextonormal"/>
    <w:rsid w:val="005B34AB"/>
    <w:pPr>
      <w:spacing w:after="120"/>
      <w:ind w:right="0" w:firstLine="210"/>
      <w:jc w:val="left"/>
    </w:pPr>
    <w:rPr>
      <w:rFonts w:ascii="Times New Roman" w:hAnsi="Times New Roman"/>
      <w:sz w:val="20"/>
    </w:rPr>
  </w:style>
  <w:style w:type="paragraph" w:customStyle="1" w:styleId="Textonotaalfinal1">
    <w:name w:val="Texto nota al final1"/>
    <w:basedOn w:val="Normal"/>
    <w:rsid w:val="005B34AB"/>
    <w:pPr>
      <w:suppressAutoHyphens/>
      <w:spacing w:line="100" w:lineRule="atLeast"/>
    </w:pPr>
    <w:rPr>
      <w:rFonts w:ascii="Arial" w:hAnsi="Arial"/>
      <w:kern w:val="1"/>
      <w:sz w:val="20"/>
      <w:szCs w:val="20"/>
      <w:lang w:eastAsia="hi-IN" w:bidi="hi-IN"/>
    </w:rPr>
  </w:style>
  <w:style w:type="paragraph" w:customStyle="1" w:styleId="OmniPage260">
    <w:name w:val="OmniPage #260"/>
    <w:basedOn w:val="Normal"/>
    <w:rsid w:val="005B34AB"/>
    <w:pPr>
      <w:suppressAutoHyphens/>
      <w:spacing w:line="100" w:lineRule="atLeast"/>
      <w:ind w:left="608" w:right="257"/>
      <w:jc w:val="both"/>
    </w:pPr>
    <w:rPr>
      <w:rFonts w:ascii="Arial" w:hAnsi="Arial"/>
      <w:kern w:val="1"/>
      <w:szCs w:val="22"/>
      <w:lang w:eastAsia="hi-IN" w:bidi="hi-IN"/>
    </w:rPr>
  </w:style>
  <w:style w:type="paragraph" w:customStyle="1" w:styleId="font5">
    <w:name w:val="font5"/>
    <w:basedOn w:val="Normal"/>
    <w:rsid w:val="005B34AB"/>
    <w:pPr>
      <w:suppressAutoHyphens/>
      <w:spacing w:before="28" w:after="28" w:line="100" w:lineRule="atLeast"/>
    </w:pPr>
    <w:rPr>
      <w:rFonts w:ascii="Arial" w:hAnsi="Arial" w:cs="Arial"/>
      <w:b/>
      <w:bCs/>
      <w:i/>
      <w:iCs/>
      <w:kern w:val="1"/>
      <w:lang w:val="es-MX" w:eastAsia="hi-IN" w:bidi="hi-IN"/>
    </w:rPr>
  </w:style>
  <w:style w:type="paragraph" w:customStyle="1" w:styleId="font6">
    <w:name w:val="font6"/>
    <w:basedOn w:val="Normal"/>
    <w:rsid w:val="005B34AB"/>
    <w:pPr>
      <w:suppressAutoHyphens/>
      <w:spacing w:before="28" w:after="28" w:line="100" w:lineRule="atLeast"/>
    </w:pPr>
    <w:rPr>
      <w:rFonts w:ascii="Arial" w:hAnsi="Arial" w:cs="Arial"/>
      <w:b/>
      <w:bCs/>
      <w:i/>
      <w:iCs/>
      <w:kern w:val="1"/>
      <w:sz w:val="16"/>
      <w:szCs w:val="22"/>
      <w:lang w:val="es-MX" w:eastAsia="hi-IN" w:bidi="hi-IN"/>
    </w:rPr>
  </w:style>
  <w:style w:type="paragraph" w:customStyle="1" w:styleId="font7">
    <w:name w:val="font7"/>
    <w:basedOn w:val="Normal"/>
    <w:rsid w:val="005B34AB"/>
    <w:pPr>
      <w:suppressAutoHyphens/>
      <w:spacing w:before="28" w:after="28" w:line="100" w:lineRule="atLeast"/>
    </w:pPr>
    <w:rPr>
      <w:rFonts w:ascii="Arial" w:hAnsi="Arial" w:cs="Arial"/>
      <w:i/>
      <w:iCs/>
      <w:kern w:val="1"/>
      <w:lang w:val="es-MX" w:eastAsia="hi-IN" w:bidi="hi-IN"/>
    </w:rPr>
  </w:style>
  <w:style w:type="paragraph" w:customStyle="1" w:styleId="font8">
    <w:name w:val="font8"/>
    <w:basedOn w:val="Normal"/>
    <w:rsid w:val="005B34AB"/>
    <w:pPr>
      <w:suppressAutoHyphens/>
      <w:spacing w:before="28" w:after="28" w:line="100" w:lineRule="atLeast"/>
    </w:pPr>
    <w:rPr>
      <w:rFonts w:ascii="Arial" w:hAnsi="Arial" w:cs="Arial"/>
      <w:b/>
      <w:bCs/>
      <w:i/>
      <w:iCs/>
      <w:kern w:val="1"/>
      <w:sz w:val="16"/>
      <w:szCs w:val="16"/>
      <w:u w:val="single"/>
      <w:lang w:val="es-MX" w:eastAsia="hi-IN" w:bidi="hi-IN"/>
    </w:rPr>
  </w:style>
  <w:style w:type="paragraph" w:customStyle="1" w:styleId="ROMANOSCar">
    <w:name w:val="ROMANOS Car"/>
    <w:basedOn w:val="Normal"/>
    <w:rsid w:val="005B34AB"/>
    <w:pPr>
      <w:tabs>
        <w:tab w:val="left" w:pos="720"/>
      </w:tabs>
      <w:suppressAutoHyphens/>
      <w:spacing w:after="101" w:line="216" w:lineRule="exact"/>
      <w:ind w:left="720" w:hanging="432"/>
      <w:jc w:val="both"/>
    </w:pPr>
    <w:rPr>
      <w:rFonts w:ascii="Arial" w:hAnsi="Arial"/>
      <w:kern w:val="1"/>
      <w:sz w:val="18"/>
      <w:szCs w:val="20"/>
      <w:lang w:eastAsia="hi-IN" w:bidi="hi-IN"/>
    </w:rPr>
  </w:style>
  <w:style w:type="paragraph" w:customStyle="1" w:styleId="Default">
    <w:name w:val="Default"/>
    <w:rsid w:val="005B34AB"/>
    <w:pPr>
      <w:suppressAutoHyphens/>
      <w:spacing w:line="100" w:lineRule="atLeast"/>
    </w:pPr>
    <w:rPr>
      <w:rFonts w:ascii="Arial" w:hAnsi="Arial"/>
      <w:kern w:val="1"/>
      <w:sz w:val="16"/>
      <w:szCs w:val="24"/>
      <w:lang w:val="es-ES" w:eastAsia="hi-IN" w:bidi="hi-IN"/>
    </w:rPr>
  </w:style>
  <w:style w:type="paragraph" w:customStyle="1" w:styleId="Profesin">
    <w:name w:val="Profesión"/>
    <w:basedOn w:val="Normal"/>
    <w:rsid w:val="005B34AB"/>
    <w:pPr>
      <w:suppressAutoHyphens/>
      <w:spacing w:line="100" w:lineRule="atLeast"/>
      <w:jc w:val="center"/>
    </w:pPr>
    <w:rPr>
      <w:rFonts w:ascii="Arial" w:hAnsi="Arial"/>
      <w:b/>
      <w:kern w:val="1"/>
      <w:sz w:val="20"/>
      <w:szCs w:val="20"/>
      <w:lang w:eastAsia="hi-IN" w:bidi="hi-IN"/>
    </w:rPr>
  </w:style>
  <w:style w:type="paragraph" w:customStyle="1" w:styleId="Textoindependiente22">
    <w:name w:val="Texto independiente 22"/>
    <w:basedOn w:val="Normal"/>
    <w:rsid w:val="005B34AB"/>
    <w:pPr>
      <w:suppressAutoHyphens/>
      <w:spacing w:line="100" w:lineRule="atLeast"/>
      <w:jc w:val="both"/>
    </w:pPr>
    <w:rPr>
      <w:rFonts w:ascii="MS Sans Serif" w:hAnsi="MS Sans Serif"/>
      <w:b/>
      <w:color w:val="000000"/>
      <w:kern w:val="1"/>
      <w:sz w:val="16"/>
      <w:szCs w:val="20"/>
      <w:lang w:eastAsia="hi-IN" w:bidi="hi-IN"/>
    </w:rPr>
  </w:style>
  <w:style w:type="paragraph" w:customStyle="1" w:styleId="Sangra3detindependiente2">
    <w:name w:val="Sangría 3 de t. independiente2"/>
    <w:basedOn w:val="Normal"/>
    <w:rsid w:val="005B34AB"/>
    <w:pPr>
      <w:suppressAutoHyphens/>
      <w:spacing w:line="100" w:lineRule="atLeast"/>
      <w:ind w:left="284"/>
      <w:jc w:val="both"/>
    </w:pPr>
    <w:rPr>
      <w:rFonts w:ascii="Arial" w:hAnsi="Arial"/>
      <w:kern w:val="1"/>
      <w:sz w:val="20"/>
      <w:szCs w:val="20"/>
      <w:lang w:eastAsia="hi-IN" w:bidi="hi-IN"/>
    </w:rPr>
  </w:style>
  <w:style w:type="paragraph" w:customStyle="1" w:styleId="Textoindependiente32">
    <w:name w:val="Texto independiente 32"/>
    <w:basedOn w:val="Normal"/>
    <w:rsid w:val="005B34AB"/>
    <w:pPr>
      <w:suppressAutoHyphens/>
      <w:spacing w:line="100" w:lineRule="atLeast"/>
    </w:pPr>
    <w:rPr>
      <w:rFonts w:ascii="MS Sans Serif" w:hAnsi="MS Sans Serif"/>
      <w:kern w:val="1"/>
      <w:sz w:val="52"/>
      <w:szCs w:val="20"/>
      <w:lang w:eastAsia="hi-IN" w:bidi="hi-IN"/>
    </w:rPr>
  </w:style>
  <w:style w:type="paragraph" w:customStyle="1" w:styleId="Sangra2detindependiente2">
    <w:name w:val="Sangría 2 de t. independiente2"/>
    <w:basedOn w:val="Normal"/>
    <w:rsid w:val="005B34AB"/>
    <w:pPr>
      <w:suppressAutoHyphens/>
      <w:spacing w:line="100" w:lineRule="atLeast"/>
      <w:ind w:left="567"/>
      <w:jc w:val="both"/>
    </w:pPr>
    <w:rPr>
      <w:rFonts w:ascii="MS Sans Serif" w:hAnsi="MS Sans Serif"/>
      <w:kern w:val="1"/>
      <w:sz w:val="22"/>
      <w:szCs w:val="20"/>
      <w:lang w:eastAsia="hi-IN" w:bidi="hi-IN"/>
    </w:rPr>
  </w:style>
  <w:style w:type="paragraph" w:customStyle="1" w:styleId="Listaconvietas1">
    <w:name w:val="Lista con viñetas1"/>
    <w:basedOn w:val="Normal"/>
    <w:rsid w:val="005B34AB"/>
    <w:pPr>
      <w:numPr>
        <w:ilvl w:val="2"/>
        <w:numId w:val="1"/>
      </w:numPr>
      <w:suppressAutoHyphens/>
      <w:spacing w:line="100" w:lineRule="atLeast"/>
      <w:outlineLvl w:val="2"/>
    </w:pPr>
    <w:rPr>
      <w:rFonts w:ascii="Arial" w:hAnsi="Arial" w:cs="Arial"/>
      <w:b/>
      <w:kern w:val="1"/>
      <w:sz w:val="22"/>
      <w:szCs w:val="22"/>
      <w:lang w:val="es-MX" w:eastAsia="hi-IN" w:bidi="hi-IN"/>
    </w:rPr>
  </w:style>
  <w:style w:type="paragraph" w:customStyle="1" w:styleId="GREEN4">
    <w:name w:val="GREEN4"/>
    <w:basedOn w:val="Normal"/>
    <w:rsid w:val="005B34AB"/>
    <w:pPr>
      <w:suppressAutoHyphens/>
      <w:spacing w:line="100" w:lineRule="atLeast"/>
      <w:jc w:val="both"/>
    </w:pPr>
    <w:rPr>
      <w:rFonts w:ascii="CG Times (W1)" w:hAnsi="CG Times (W1)"/>
      <w:kern w:val="1"/>
      <w:sz w:val="20"/>
      <w:szCs w:val="20"/>
      <w:lang w:eastAsia="hi-IN" w:bidi="hi-IN"/>
    </w:rPr>
  </w:style>
  <w:style w:type="paragraph" w:customStyle="1" w:styleId="Saludofinal">
    <w:name w:val="Saludo final"/>
    <w:basedOn w:val="Normal"/>
    <w:rsid w:val="005B34AB"/>
    <w:pPr>
      <w:suppressLineNumbers/>
      <w:suppressAutoHyphens/>
      <w:spacing w:line="100" w:lineRule="atLeast"/>
    </w:pPr>
    <w:rPr>
      <w:kern w:val="1"/>
      <w:sz w:val="20"/>
      <w:szCs w:val="20"/>
      <w:lang w:eastAsia="hi-IN" w:bidi="hi-IN"/>
    </w:rPr>
  </w:style>
  <w:style w:type="paragraph" w:customStyle="1" w:styleId="ANOTACION">
    <w:name w:val="ANOTACION"/>
    <w:basedOn w:val="Normal"/>
    <w:rsid w:val="005B34AB"/>
    <w:pPr>
      <w:suppressAutoHyphens/>
      <w:spacing w:before="101" w:after="101" w:line="216" w:lineRule="atLeast"/>
      <w:jc w:val="center"/>
    </w:pPr>
    <w:rPr>
      <w:rFonts w:ascii="CG Palacio (WN)" w:hAnsi="CG Palacio (WN)"/>
      <w:b/>
      <w:kern w:val="1"/>
      <w:sz w:val="18"/>
      <w:szCs w:val="20"/>
      <w:lang w:eastAsia="hi-IN" w:bidi="hi-IN"/>
    </w:rPr>
  </w:style>
  <w:style w:type="paragraph" w:customStyle="1" w:styleId="CABEZA">
    <w:name w:val="CABEZA"/>
    <w:basedOn w:val="Ttulo1"/>
    <w:rsid w:val="005B34AB"/>
    <w:pPr>
      <w:spacing w:line="216" w:lineRule="exact"/>
      <w:ind w:right="0"/>
    </w:pPr>
    <w:rPr>
      <w:rFonts w:ascii="Times New Roman" w:hAnsi="Times New Roman"/>
      <w:bCs w:val="0"/>
      <w:sz w:val="28"/>
      <w:szCs w:val="20"/>
      <w:lang w:val="en-US"/>
    </w:rPr>
  </w:style>
  <w:style w:type="paragraph" w:customStyle="1" w:styleId="Listaconvietas21">
    <w:name w:val="Lista con viñetas 21"/>
    <w:basedOn w:val="Normal"/>
    <w:rsid w:val="005B34AB"/>
    <w:pPr>
      <w:tabs>
        <w:tab w:val="left" w:pos="643"/>
      </w:tabs>
      <w:suppressAutoHyphens/>
      <w:spacing w:line="100" w:lineRule="atLeast"/>
      <w:ind w:left="643"/>
    </w:pPr>
    <w:rPr>
      <w:kern w:val="1"/>
      <w:sz w:val="20"/>
      <w:szCs w:val="20"/>
      <w:lang w:eastAsia="hi-IN" w:bidi="hi-IN"/>
    </w:rPr>
  </w:style>
  <w:style w:type="paragraph" w:customStyle="1" w:styleId="Fraccin">
    <w:name w:val="Fracción"/>
    <w:basedOn w:val="Normal"/>
    <w:rsid w:val="005B34AB"/>
    <w:pPr>
      <w:keepLines/>
      <w:suppressAutoHyphens/>
      <w:spacing w:after="200" w:line="100" w:lineRule="atLeast"/>
      <w:ind w:left="851" w:hanging="709"/>
      <w:jc w:val="both"/>
    </w:pPr>
    <w:rPr>
      <w:rFonts w:ascii="Arial" w:hAnsi="Arial"/>
      <w:kern w:val="1"/>
      <w:lang w:val="es-MX" w:eastAsia="hi-IN" w:bidi="hi-IN"/>
    </w:rPr>
  </w:style>
  <w:style w:type="paragraph" w:customStyle="1" w:styleId="Faccin">
    <w:name w:val="Facción"/>
    <w:basedOn w:val="Normal"/>
    <w:rsid w:val="005B34AB"/>
    <w:pPr>
      <w:keepLines/>
      <w:suppressAutoHyphens/>
      <w:spacing w:after="200" w:line="100" w:lineRule="atLeast"/>
      <w:ind w:left="993" w:hanging="709"/>
      <w:jc w:val="both"/>
    </w:pPr>
    <w:rPr>
      <w:rFonts w:ascii="Arial" w:hAnsi="Arial"/>
      <w:kern w:val="1"/>
      <w:lang w:eastAsia="hi-IN" w:bidi="hi-IN"/>
    </w:rPr>
  </w:style>
  <w:style w:type="paragraph" w:customStyle="1" w:styleId="HTMLconformatoprevio1">
    <w:name w:val="HTML con formato previo1"/>
    <w:basedOn w:val="Normal"/>
    <w:rsid w:val="005B3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kern w:val="1"/>
      <w:sz w:val="20"/>
      <w:szCs w:val="20"/>
      <w:lang w:eastAsia="hi-IN" w:bidi="hi-IN"/>
    </w:rPr>
  </w:style>
  <w:style w:type="paragraph" w:customStyle="1" w:styleId="OmniPage15">
    <w:name w:val="OmniPage #15"/>
    <w:basedOn w:val="Normal"/>
    <w:rsid w:val="005B34AB"/>
    <w:pPr>
      <w:tabs>
        <w:tab w:val="left" w:pos="2398"/>
        <w:tab w:val="right" w:pos="9435"/>
      </w:tabs>
      <w:suppressAutoHyphens/>
      <w:spacing w:line="100" w:lineRule="atLeast"/>
      <w:ind w:left="2622"/>
    </w:pPr>
    <w:rPr>
      <w:rFonts w:ascii="Arial" w:hAnsi="Arial"/>
      <w:kern w:val="1"/>
      <w:sz w:val="20"/>
      <w:szCs w:val="20"/>
      <w:lang w:eastAsia="hi-IN" w:bidi="hi-IN"/>
    </w:rPr>
  </w:style>
  <w:style w:type="paragraph" w:customStyle="1" w:styleId="OmniPage10">
    <w:name w:val="OmniPage #10"/>
    <w:basedOn w:val="Normal"/>
    <w:rsid w:val="005B34AB"/>
    <w:pPr>
      <w:tabs>
        <w:tab w:val="left" w:pos="2419"/>
        <w:tab w:val="right" w:pos="9010"/>
      </w:tabs>
      <w:suppressAutoHyphens/>
      <w:spacing w:line="100" w:lineRule="atLeast"/>
      <w:ind w:left="2624"/>
    </w:pPr>
    <w:rPr>
      <w:rFonts w:ascii="Arial" w:hAnsi="Arial"/>
      <w:kern w:val="1"/>
      <w:sz w:val="20"/>
      <w:szCs w:val="20"/>
      <w:lang w:eastAsia="hi-IN" w:bidi="hi-IN"/>
    </w:rPr>
  </w:style>
  <w:style w:type="paragraph" w:customStyle="1" w:styleId="OmniPage268">
    <w:name w:val="OmniPage #268"/>
    <w:basedOn w:val="Normal"/>
    <w:rsid w:val="005B34AB"/>
    <w:pPr>
      <w:tabs>
        <w:tab w:val="left" w:pos="2396"/>
        <w:tab w:val="right" w:pos="9531"/>
      </w:tabs>
      <w:suppressAutoHyphens/>
      <w:spacing w:line="100" w:lineRule="atLeast"/>
      <w:ind w:left="2596"/>
    </w:pPr>
    <w:rPr>
      <w:rFonts w:ascii="Arial" w:hAnsi="Arial"/>
      <w:kern w:val="1"/>
      <w:sz w:val="20"/>
      <w:szCs w:val="20"/>
      <w:lang w:eastAsia="hi-IN" w:bidi="hi-IN"/>
    </w:rPr>
  </w:style>
  <w:style w:type="paragraph" w:customStyle="1" w:styleId="OmniPage261">
    <w:name w:val="OmniPage #261"/>
    <w:basedOn w:val="Normal"/>
    <w:rsid w:val="005B34AB"/>
    <w:pPr>
      <w:tabs>
        <w:tab w:val="left" w:pos="1132"/>
        <w:tab w:val="left" w:pos="2369"/>
        <w:tab w:val="right" w:pos="9531"/>
      </w:tabs>
      <w:suppressAutoHyphens/>
      <w:spacing w:line="100" w:lineRule="atLeast"/>
      <w:ind w:left="1584"/>
    </w:pPr>
    <w:rPr>
      <w:rFonts w:ascii="Arial" w:hAnsi="Arial"/>
      <w:kern w:val="1"/>
      <w:sz w:val="20"/>
      <w:szCs w:val="20"/>
      <w:lang w:eastAsia="hi-IN" w:bidi="hi-IN"/>
    </w:rPr>
  </w:style>
  <w:style w:type="paragraph" w:customStyle="1" w:styleId="OmniPage514">
    <w:name w:val="OmniPage #514"/>
    <w:basedOn w:val="Normal"/>
    <w:rsid w:val="005B34AB"/>
    <w:pPr>
      <w:tabs>
        <w:tab w:val="right" w:pos="6063"/>
      </w:tabs>
      <w:suppressAutoHyphens/>
      <w:spacing w:line="100" w:lineRule="atLeast"/>
      <w:ind w:left="5268"/>
    </w:pPr>
    <w:rPr>
      <w:rFonts w:ascii="Arial" w:hAnsi="Arial"/>
      <w:kern w:val="1"/>
      <w:sz w:val="20"/>
      <w:szCs w:val="20"/>
      <w:lang w:eastAsia="hi-IN" w:bidi="hi-IN"/>
    </w:rPr>
  </w:style>
  <w:style w:type="paragraph" w:customStyle="1" w:styleId="OmniPage1028">
    <w:name w:val="OmniPage #1028"/>
    <w:basedOn w:val="Normal"/>
    <w:rsid w:val="005B34AB"/>
    <w:pPr>
      <w:suppressAutoHyphens/>
      <w:spacing w:line="100" w:lineRule="atLeast"/>
      <w:ind w:left="1592" w:right="196"/>
      <w:jc w:val="both"/>
    </w:pPr>
    <w:rPr>
      <w:rFonts w:ascii="Arial" w:hAnsi="Arial"/>
      <w:kern w:val="1"/>
      <w:sz w:val="20"/>
      <w:szCs w:val="20"/>
      <w:lang w:eastAsia="hi-IN" w:bidi="hi-IN"/>
    </w:rPr>
  </w:style>
  <w:style w:type="paragraph" w:customStyle="1" w:styleId="OmniPage1283">
    <w:name w:val="OmniPage #1283"/>
    <w:basedOn w:val="Normal"/>
    <w:rsid w:val="005B34AB"/>
    <w:pPr>
      <w:suppressAutoHyphens/>
      <w:spacing w:line="100" w:lineRule="atLeast"/>
      <w:ind w:left="1563" w:right="193"/>
      <w:jc w:val="both"/>
    </w:pPr>
    <w:rPr>
      <w:rFonts w:ascii="Arial" w:hAnsi="Arial"/>
      <w:kern w:val="1"/>
      <w:sz w:val="20"/>
      <w:szCs w:val="20"/>
      <w:lang w:eastAsia="hi-IN" w:bidi="hi-IN"/>
    </w:rPr>
  </w:style>
  <w:style w:type="paragraph" w:customStyle="1" w:styleId="OmniPage1545">
    <w:name w:val="OmniPage #1545"/>
    <w:basedOn w:val="Normal"/>
    <w:rsid w:val="005B34AB"/>
    <w:pPr>
      <w:tabs>
        <w:tab w:val="left" w:pos="2413"/>
        <w:tab w:val="left" w:pos="6522"/>
        <w:tab w:val="right" w:pos="9530"/>
      </w:tabs>
      <w:suppressAutoHyphens/>
      <w:spacing w:line="100" w:lineRule="atLeast"/>
      <w:ind w:left="1627"/>
    </w:pPr>
    <w:rPr>
      <w:rFonts w:ascii="Arial" w:hAnsi="Arial"/>
      <w:kern w:val="1"/>
      <w:sz w:val="20"/>
      <w:szCs w:val="20"/>
      <w:lang w:eastAsia="hi-IN" w:bidi="hi-IN"/>
    </w:rPr>
  </w:style>
  <w:style w:type="paragraph" w:customStyle="1" w:styleId="OmniPage1794">
    <w:name w:val="OmniPage #1794"/>
    <w:basedOn w:val="Normal"/>
    <w:rsid w:val="005B34AB"/>
    <w:pPr>
      <w:suppressAutoHyphens/>
      <w:spacing w:line="100" w:lineRule="atLeast"/>
      <w:ind w:left="1602" w:right="196"/>
      <w:jc w:val="both"/>
    </w:pPr>
    <w:rPr>
      <w:rFonts w:ascii="Arial" w:hAnsi="Arial"/>
      <w:kern w:val="1"/>
      <w:sz w:val="20"/>
      <w:szCs w:val="20"/>
      <w:lang w:eastAsia="hi-IN" w:bidi="hi-IN"/>
    </w:rPr>
  </w:style>
  <w:style w:type="paragraph" w:customStyle="1" w:styleId="OmniPage2050">
    <w:name w:val="OmniPage #2050"/>
    <w:basedOn w:val="Normal"/>
    <w:rsid w:val="005B34AB"/>
    <w:pPr>
      <w:suppressAutoHyphens/>
      <w:spacing w:line="100" w:lineRule="atLeast"/>
      <w:ind w:left="1623" w:right="204"/>
      <w:jc w:val="both"/>
    </w:pPr>
    <w:rPr>
      <w:rFonts w:ascii="Arial" w:hAnsi="Arial"/>
      <w:kern w:val="1"/>
      <w:sz w:val="20"/>
      <w:szCs w:val="20"/>
      <w:lang w:eastAsia="hi-IN" w:bidi="hi-IN"/>
    </w:rPr>
  </w:style>
  <w:style w:type="paragraph" w:customStyle="1" w:styleId="OmniPage2312">
    <w:name w:val="OmniPage #2312"/>
    <w:basedOn w:val="Normal"/>
    <w:rsid w:val="005B34AB"/>
    <w:pPr>
      <w:tabs>
        <w:tab w:val="left" w:pos="2394"/>
        <w:tab w:val="left" w:pos="7477"/>
        <w:tab w:val="right" w:pos="9531"/>
      </w:tabs>
      <w:suppressAutoHyphens/>
      <w:spacing w:line="100" w:lineRule="atLeast"/>
      <w:ind w:left="1655"/>
    </w:pPr>
    <w:rPr>
      <w:rFonts w:ascii="Arial" w:hAnsi="Arial"/>
      <w:kern w:val="1"/>
      <w:sz w:val="20"/>
      <w:szCs w:val="20"/>
      <w:lang w:eastAsia="hi-IN" w:bidi="hi-IN"/>
    </w:rPr>
  </w:style>
  <w:style w:type="paragraph" w:customStyle="1" w:styleId="OmniPage2307">
    <w:name w:val="OmniPage #2307"/>
    <w:basedOn w:val="Normal"/>
    <w:rsid w:val="005B34AB"/>
    <w:pPr>
      <w:suppressAutoHyphens/>
      <w:spacing w:line="100" w:lineRule="atLeast"/>
      <w:ind w:left="1637" w:right="199"/>
      <w:jc w:val="both"/>
    </w:pPr>
    <w:rPr>
      <w:rFonts w:ascii="Arial" w:hAnsi="Arial"/>
      <w:kern w:val="1"/>
      <w:sz w:val="20"/>
      <w:szCs w:val="20"/>
      <w:lang w:eastAsia="hi-IN" w:bidi="hi-IN"/>
    </w:rPr>
  </w:style>
  <w:style w:type="paragraph" w:customStyle="1" w:styleId="OmniPage2562">
    <w:name w:val="OmniPage #2562"/>
    <w:basedOn w:val="Normal"/>
    <w:rsid w:val="005B34AB"/>
    <w:pPr>
      <w:suppressAutoHyphens/>
      <w:spacing w:line="100" w:lineRule="atLeast"/>
      <w:ind w:left="1573" w:right="200"/>
      <w:jc w:val="both"/>
    </w:pPr>
    <w:rPr>
      <w:rFonts w:ascii="Arial" w:hAnsi="Arial"/>
      <w:kern w:val="1"/>
      <w:sz w:val="20"/>
      <w:szCs w:val="20"/>
      <w:lang w:eastAsia="hi-IN" w:bidi="hi-IN"/>
    </w:rPr>
  </w:style>
  <w:style w:type="paragraph" w:customStyle="1" w:styleId="OmniPage2565">
    <w:name w:val="OmniPage #2565"/>
    <w:basedOn w:val="Normal"/>
    <w:rsid w:val="005B34AB"/>
    <w:pPr>
      <w:tabs>
        <w:tab w:val="left" w:pos="2412"/>
        <w:tab w:val="left" w:pos="4663"/>
        <w:tab w:val="left" w:pos="6569"/>
        <w:tab w:val="left" w:pos="9238"/>
        <w:tab w:val="right" w:pos="9530"/>
      </w:tabs>
      <w:suppressAutoHyphens/>
      <w:spacing w:line="100" w:lineRule="atLeast"/>
      <w:ind w:left="1590"/>
    </w:pPr>
    <w:rPr>
      <w:rFonts w:ascii="Arial" w:hAnsi="Arial"/>
      <w:kern w:val="1"/>
      <w:sz w:val="20"/>
      <w:szCs w:val="20"/>
      <w:lang w:eastAsia="hi-IN" w:bidi="hi-IN"/>
    </w:rPr>
  </w:style>
  <w:style w:type="paragraph" w:customStyle="1" w:styleId="OmniPage2818">
    <w:name w:val="OmniPage #2818"/>
    <w:basedOn w:val="Normal"/>
    <w:rsid w:val="005B34AB"/>
    <w:pPr>
      <w:suppressAutoHyphens/>
      <w:spacing w:line="100" w:lineRule="atLeast"/>
      <w:ind w:left="1603" w:right="196"/>
      <w:jc w:val="both"/>
    </w:pPr>
    <w:rPr>
      <w:rFonts w:ascii="Arial" w:hAnsi="Arial"/>
      <w:kern w:val="1"/>
      <w:sz w:val="20"/>
      <w:szCs w:val="20"/>
      <w:lang w:eastAsia="hi-IN" w:bidi="hi-IN"/>
    </w:rPr>
  </w:style>
  <w:style w:type="paragraph" w:customStyle="1" w:styleId="OmniPage2824">
    <w:name w:val="OmniPage #2824"/>
    <w:basedOn w:val="Normal"/>
    <w:rsid w:val="005B34AB"/>
    <w:pPr>
      <w:tabs>
        <w:tab w:val="left" w:pos="1127"/>
        <w:tab w:val="right" w:pos="9531"/>
      </w:tabs>
      <w:suppressAutoHyphens/>
      <w:spacing w:line="100" w:lineRule="atLeast"/>
      <w:ind w:left="1626"/>
    </w:pPr>
    <w:rPr>
      <w:rFonts w:ascii="Arial" w:hAnsi="Arial"/>
      <w:kern w:val="1"/>
      <w:sz w:val="20"/>
      <w:szCs w:val="20"/>
      <w:lang w:eastAsia="hi-IN" w:bidi="hi-IN"/>
    </w:rPr>
  </w:style>
  <w:style w:type="paragraph" w:customStyle="1" w:styleId="OmniPage3074">
    <w:name w:val="OmniPage #3074"/>
    <w:basedOn w:val="Normal"/>
    <w:rsid w:val="005B34AB"/>
    <w:pPr>
      <w:suppressAutoHyphens/>
      <w:spacing w:line="100" w:lineRule="atLeast"/>
      <w:ind w:left="1622" w:right="197"/>
      <w:jc w:val="both"/>
    </w:pPr>
    <w:rPr>
      <w:rFonts w:ascii="Arial" w:hAnsi="Arial"/>
      <w:kern w:val="1"/>
      <w:sz w:val="20"/>
      <w:szCs w:val="20"/>
      <w:lang w:eastAsia="hi-IN" w:bidi="hi-IN"/>
    </w:rPr>
  </w:style>
  <w:style w:type="paragraph" w:customStyle="1" w:styleId="OmniPage3075">
    <w:name w:val="OmniPage #3075"/>
    <w:basedOn w:val="Normal"/>
    <w:rsid w:val="005B34AB"/>
    <w:pPr>
      <w:tabs>
        <w:tab w:val="left" w:pos="2407"/>
        <w:tab w:val="right" w:pos="9531"/>
      </w:tabs>
      <w:suppressAutoHyphens/>
      <w:spacing w:line="100" w:lineRule="atLeast"/>
      <w:ind w:left="1630"/>
    </w:pPr>
    <w:rPr>
      <w:rFonts w:ascii="Arial" w:hAnsi="Arial"/>
      <w:kern w:val="1"/>
      <w:sz w:val="20"/>
      <w:szCs w:val="20"/>
      <w:lang w:eastAsia="hi-IN" w:bidi="hi-IN"/>
    </w:rPr>
  </w:style>
  <w:style w:type="paragraph" w:customStyle="1" w:styleId="OmniPage3082">
    <w:name w:val="OmniPage #3082"/>
    <w:basedOn w:val="Normal"/>
    <w:rsid w:val="005B34AB"/>
    <w:pPr>
      <w:tabs>
        <w:tab w:val="left" w:pos="2409"/>
        <w:tab w:val="left" w:pos="5496"/>
        <w:tab w:val="left" w:pos="6403"/>
        <w:tab w:val="left" w:pos="9134"/>
        <w:tab w:val="right" w:pos="9531"/>
      </w:tabs>
      <w:suppressAutoHyphens/>
      <w:spacing w:line="100" w:lineRule="atLeast"/>
      <w:ind w:left="1651"/>
    </w:pPr>
    <w:rPr>
      <w:rFonts w:ascii="Arial" w:hAnsi="Arial"/>
      <w:kern w:val="1"/>
      <w:sz w:val="20"/>
      <w:szCs w:val="20"/>
      <w:lang w:eastAsia="hi-IN" w:bidi="hi-IN"/>
    </w:rPr>
  </w:style>
  <w:style w:type="paragraph" w:customStyle="1" w:styleId="OmniPage3330">
    <w:name w:val="OmniPage #3330"/>
    <w:basedOn w:val="Normal"/>
    <w:rsid w:val="005B34AB"/>
    <w:pPr>
      <w:suppressAutoHyphens/>
      <w:spacing w:line="100" w:lineRule="atLeast"/>
      <w:ind w:left="1588" w:right="194"/>
      <w:jc w:val="both"/>
    </w:pPr>
    <w:rPr>
      <w:rFonts w:ascii="Arial" w:hAnsi="Arial"/>
      <w:kern w:val="1"/>
      <w:sz w:val="20"/>
      <w:szCs w:val="20"/>
      <w:lang w:eastAsia="hi-IN" w:bidi="hi-IN"/>
    </w:rPr>
  </w:style>
  <w:style w:type="paragraph" w:customStyle="1" w:styleId="OmniPage3586">
    <w:name w:val="OmniPage #3586"/>
    <w:basedOn w:val="Normal"/>
    <w:rsid w:val="005B34AB"/>
    <w:pPr>
      <w:tabs>
        <w:tab w:val="left" w:pos="3558"/>
        <w:tab w:val="right" w:pos="9543"/>
      </w:tabs>
      <w:suppressAutoHyphens/>
      <w:spacing w:line="100" w:lineRule="atLeast"/>
      <w:ind w:left="1669"/>
    </w:pPr>
    <w:rPr>
      <w:rFonts w:ascii="Arial" w:hAnsi="Arial"/>
      <w:kern w:val="1"/>
      <w:sz w:val="20"/>
      <w:szCs w:val="20"/>
      <w:lang w:eastAsia="hi-IN" w:bidi="hi-IN"/>
    </w:rPr>
  </w:style>
  <w:style w:type="paragraph" w:customStyle="1" w:styleId="OmniPage3587">
    <w:name w:val="OmniPage #3587"/>
    <w:basedOn w:val="Normal"/>
    <w:rsid w:val="005B34AB"/>
    <w:pPr>
      <w:tabs>
        <w:tab w:val="left" w:pos="1138"/>
        <w:tab w:val="right" w:pos="9543"/>
      </w:tabs>
      <w:suppressAutoHyphens/>
      <w:spacing w:line="100" w:lineRule="atLeast"/>
      <w:ind w:left="1663"/>
    </w:pPr>
    <w:rPr>
      <w:rFonts w:ascii="Arial" w:hAnsi="Arial"/>
      <w:kern w:val="1"/>
      <w:sz w:val="20"/>
      <w:szCs w:val="20"/>
      <w:lang w:eastAsia="hi-IN" w:bidi="hi-IN"/>
    </w:rPr>
  </w:style>
  <w:style w:type="paragraph" w:customStyle="1" w:styleId="OmniPage3588">
    <w:name w:val="OmniPage #3588"/>
    <w:basedOn w:val="Normal"/>
    <w:rsid w:val="005B34AB"/>
    <w:pPr>
      <w:suppressAutoHyphens/>
      <w:spacing w:line="100" w:lineRule="atLeast"/>
      <w:ind w:left="1650" w:right="206"/>
      <w:jc w:val="both"/>
    </w:pPr>
    <w:rPr>
      <w:rFonts w:ascii="Arial" w:hAnsi="Arial"/>
      <w:kern w:val="1"/>
      <w:sz w:val="20"/>
      <w:szCs w:val="20"/>
      <w:lang w:eastAsia="hi-IN" w:bidi="hi-IN"/>
    </w:rPr>
  </w:style>
  <w:style w:type="paragraph" w:customStyle="1" w:styleId="OmniPage3842">
    <w:name w:val="OmniPage #3842"/>
    <w:basedOn w:val="Normal"/>
    <w:rsid w:val="005B34AB"/>
    <w:pPr>
      <w:suppressAutoHyphens/>
      <w:spacing w:line="100" w:lineRule="atLeast"/>
      <w:ind w:left="1579" w:right="192"/>
      <w:jc w:val="both"/>
    </w:pPr>
    <w:rPr>
      <w:rFonts w:ascii="Arial" w:hAnsi="Arial"/>
      <w:kern w:val="1"/>
      <w:sz w:val="20"/>
      <w:szCs w:val="20"/>
      <w:lang w:eastAsia="hi-IN" w:bidi="hi-IN"/>
    </w:rPr>
  </w:style>
  <w:style w:type="paragraph" w:customStyle="1" w:styleId="OmniPage3844">
    <w:name w:val="OmniPage #3844"/>
    <w:basedOn w:val="Normal"/>
    <w:rsid w:val="005B34AB"/>
    <w:pPr>
      <w:tabs>
        <w:tab w:val="left" w:pos="3555"/>
        <w:tab w:val="right" w:pos="9539"/>
      </w:tabs>
      <w:suppressAutoHyphens/>
      <w:spacing w:line="100" w:lineRule="atLeast"/>
      <w:ind w:left="1602"/>
    </w:pPr>
    <w:rPr>
      <w:rFonts w:ascii="Arial" w:hAnsi="Arial"/>
      <w:kern w:val="1"/>
      <w:sz w:val="20"/>
      <w:szCs w:val="20"/>
      <w:lang w:eastAsia="hi-IN" w:bidi="hi-IN"/>
    </w:rPr>
  </w:style>
  <w:style w:type="paragraph" w:customStyle="1" w:styleId="OmniPage3847">
    <w:name w:val="OmniPage #3847"/>
    <w:basedOn w:val="Normal"/>
    <w:rsid w:val="005B34AB"/>
    <w:pPr>
      <w:tabs>
        <w:tab w:val="left" w:pos="3561"/>
        <w:tab w:val="right" w:pos="9539"/>
      </w:tabs>
      <w:suppressAutoHyphens/>
      <w:spacing w:line="100" w:lineRule="atLeast"/>
      <w:ind w:left="1606"/>
    </w:pPr>
    <w:rPr>
      <w:rFonts w:ascii="Arial" w:hAnsi="Arial"/>
      <w:kern w:val="1"/>
      <w:sz w:val="20"/>
      <w:szCs w:val="20"/>
      <w:lang w:eastAsia="hi-IN" w:bidi="hi-IN"/>
    </w:rPr>
  </w:style>
  <w:style w:type="paragraph" w:customStyle="1" w:styleId="OmniPage4098">
    <w:name w:val="OmniPage #4098"/>
    <w:basedOn w:val="Normal"/>
    <w:rsid w:val="005B34AB"/>
    <w:pPr>
      <w:suppressAutoHyphens/>
      <w:spacing w:line="100" w:lineRule="atLeast"/>
      <w:ind w:left="1580" w:right="204"/>
      <w:jc w:val="both"/>
    </w:pPr>
    <w:rPr>
      <w:rFonts w:ascii="Arial" w:hAnsi="Arial"/>
      <w:kern w:val="1"/>
      <w:sz w:val="20"/>
      <w:szCs w:val="20"/>
      <w:lang w:eastAsia="hi-IN" w:bidi="hi-IN"/>
    </w:rPr>
  </w:style>
  <w:style w:type="paragraph" w:customStyle="1" w:styleId="OmniPage4100">
    <w:name w:val="OmniPage #4100"/>
    <w:basedOn w:val="Normal"/>
    <w:rsid w:val="005B34AB"/>
    <w:pPr>
      <w:tabs>
        <w:tab w:val="left" w:pos="1131"/>
        <w:tab w:val="right" w:pos="8779"/>
      </w:tabs>
      <w:suppressAutoHyphens/>
      <w:spacing w:line="100" w:lineRule="atLeast"/>
      <w:ind w:left="1603"/>
    </w:pPr>
    <w:rPr>
      <w:rFonts w:ascii="Arial" w:hAnsi="Arial"/>
      <w:kern w:val="1"/>
      <w:sz w:val="20"/>
      <w:szCs w:val="20"/>
      <w:lang w:eastAsia="hi-IN" w:bidi="hi-IN"/>
    </w:rPr>
  </w:style>
  <w:style w:type="paragraph" w:customStyle="1" w:styleId="OmniPage4101">
    <w:name w:val="OmniPage #4101"/>
    <w:basedOn w:val="Normal"/>
    <w:rsid w:val="005B34AB"/>
    <w:pPr>
      <w:tabs>
        <w:tab w:val="left" w:pos="1131"/>
        <w:tab w:val="right" w:pos="9524"/>
      </w:tabs>
      <w:suppressAutoHyphens/>
      <w:spacing w:line="100" w:lineRule="atLeast"/>
      <w:ind w:left="1603"/>
    </w:pPr>
    <w:rPr>
      <w:rFonts w:ascii="Arial" w:hAnsi="Arial"/>
      <w:kern w:val="1"/>
      <w:sz w:val="20"/>
      <w:szCs w:val="20"/>
      <w:lang w:eastAsia="hi-IN" w:bidi="hi-IN"/>
    </w:rPr>
  </w:style>
  <w:style w:type="paragraph" w:customStyle="1" w:styleId="OmniPage4102">
    <w:name w:val="OmniPage #4102"/>
    <w:basedOn w:val="Normal"/>
    <w:rsid w:val="005B34AB"/>
    <w:pPr>
      <w:tabs>
        <w:tab w:val="left" w:pos="1112"/>
        <w:tab w:val="right" w:pos="9524"/>
      </w:tabs>
      <w:suppressAutoHyphens/>
      <w:spacing w:line="100" w:lineRule="atLeast"/>
      <w:ind w:left="1598"/>
    </w:pPr>
    <w:rPr>
      <w:rFonts w:ascii="Arial" w:hAnsi="Arial"/>
      <w:kern w:val="1"/>
      <w:sz w:val="20"/>
      <w:szCs w:val="20"/>
      <w:lang w:eastAsia="hi-IN" w:bidi="hi-IN"/>
    </w:rPr>
  </w:style>
  <w:style w:type="paragraph" w:customStyle="1" w:styleId="OmniPage4107">
    <w:name w:val="OmniPage #4107"/>
    <w:basedOn w:val="Normal"/>
    <w:rsid w:val="005B34AB"/>
    <w:pPr>
      <w:tabs>
        <w:tab w:val="left" w:pos="3555"/>
        <w:tab w:val="left" w:pos="5509"/>
        <w:tab w:val="left" w:pos="7116"/>
        <w:tab w:val="left" w:pos="9118"/>
        <w:tab w:val="right" w:pos="9524"/>
      </w:tabs>
      <w:suppressAutoHyphens/>
      <w:spacing w:line="100" w:lineRule="atLeast"/>
      <w:ind w:left="1603"/>
    </w:pPr>
    <w:rPr>
      <w:rFonts w:ascii="Arial" w:hAnsi="Arial"/>
      <w:kern w:val="1"/>
      <w:sz w:val="20"/>
      <w:szCs w:val="20"/>
      <w:lang w:eastAsia="hi-IN" w:bidi="hi-IN"/>
    </w:rPr>
  </w:style>
  <w:style w:type="paragraph" w:customStyle="1" w:styleId="OmniPage4355">
    <w:name w:val="OmniPage #4355"/>
    <w:basedOn w:val="Normal"/>
    <w:rsid w:val="005B34AB"/>
    <w:pPr>
      <w:tabs>
        <w:tab w:val="left" w:pos="173"/>
        <w:tab w:val="left" w:leader="dot" w:pos="8589"/>
        <w:tab w:val="right" w:pos="9583"/>
      </w:tabs>
      <w:suppressAutoHyphens/>
      <w:spacing w:line="100" w:lineRule="atLeast"/>
      <w:ind w:left="1639"/>
    </w:pPr>
    <w:rPr>
      <w:rFonts w:ascii="Arial" w:hAnsi="Arial"/>
      <w:kern w:val="1"/>
      <w:sz w:val="20"/>
      <w:szCs w:val="20"/>
      <w:lang w:eastAsia="hi-IN" w:bidi="hi-IN"/>
    </w:rPr>
  </w:style>
  <w:style w:type="paragraph" w:customStyle="1" w:styleId="OmniPage4357">
    <w:name w:val="OmniPage #4357"/>
    <w:basedOn w:val="Normal"/>
    <w:rsid w:val="005B34AB"/>
    <w:pPr>
      <w:suppressAutoHyphens/>
      <w:spacing w:line="100" w:lineRule="atLeast"/>
      <w:ind w:left="1616" w:right="249"/>
      <w:jc w:val="both"/>
    </w:pPr>
    <w:rPr>
      <w:rFonts w:ascii="Arial" w:hAnsi="Arial"/>
      <w:kern w:val="1"/>
      <w:sz w:val="20"/>
      <w:szCs w:val="20"/>
      <w:lang w:eastAsia="hi-IN" w:bidi="hi-IN"/>
    </w:rPr>
  </w:style>
  <w:style w:type="paragraph" w:customStyle="1" w:styleId="OmniPage13">
    <w:name w:val="OmniPage #13"/>
    <w:basedOn w:val="Normal"/>
    <w:rsid w:val="005B34AB"/>
    <w:pPr>
      <w:tabs>
        <w:tab w:val="left" w:pos="2411"/>
        <w:tab w:val="right" w:pos="9435"/>
      </w:tabs>
      <w:suppressAutoHyphens/>
      <w:spacing w:line="100" w:lineRule="atLeast"/>
      <w:ind w:left="2621"/>
    </w:pPr>
    <w:rPr>
      <w:rFonts w:ascii="Arial" w:hAnsi="Arial"/>
      <w:kern w:val="1"/>
      <w:sz w:val="20"/>
      <w:szCs w:val="20"/>
      <w:lang w:eastAsia="hi-IN" w:bidi="hi-IN"/>
    </w:rPr>
  </w:style>
  <w:style w:type="paragraph" w:customStyle="1" w:styleId="OmniPage267">
    <w:name w:val="OmniPage #267"/>
    <w:basedOn w:val="Normal"/>
    <w:rsid w:val="005B34AB"/>
    <w:pPr>
      <w:tabs>
        <w:tab w:val="left" w:pos="1126"/>
        <w:tab w:val="center" w:pos="3370"/>
        <w:tab w:val="left" w:pos="4443"/>
        <w:tab w:val="right" w:pos="9410"/>
        <w:tab w:val="right" w:pos="9531"/>
      </w:tabs>
      <w:suppressAutoHyphens/>
      <w:spacing w:line="100" w:lineRule="atLeast"/>
      <w:ind w:left="1586"/>
    </w:pPr>
    <w:rPr>
      <w:rFonts w:ascii="Arial" w:hAnsi="Arial"/>
      <w:kern w:val="1"/>
      <w:sz w:val="20"/>
      <w:szCs w:val="20"/>
      <w:lang w:eastAsia="hi-IN" w:bidi="hi-IN"/>
    </w:rPr>
  </w:style>
  <w:style w:type="paragraph" w:customStyle="1" w:styleId="Prrafodelista2">
    <w:name w:val="Párrafo de lista2"/>
    <w:basedOn w:val="Normal"/>
    <w:rsid w:val="005B34AB"/>
    <w:pPr>
      <w:suppressAutoHyphens/>
      <w:spacing w:line="100" w:lineRule="atLeast"/>
      <w:ind w:left="720"/>
    </w:pPr>
    <w:rPr>
      <w:kern w:val="1"/>
      <w:lang w:eastAsia="hi-IN" w:bidi="hi-IN"/>
    </w:rPr>
  </w:style>
  <w:style w:type="paragraph" w:customStyle="1" w:styleId="Revisin2">
    <w:name w:val="Revisión2"/>
    <w:rsid w:val="005B34AB"/>
    <w:pPr>
      <w:suppressAutoHyphens/>
      <w:spacing w:line="100" w:lineRule="atLeast"/>
    </w:pPr>
    <w:rPr>
      <w:kern w:val="1"/>
      <w:sz w:val="24"/>
      <w:szCs w:val="24"/>
      <w:lang w:val="es-ES" w:eastAsia="hi-IN" w:bidi="hi-IN"/>
    </w:rPr>
  </w:style>
  <w:style w:type="paragraph" w:customStyle="1" w:styleId="Encabezado1">
    <w:name w:val="Encabezado1"/>
    <w:basedOn w:val="Normal"/>
    <w:rsid w:val="005B34AB"/>
    <w:pPr>
      <w:keepNext/>
      <w:suppressAutoHyphens/>
      <w:spacing w:before="240" w:after="120" w:line="100" w:lineRule="atLeast"/>
    </w:pPr>
    <w:rPr>
      <w:rFonts w:ascii="Arial" w:eastAsia="Microsoft YaHei" w:hAnsi="Arial" w:cs="Mangal"/>
      <w:kern w:val="1"/>
      <w:sz w:val="28"/>
      <w:szCs w:val="28"/>
      <w:lang w:eastAsia="hi-IN" w:bidi="hi-IN"/>
    </w:rPr>
  </w:style>
  <w:style w:type="paragraph" w:customStyle="1" w:styleId="Sangra2detindependiente3">
    <w:name w:val="Sangría 2 de t. independiente3"/>
    <w:basedOn w:val="Normal"/>
    <w:rsid w:val="005B34AB"/>
    <w:pPr>
      <w:suppressAutoHyphens/>
      <w:spacing w:line="100" w:lineRule="atLeast"/>
      <w:ind w:left="284"/>
      <w:jc w:val="both"/>
    </w:pPr>
    <w:rPr>
      <w:rFonts w:ascii="Arial" w:hAnsi="Arial"/>
      <w:kern w:val="1"/>
      <w:sz w:val="20"/>
      <w:szCs w:val="20"/>
      <w:lang w:eastAsia="hi-IN" w:bidi="hi-IN"/>
    </w:rPr>
  </w:style>
  <w:style w:type="paragraph" w:customStyle="1" w:styleId="Textoindependiente23">
    <w:name w:val="Texto independiente 23"/>
    <w:basedOn w:val="Normal"/>
    <w:rsid w:val="005B34AB"/>
    <w:pPr>
      <w:suppressAutoHyphens/>
      <w:spacing w:line="100" w:lineRule="atLeast"/>
      <w:ind w:right="50"/>
      <w:jc w:val="both"/>
    </w:pPr>
    <w:rPr>
      <w:rFonts w:ascii="Arial" w:hAnsi="Arial"/>
      <w:kern w:val="1"/>
      <w:sz w:val="20"/>
      <w:szCs w:val="20"/>
      <w:lang w:eastAsia="hi-IN" w:bidi="hi-IN"/>
    </w:rPr>
  </w:style>
  <w:style w:type="paragraph" w:customStyle="1" w:styleId="Sangra3detindependiente3">
    <w:name w:val="Sangría 3 de t. independiente3"/>
    <w:basedOn w:val="Normal"/>
    <w:rsid w:val="005B34AB"/>
    <w:pPr>
      <w:suppressAutoHyphens/>
      <w:spacing w:line="100" w:lineRule="atLeast"/>
      <w:ind w:left="705" w:hanging="705"/>
      <w:jc w:val="both"/>
    </w:pPr>
    <w:rPr>
      <w:rFonts w:ascii="Arial" w:hAnsi="Arial"/>
      <w:kern w:val="1"/>
      <w:sz w:val="16"/>
      <w:szCs w:val="16"/>
      <w:lang w:eastAsia="hi-IN" w:bidi="hi-IN"/>
    </w:rPr>
  </w:style>
  <w:style w:type="paragraph" w:customStyle="1" w:styleId="Textoindependiente33">
    <w:name w:val="Texto independiente 33"/>
    <w:basedOn w:val="Normal"/>
    <w:rsid w:val="005B34AB"/>
    <w:pPr>
      <w:suppressAutoHyphens/>
      <w:spacing w:line="100" w:lineRule="atLeast"/>
      <w:jc w:val="both"/>
    </w:pPr>
    <w:rPr>
      <w:rFonts w:ascii="Arial" w:hAnsi="Arial"/>
      <w:kern w:val="1"/>
      <w:sz w:val="16"/>
      <w:szCs w:val="16"/>
      <w:lang w:eastAsia="hi-IN" w:bidi="hi-IN"/>
    </w:rPr>
  </w:style>
  <w:style w:type="paragraph" w:customStyle="1" w:styleId="Prrafodelista3">
    <w:name w:val="Párrafo de lista3"/>
    <w:basedOn w:val="Normal"/>
    <w:rsid w:val="005B34AB"/>
    <w:pPr>
      <w:suppressAutoHyphens/>
      <w:spacing w:line="100" w:lineRule="atLeast"/>
      <w:ind w:left="708"/>
    </w:pPr>
    <w:rPr>
      <w:rFonts w:ascii="Arial" w:hAnsi="Arial"/>
      <w:kern w:val="1"/>
      <w:sz w:val="16"/>
      <w:szCs w:val="22"/>
      <w:lang w:eastAsia="hi-IN" w:bidi="hi-IN"/>
    </w:rPr>
  </w:style>
  <w:style w:type="paragraph" w:customStyle="1" w:styleId="Textodebloque3">
    <w:name w:val="Texto de bloque3"/>
    <w:basedOn w:val="Normal"/>
    <w:rsid w:val="005B34AB"/>
    <w:pPr>
      <w:suppressAutoHyphens/>
      <w:spacing w:line="100" w:lineRule="atLeast"/>
      <w:ind w:left="2835" w:right="330" w:hanging="2268"/>
      <w:jc w:val="both"/>
    </w:pPr>
    <w:rPr>
      <w:rFonts w:ascii="Arial" w:hAnsi="Arial"/>
      <w:kern w:val="1"/>
      <w:sz w:val="16"/>
      <w:szCs w:val="22"/>
      <w:lang w:eastAsia="hi-IN" w:bidi="hi-IN"/>
    </w:rPr>
  </w:style>
  <w:style w:type="paragraph" w:customStyle="1" w:styleId="Lista21">
    <w:name w:val="Lista 21"/>
    <w:basedOn w:val="Normal"/>
    <w:rsid w:val="005B34AB"/>
    <w:pPr>
      <w:suppressAutoHyphens/>
      <w:spacing w:line="100" w:lineRule="atLeast"/>
      <w:ind w:left="566" w:hanging="283"/>
    </w:pPr>
    <w:rPr>
      <w:rFonts w:ascii="Arial" w:hAnsi="Arial"/>
      <w:kern w:val="1"/>
      <w:sz w:val="16"/>
      <w:szCs w:val="22"/>
      <w:lang w:eastAsia="hi-IN" w:bidi="hi-IN"/>
    </w:rPr>
  </w:style>
  <w:style w:type="paragraph" w:customStyle="1" w:styleId="Saludo1">
    <w:name w:val="Saludo1"/>
    <w:basedOn w:val="Normal"/>
    <w:rsid w:val="005B34AB"/>
    <w:pPr>
      <w:suppressAutoHyphens/>
      <w:spacing w:line="100" w:lineRule="atLeast"/>
    </w:pPr>
    <w:rPr>
      <w:kern w:val="1"/>
      <w:sz w:val="20"/>
      <w:szCs w:val="20"/>
      <w:lang w:eastAsia="hi-IN" w:bidi="hi-IN"/>
    </w:rPr>
  </w:style>
  <w:style w:type="paragraph" w:customStyle="1" w:styleId="H0T">
    <w:name w:val="H0_T"/>
    <w:basedOn w:val="Normal"/>
    <w:rsid w:val="005B34AB"/>
    <w:pPr>
      <w:suppressAutoHyphens/>
      <w:spacing w:before="360" w:line="100" w:lineRule="atLeast"/>
      <w:jc w:val="both"/>
    </w:pPr>
    <w:rPr>
      <w:rFonts w:ascii="Arial" w:hAnsi="Arial"/>
      <w:kern w:val="1"/>
      <w:szCs w:val="20"/>
      <w:lang w:val="es-MX" w:eastAsia="hi-IN" w:bidi="hi-IN"/>
    </w:rPr>
  </w:style>
  <w:style w:type="paragraph" w:customStyle="1" w:styleId="Contenidodelatabla">
    <w:name w:val="Contenido de la tabla"/>
    <w:basedOn w:val="Normal"/>
    <w:rsid w:val="005B34AB"/>
    <w:pPr>
      <w:suppressLineNumbers/>
      <w:suppressAutoHyphens/>
      <w:spacing w:line="100" w:lineRule="atLeast"/>
    </w:pPr>
    <w:rPr>
      <w:kern w:val="1"/>
      <w:lang w:eastAsia="hi-IN" w:bidi="hi-IN"/>
    </w:rPr>
  </w:style>
  <w:style w:type="paragraph" w:customStyle="1" w:styleId="Encabezadodelatabla">
    <w:name w:val="Encabezado de la tabla"/>
    <w:basedOn w:val="Contenidodelatabla"/>
    <w:rsid w:val="005B34AB"/>
    <w:pPr>
      <w:jc w:val="center"/>
    </w:pPr>
    <w:rPr>
      <w:b/>
      <w:bCs/>
    </w:rPr>
  </w:style>
  <w:style w:type="paragraph" w:customStyle="1" w:styleId="Contenidodelmarco">
    <w:name w:val="Contenido del marco"/>
    <w:basedOn w:val="Textoindependiente"/>
    <w:rsid w:val="005B34AB"/>
  </w:style>
  <w:style w:type="character" w:customStyle="1" w:styleId="TextodegloboCar1">
    <w:name w:val="Texto de globo Car1"/>
    <w:basedOn w:val="Fuentedeprrafopredeter"/>
    <w:uiPriority w:val="99"/>
    <w:semiHidden/>
    <w:rsid w:val="005B34AB"/>
    <w:rPr>
      <w:rFonts w:ascii="Tahoma" w:hAnsi="Tahoma" w:cs="Mangal"/>
      <w:kern w:val="1"/>
      <w:sz w:val="16"/>
      <w:szCs w:val="14"/>
      <w:lang w:val="es-ES" w:eastAsia="hi-IN" w:bidi="hi-IN"/>
    </w:rPr>
  </w:style>
  <w:style w:type="table" w:customStyle="1" w:styleId="Tablaconcuadrcula1">
    <w:name w:val="Tabla con cuadrícula1"/>
    <w:basedOn w:val="Tablanormal"/>
    <w:next w:val="Tablaconcuadrcula"/>
    <w:uiPriority w:val="59"/>
    <w:rsid w:val="005B3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rsid w:val="005B34AB"/>
    <w:pPr>
      <w:suppressAutoHyphens/>
      <w:spacing w:line="100" w:lineRule="atLeast"/>
      <w:ind w:left="720"/>
    </w:pPr>
    <w:rPr>
      <w:kern w:val="1"/>
      <w:lang w:eastAsia="hi-IN" w:bidi="hi-IN"/>
    </w:rPr>
  </w:style>
  <w:style w:type="paragraph" w:styleId="Textoindependiente2">
    <w:name w:val="Body Text 2"/>
    <w:basedOn w:val="Normal"/>
    <w:link w:val="Textoindependiente2Car1"/>
    <w:rsid w:val="00AE50E2"/>
    <w:pPr>
      <w:spacing w:after="120" w:line="480" w:lineRule="auto"/>
    </w:pPr>
  </w:style>
  <w:style w:type="character" w:customStyle="1" w:styleId="Textoindependiente2Car1">
    <w:name w:val="Texto independiente 2 Car1"/>
    <w:basedOn w:val="Fuentedeprrafopredeter"/>
    <w:link w:val="Textoindependiente2"/>
    <w:rsid w:val="00AE50E2"/>
    <w:rPr>
      <w:sz w:val="24"/>
      <w:szCs w:val="24"/>
      <w:lang w:val="es-ES" w:eastAsia="es-ES"/>
    </w:rPr>
  </w:style>
  <w:style w:type="character" w:customStyle="1" w:styleId="Mencinsinresolver1">
    <w:name w:val="Mención sin resolver1"/>
    <w:basedOn w:val="Fuentedeprrafopredeter"/>
    <w:uiPriority w:val="99"/>
    <w:semiHidden/>
    <w:unhideWhenUsed/>
    <w:rsid w:val="00485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573475">
      <w:bodyDiv w:val="1"/>
      <w:marLeft w:val="0"/>
      <w:marRight w:val="0"/>
      <w:marTop w:val="0"/>
      <w:marBottom w:val="0"/>
      <w:divBdr>
        <w:top w:val="none" w:sz="0" w:space="0" w:color="auto"/>
        <w:left w:val="none" w:sz="0" w:space="0" w:color="auto"/>
        <w:bottom w:val="none" w:sz="0" w:space="0" w:color="auto"/>
        <w:right w:val="none" w:sz="0" w:space="0" w:color="auto"/>
      </w:divBdr>
    </w:div>
    <w:div w:id="192618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5A985-9874-4677-B032-532DE7BA1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5259</Words>
  <Characters>28925</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CONTRATO DE PRESTACIÓN DE SERVICIOS PROFESIONALES QUE CELEBRA EL ORGANISMO OPERADOR MUNICIPAL DEL SISTEMA DE AGUA POTABLE, ALCANTARILLADO Y SANEAMIENTO DE LOS CABOS, EN LO SUCESIVO EL ¨OOMSAPASLC¨ , Y POR OTRA PARTE LA C</vt:lpstr>
    </vt:vector>
  </TitlesOfParts>
  <Company>CNA</Company>
  <LinksUpToDate>false</LinksUpToDate>
  <CharactersWithSpaces>34116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PRESTACIÓN DE SERVICIOS PROFESIONALES QUE CELEBRA EL ORGANISMO OPERADOR MUNICIPAL DEL SISTEMA DE AGUA POTABLE, ALCANTARILLADO Y SANEAMIENTO DE LOS CABOS, EN LO SUCESIVO EL ¨OOMSAPASLC¨ , Y POR OTRA PARTE LA C</dc:title>
  <dc:creator>amarquez</dc:creator>
  <cp:lastModifiedBy>cea-upul-nazb</cp:lastModifiedBy>
  <cp:revision>4</cp:revision>
  <cp:lastPrinted>2019-12-19T19:33:00Z</cp:lastPrinted>
  <dcterms:created xsi:type="dcterms:W3CDTF">2022-10-20T16:36:00Z</dcterms:created>
  <dcterms:modified xsi:type="dcterms:W3CDTF">2022-10-20T16:50:00Z</dcterms:modified>
</cp:coreProperties>
</file>