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78EE" w:rsidRPr="00BE081D" w:rsidRDefault="003E589E" w:rsidP="00E61ABE">
      <w:pPr>
        <w:pStyle w:val="Ttulo2"/>
        <w:numPr>
          <w:ilvl w:val="0"/>
          <w:numId w:val="0"/>
        </w:numPr>
        <w:ind w:left="718"/>
      </w:pPr>
      <w:bookmarkStart w:id="0" w:name="_Toc72975675"/>
      <w:bookmarkStart w:id="1" w:name="_Toc101523626"/>
      <w:r w:rsidRPr="002C1448">
        <w:t xml:space="preserve">FORMATO </w:t>
      </w:r>
      <w:r w:rsidR="00A932C6">
        <w:t>6</w:t>
      </w:r>
      <w:r w:rsidRPr="002C1448">
        <w:t xml:space="preserve">. </w:t>
      </w:r>
      <w:bookmarkEnd w:id="0"/>
      <w:r w:rsidR="006878EE">
        <w:t>ESCRITO POR DISPOSICIÓN DE</w:t>
      </w:r>
      <w:r w:rsidR="006878EE" w:rsidRPr="0035444E">
        <w:t xml:space="preserve"> LEY</w:t>
      </w:r>
      <w:bookmarkEnd w:id="1"/>
      <w:r w:rsidR="006878EE" w:rsidRPr="00BE081D">
        <w:t xml:space="preserve"> </w:t>
      </w:r>
    </w:p>
    <w:p w:rsidR="003E589E" w:rsidRDefault="003E589E" w:rsidP="003E589E">
      <w:pPr>
        <w:rPr>
          <w:rFonts w:ascii="Arial" w:hAnsi="Arial" w:cs="Arial"/>
        </w:rPr>
      </w:pPr>
    </w:p>
    <w:p w:rsidR="003E589E" w:rsidRDefault="003E589E" w:rsidP="003E589E">
      <w:pPr>
        <w:spacing w:line="360" w:lineRule="auto"/>
        <w:jc w:val="center"/>
        <w:rPr>
          <w:rFonts w:ascii="Arial" w:hAnsi="Arial" w:cs="Arial"/>
          <w:b/>
          <w:sz w:val="18"/>
          <w:szCs w:val="18"/>
        </w:rPr>
      </w:pPr>
      <w:r w:rsidRPr="00371798">
        <w:rPr>
          <w:rFonts w:ascii="Arial" w:hAnsi="Arial" w:cs="Arial"/>
          <w:b/>
          <w:sz w:val="18"/>
          <w:szCs w:val="18"/>
        </w:rPr>
        <w:t>(Elab</w:t>
      </w:r>
      <w:r w:rsidR="00EC6CCE">
        <w:rPr>
          <w:rFonts w:ascii="Arial" w:hAnsi="Arial" w:cs="Arial"/>
          <w:b/>
          <w:sz w:val="18"/>
          <w:szCs w:val="18"/>
        </w:rPr>
        <w:t>órese en papel con membrete de l</w:t>
      </w:r>
      <w:r w:rsidRPr="00371798">
        <w:rPr>
          <w:rFonts w:ascii="Arial" w:hAnsi="Arial" w:cs="Arial"/>
          <w:b/>
          <w:sz w:val="18"/>
          <w:szCs w:val="18"/>
        </w:rPr>
        <w:t>a empresa)</w:t>
      </w:r>
    </w:p>
    <w:p w:rsidR="003E589E" w:rsidRPr="00371798" w:rsidRDefault="003E589E" w:rsidP="003E589E">
      <w:pPr>
        <w:spacing w:line="360" w:lineRule="auto"/>
        <w:jc w:val="center"/>
        <w:rPr>
          <w:rFonts w:ascii="Arial" w:hAnsi="Arial" w:cs="Arial"/>
          <w:b/>
          <w:sz w:val="18"/>
          <w:szCs w:val="18"/>
        </w:rPr>
      </w:pPr>
    </w:p>
    <w:p w:rsidR="003E589E" w:rsidRPr="00430D32" w:rsidRDefault="003E589E" w:rsidP="003E589E">
      <w:pPr>
        <w:spacing w:line="360" w:lineRule="auto"/>
        <w:jc w:val="right"/>
        <w:rPr>
          <w:rFonts w:ascii="Arial" w:hAnsi="Arial" w:cs="Arial"/>
          <w:sz w:val="21"/>
          <w:szCs w:val="21"/>
        </w:rPr>
      </w:pPr>
      <w:r w:rsidRPr="00430D32">
        <w:rPr>
          <w:rFonts w:ascii="Arial" w:hAnsi="Arial" w:cs="Arial"/>
          <w:sz w:val="21"/>
          <w:szCs w:val="21"/>
        </w:rPr>
        <w:t>_______________________, de 202</w:t>
      </w:r>
      <w:r w:rsidR="003821D5">
        <w:rPr>
          <w:rFonts w:ascii="Arial" w:hAnsi="Arial" w:cs="Arial"/>
          <w:sz w:val="21"/>
          <w:szCs w:val="21"/>
        </w:rPr>
        <w:t>2</w:t>
      </w:r>
      <w:r w:rsidRPr="00430D32">
        <w:rPr>
          <w:rFonts w:ascii="Arial" w:hAnsi="Arial" w:cs="Arial"/>
          <w:sz w:val="21"/>
          <w:szCs w:val="21"/>
        </w:rPr>
        <w:t xml:space="preserve">. (Fecha de firma de presentación de </w:t>
      </w:r>
      <w:r>
        <w:rPr>
          <w:rFonts w:ascii="Arial" w:hAnsi="Arial" w:cs="Arial"/>
          <w:sz w:val="21"/>
          <w:szCs w:val="21"/>
        </w:rPr>
        <w:t>Proposiciones</w:t>
      </w:r>
      <w:r w:rsidRPr="00430D32">
        <w:rPr>
          <w:rFonts w:ascii="Arial" w:hAnsi="Arial" w:cs="Arial"/>
          <w:sz w:val="21"/>
          <w:szCs w:val="21"/>
        </w:rPr>
        <w:t>)</w:t>
      </w:r>
    </w:p>
    <w:p w:rsidR="003E589E" w:rsidRDefault="003E589E" w:rsidP="003E589E">
      <w:pPr>
        <w:rPr>
          <w:rFonts w:ascii="Arial" w:hAnsi="Arial" w:cs="Arial"/>
        </w:rPr>
      </w:pPr>
    </w:p>
    <w:p w:rsidR="003E589E" w:rsidRDefault="003E589E" w:rsidP="003E589E">
      <w:pPr>
        <w:rPr>
          <w:rFonts w:ascii="Arial" w:hAnsi="Arial" w:cs="Arial"/>
        </w:rPr>
      </w:pPr>
    </w:p>
    <w:p w:rsidR="003E589E" w:rsidRPr="0069482A" w:rsidRDefault="003E589E" w:rsidP="003E589E">
      <w:pPr>
        <w:rPr>
          <w:rFonts w:ascii="Arial" w:hAnsi="Arial" w:cs="Arial"/>
          <w:b/>
        </w:rPr>
      </w:pPr>
      <w:r w:rsidRPr="0069482A">
        <w:rPr>
          <w:rFonts w:ascii="Arial" w:hAnsi="Arial" w:cs="Arial"/>
          <w:b/>
        </w:rPr>
        <w:t xml:space="preserve">CONSEJO DE LA JUDICATURA </w:t>
      </w:r>
      <w:r>
        <w:rPr>
          <w:rFonts w:ascii="Arial" w:hAnsi="Arial" w:cs="Arial"/>
          <w:b/>
        </w:rPr>
        <w:t>D</w:t>
      </w:r>
      <w:r w:rsidRPr="0069482A">
        <w:rPr>
          <w:rFonts w:ascii="Arial" w:hAnsi="Arial" w:cs="Arial"/>
          <w:b/>
        </w:rPr>
        <w:t>EL ESTADO DE BAJA CALIFORNIA SUR</w:t>
      </w:r>
    </w:p>
    <w:p w:rsidR="003E589E" w:rsidRPr="0069482A" w:rsidRDefault="003E589E" w:rsidP="003E589E">
      <w:pPr>
        <w:spacing w:line="360" w:lineRule="auto"/>
        <w:rPr>
          <w:rFonts w:ascii="Arial" w:hAnsi="Arial" w:cs="Arial"/>
        </w:rPr>
      </w:pPr>
      <w:r w:rsidRPr="0069482A">
        <w:rPr>
          <w:rFonts w:ascii="Arial" w:hAnsi="Arial" w:cs="Arial"/>
        </w:rPr>
        <w:t>Presente</w:t>
      </w:r>
    </w:p>
    <w:p w:rsidR="003E589E" w:rsidRPr="00BE081D" w:rsidRDefault="003E589E" w:rsidP="003E589E">
      <w:pPr>
        <w:rPr>
          <w:rFonts w:ascii="Arial" w:hAnsi="Arial" w:cs="Arial"/>
        </w:rPr>
      </w:pPr>
    </w:p>
    <w:p w:rsidR="003E589E" w:rsidRPr="00BE081D" w:rsidRDefault="003E589E" w:rsidP="003E589E">
      <w:pPr>
        <w:rPr>
          <w:rFonts w:ascii="Arial" w:hAnsi="Arial" w:cs="Arial"/>
        </w:rPr>
      </w:pPr>
      <w:r w:rsidRPr="00BE081D">
        <w:rPr>
          <w:rFonts w:ascii="Arial" w:hAnsi="Arial" w:cs="Arial"/>
        </w:rPr>
        <w:t xml:space="preserve">Me refiero a la Licitación Pública </w:t>
      </w:r>
      <w:r w:rsidR="003821D5">
        <w:rPr>
          <w:rFonts w:ascii="Arial" w:hAnsi="Arial" w:cs="Arial"/>
        </w:rPr>
        <w:t>Estata</w:t>
      </w:r>
      <w:r w:rsidRPr="00BE081D">
        <w:rPr>
          <w:rFonts w:ascii="Arial" w:hAnsi="Arial" w:cs="Arial"/>
        </w:rPr>
        <w:t xml:space="preserve">l </w:t>
      </w:r>
      <w:r w:rsidR="00A241E6">
        <w:rPr>
          <w:rFonts w:ascii="Arial" w:hAnsi="Arial" w:cs="Arial"/>
        </w:rPr>
        <w:t>Presencial</w:t>
      </w:r>
      <w:r w:rsidRPr="00BE081D">
        <w:rPr>
          <w:rFonts w:ascii="Arial" w:hAnsi="Arial" w:cs="Arial"/>
        </w:rPr>
        <w:t xml:space="preserve"> _______________ No. ________, relativa a la </w:t>
      </w:r>
      <w:r w:rsidR="006878EE">
        <w:rPr>
          <w:rFonts w:ascii="Arial" w:hAnsi="Arial" w:cs="Arial"/>
        </w:rPr>
        <w:t>contrata</w:t>
      </w:r>
      <w:r>
        <w:rPr>
          <w:rFonts w:ascii="Arial" w:hAnsi="Arial" w:cs="Arial"/>
        </w:rPr>
        <w:t>ción</w:t>
      </w:r>
      <w:r w:rsidRPr="00BE081D">
        <w:rPr>
          <w:rFonts w:ascii="Arial" w:hAnsi="Arial" w:cs="Arial"/>
        </w:rPr>
        <w:t xml:space="preserve"> </w:t>
      </w:r>
      <w:r w:rsidR="00BD590D">
        <w:rPr>
          <w:rFonts w:ascii="Arial" w:hAnsi="Arial" w:cs="Arial"/>
        </w:rPr>
        <w:t xml:space="preserve">de </w:t>
      </w:r>
      <w:r w:rsidR="00BD590D" w:rsidRPr="00BE081D">
        <w:rPr>
          <w:rFonts w:ascii="Arial" w:hAnsi="Arial" w:cs="Arial"/>
        </w:rPr>
        <w:t>l</w:t>
      </w:r>
      <w:r w:rsidR="00BD590D">
        <w:rPr>
          <w:rFonts w:ascii="Arial" w:hAnsi="Arial" w:cs="Arial"/>
        </w:rPr>
        <w:t xml:space="preserve">os bienes </w:t>
      </w:r>
      <w:r w:rsidR="00BD590D" w:rsidRPr="00BE081D">
        <w:rPr>
          <w:rFonts w:ascii="Arial" w:hAnsi="Arial" w:cs="Arial"/>
        </w:rPr>
        <w:t>descrito</w:t>
      </w:r>
      <w:r w:rsidR="00BD590D">
        <w:rPr>
          <w:rFonts w:ascii="Arial" w:hAnsi="Arial" w:cs="Arial"/>
        </w:rPr>
        <w:t xml:space="preserve">s </w:t>
      </w:r>
      <w:r w:rsidRPr="00BE081D">
        <w:rPr>
          <w:rFonts w:ascii="Arial" w:hAnsi="Arial" w:cs="Arial"/>
        </w:rPr>
        <w:t xml:space="preserve">en </w:t>
      </w:r>
      <w:r>
        <w:rPr>
          <w:rFonts w:ascii="Arial" w:hAnsi="Arial" w:cs="Arial"/>
        </w:rPr>
        <w:t>las especificaciones técnicas</w:t>
      </w:r>
      <w:r w:rsidRPr="00BE081D">
        <w:rPr>
          <w:rFonts w:ascii="Arial" w:hAnsi="Arial" w:cs="Arial"/>
        </w:rPr>
        <w:t>.</w:t>
      </w:r>
    </w:p>
    <w:p w:rsidR="003E589E" w:rsidRPr="00BE081D" w:rsidRDefault="003E589E" w:rsidP="003E589E">
      <w:pPr>
        <w:rPr>
          <w:rFonts w:ascii="Arial" w:hAnsi="Arial" w:cs="Arial"/>
        </w:rPr>
      </w:pPr>
    </w:p>
    <w:p w:rsidR="006878EE" w:rsidRDefault="003E589E" w:rsidP="003E589E">
      <w:pPr>
        <w:rPr>
          <w:rFonts w:ascii="Arial" w:hAnsi="Arial" w:cs="Arial"/>
        </w:rPr>
      </w:pPr>
      <w:r w:rsidRPr="00BE081D">
        <w:rPr>
          <w:rFonts w:ascii="Arial" w:hAnsi="Arial" w:cs="Arial"/>
        </w:rPr>
        <w:t>El que suscribe C. _____</w:t>
      </w:r>
      <w:r>
        <w:rPr>
          <w:rFonts w:ascii="Arial" w:hAnsi="Arial" w:cs="Arial"/>
        </w:rPr>
        <w:t xml:space="preserve">____________________, </w:t>
      </w:r>
      <w:r w:rsidR="006878EE" w:rsidRPr="00CF0597">
        <w:rPr>
          <w:rFonts w:ascii="Arial" w:hAnsi="Arial" w:cs="Arial"/>
          <w:spacing w:val="-1"/>
          <w:kern w:val="1"/>
        </w:rPr>
        <w:t xml:space="preserve">con facultades para presentar ofertas en </w:t>
      </w:r>
      <w:r w:rsidR="006878EE">
        <w:rPr>
          <w:rFonts w:ascii="Arial" w:hAnsi="Arial" w:cs="Arial"/>
          <w:spacing w:val="-1"/>
          <w:kern w:val="1"/>
        </w:rPr>
        <w:t xml:space="preserve">la </w:t>
      </w:r>
      <w:r w:rsidR="006878EE" w:rsidRPr="00BE081D">
        <w:rPr>
          <w:rFonts w:ascii="Arial" w:hAnsi="Arial" w:cs="Arial"/>
        </w:rPr>
        <w:t xml:space="preserve">Licitación Pública </w:t>
      </w:r>
      <w:r w:rsidR="006878EE">
        <w:rPr>
          <w:rFonts w:ascii="Arial" w:hAnsi="Arial" w:cs="Arial"/>
        </w:rPr>
        <w:t>Estata</w:t>
      </w:r>
      <w:r w:rsidR="006878EE" w:rsidRPr="00BE081D">
        <w:rPr>
          <w:rFonts w:ascii="Arial" w:hAnsi="Arial" w:cs="Arial"/>
        </w:rPr>
        <w:t xml:space="preserve">l </w:t>
      </w:r>
      <w:r w:rsidR="006878EE">
        <w:rPr>
          <w:rFonts w:ascii="Arial" w:hAnsi="Arial" w:cs="Arial"/>
        </w:rPr>
        <w:t>Presencial</w:t>
      </w:r>
      <w:r w:rsidR="006878EE" w:rsidRPr="00BE081D">
        <w:rPr>
          <w:rFonts w:ascii="Arial" w:hAnsi="Arial" w:cs="Arial"/>
        </w:rPr>
        <w:t xml:space="preserve"> No. ________, </w:t>
      </w:r>
      <w:r w:rsidR="006878EE" w:rsidRPr="00CF0597">
        <w:rPr>
          <w:rFonts w:ascii="Arial" w:hAnsi="Arial" w:cs="Arial"/>
          <w:spacing w:val="-1"/>
          <w:kern w:val="1"/>
        </w:rPr>
        <w:t xml:space="preserve"> en nombre y representación de</w:t>
      </w:r>
      <w:r w:rsidR="006878EE">
        <w:rPr>
          <w:rFonts w:ascii="Arial" w:hAnsi="Arial" w:cs="Arial"/>
          <w:spacing w:val="-1"/>
          <w:kern w:val="1"/>
        </w:rPr>
        <w:t xml:space="preserve"> _____________</w:t>
      </w:r>
      <w:r w:rsidR="006878EE" w:rsidRPr="00CF0597">
        <w:rPr>
          <w:rFonts w:ascii="Arial" w:hAnsi="Arial" w:cs="Arial"/>
          <w:spacing w:val="-1"/>
          <w:kern w:val="1"/>
        </w:rPr>
        <w:t xml:space="preserve"> </w:t>
      </w:r>
      <w:r w:rsidRPr="0013604F">
        <w:rPr>
          <w:rFonts w:ascii="Arial" w:hAnsi="Arial" w:cs="Arial"/>
          <w:b/>
        </w:rPr>
        <w:t>MANIFIESTO BAJO PROTESTA DE DECIR VERDAD</w:t>
      </w:r>
      <w:r w:rsidRPr="00BE081D">
        <w:rPr>
          <w:rFonts w:ascii="Arial" w:hAnsi="Arial" w:cs="Arial"/>
        </w:rPr>
        <w:t xml:space="preserve"> que</w:t>
      </w:r>
      <w:r w:rsidR="006878EE">
        <w:rPr>
          <w:rFonts w:ascii="Arial" w:hAnsi="Arial" w:cs="Arial"/>
        </w:rPr>
        <w:t>:</w:t>
      </w:r>
      <w:r w:rsidRPr="00BE081D">
        <w:rPr>
          <w:rFonts w:ascii="Arial" w:hAnsi="Arial" w:cs="Arial"/>
        </w:rPr>
        <w:t xml:space="preserve"> </w:t>
      </w:r>
    </w:p>
    <w:p w:rsidR="006878EE" w:rsidRDefault="006878EE" w:rsidP="003E589E">
      <w:pPr>
        <w:rPr>
          <w:rFonts w:ascii="Arial" w:hAnsi="Arial" w:cs="Arial"/>
        </w:rPr>
      </w:pPr>
    </w:p>
    <w:p w:rsidR="006878EE" w:rsidRPr="004A7F3E" w:rsidRDefault="006878EE" w:rsidP="00284936">
      <w:pPr>
        <w:numPr>
          <w:ilvl w:val="0"/>
          <w:numId w:val="12"/>
        </w:numPr>
        <w:pBdr>
          <w:top w:val="nil"/>
          <w:left w:val="nil"/>
          <w:bottom w:val="nil"/>
          <w:right w:val="nil"/>
          <w:between w:val="nil"/>
        </w:pBdr>
        <w:rPr>
          <w:rFonts w:ascii="Arial" w:eastAsia="Arial" w:hAnsi="Arial" w:cs="Arial"/>
        </w:rPr>
      </w:pPr>
      <w:r w:rsidRPr="004A7F3E">
        <w:rPr>
          <w:rFonts w:ascii="Arial" w:eastAsia="Arial" w:hAnsi="Arial" w:cs="Arial"/>
        </w:rPr>
        <w:t xml:space="preserve">Que su actividad económica registrada ante la SHCP está relacionada con los bienes que oferta, que en el supuesto que su actividad económica no esté relacionada con la oferta, es sabedor se encontrará imposibilitado para firmar el contrato, por causas imputables al licitante.  </w:t>
      </w:r>
    </w:p>
    <w:p w:rsidR="006878EE" w:rsidRPr="00946F90" w:rsidRDefault="006878EE" w:rsidP="006878EE">
      <w:pPr>
        <w:pBdr>
          <w:top w:val="nil"/>
          <w:left w:val="nil"/>
          <w:bottom w:val="nil"/>
          <w:right w:val="nil"/>
          <w:between w:val="nil"/>
        </w:pBdr>
        <w:ind w:left="780"/>
        <w:rPr>
          <w:rFonts w:ascii="Arial" w:eastAsia="Arial" w:hAnsi="Arial" w:cs="Arial"/>
        </w:rPr>
      </w:pPr>
    </w:p>
    <w:p w:rsidR="006878EE" w:rsidRPr="004A7F3E" w:rsidRDefault="006878EE" w:rsidP="006878EE">
      <w:pPr>
        <w:pBdr>
          <w:top w:val="nil"/>
          <w:left w:val="nil"/>
          <w:bottom w:val="nil"/>
          <w:right w:val="nil"/>
          <w:between w:val="nil"/>
        </w:pBdr>
        <w:ind w:left="780"/>
        <w:rPr>
          <w:rFonts w:ascii="Arial" w:eastAsia="Arial" w:hAnsi="Arial" w:cs="Arial"/>
        </w:rPr>
      </w:pPr>
      <w:r w:rsidRPr="00946F90">
        <w:rPr>
          <w:rFonts w:ascii="Arial" w:eastAsia="Arial" w:hAnsi="Arial" w:cs="Arial"/>
        </w:rPr>
        <w:t xml:space="preserve">Reconociendo y aceptando que de resultar adjudicado presentará </w:t>
      </w:r>
      <w:r w:rsidR="00946F90" w:rsidRPr="00946F90">
        <w:rPr>
          <w:rFonts w:ascii="Arial" w:hAnsi="Arial" w:cs="Arial"/>
          <w:bCs/>
        </w:rPr>
        <w:t>constancia de situación fiscal</w:t>
      </w:r>
      <w:r w:rsidR="00946F90" w:rsidRPr="00946F90">
        <w:rPr>
          <w:rFonts w:ascii="Arial" w:hAnsi="Arial" w:cs="Arial"/>
          <w:b/>
          <w:bCs/>
        </w:rPr>
        <w:t xml:space="preserve"> </w:t>
      </w:r>
      <w:r w:rsidR="00946F90" w:rsidRPr="00946F90">
        <w:rPr>
          <w:rFonts w:ascii="Arial" w:hAnsi="Arial" w:cs="Arial"/>
          <w:bCs/>
        </w:rPr>
        <w:t xml:space="preserve">reciente, </w:t>
      </w:r>
      <w:r w:rsidRPr="00946F90">
        <w:rPr>
          <w:rFonts w:ascii="Arial" w:eastAsia="Arial" w:hAnsi="Arial" w:cs="Arial"/>
        </w:rPr>
        <w:t>que acredite su actividad económica, en el supuesto de no presentarla o estará imposibilitado para la firma del contrato, por causas imputables al mismo</w:t>
      </w:r>
      <w:r w:rsidRPr="004A7F3E">
        <w:rPr>
          <w:rFonts w:ascii="Arial" w:eastAsia="Arial" w:hAnsi="Arial" w:cs="Arial"/>
        </w:rPr>
        <w:t xml:space="preserve">. </w:t>
      </w:r>
    </w:p>
    <w:p w:rsidR="006878EE" w:rsidRPr="004A7F3E" w:rsidRDefault="006878EE" w:rsidP="006878EE">
      <w:pPr>
        <w:pBdr>
          <w:top w:val="nil"/>
          <w:left w:val="nil"/>
          <w:bottom w:val="nil"/>
          <w:right w:val="nil"/>
          <w:between w:val="nil"/>
        </w:pBdr>
        <w:rPr>
          <w:rFonts w:ascii="Arial" w:eastAsia="Arial" w:hAnsi="Arial" w:cs="Arial"/>
        </w:rPr>
      </w:pPr>
    </w:p>
    <w:p w:rsidR="006878EE" w:rsidRPr="00E91DCA" w:rsidRDefault="006878EE" w:rsidP="00284936">
      <w:pPr>
        <w:numPr>
          <w:ilvl w:val="0"/>
          <w:numId w:val="12"/>
        </w:numPr>
        <w:pBdr>
          <w:top w:val="nil"/>
          <w:left w:val="nil"/>
          <w:bottom w:val="nil"/>
          <w:right w:val="nil"/>
          <w:between w:val="nil"/>
        </w:pBdr>
        <w:rPr>
          <w:rFonts w:ascii="Arial" w:eastAsia="Arial" w:hAnsi="Arial" w:cs="Arial"/>
        </w:rPr>
      </w:pPr>
      <w:r w:rsidRPr="00E91DCA">
        <w:rPr>
          <w:rFonts w:ascii="Arial" w:eastAsia="Arial" w:hAnsi="Arial" w:cs="Arial"/>
        </w:rPr>
        <w:t xml:space="preserve"> Que se encuentra al Corriente de sus obligaciones fiscales </w:t>
      </w:r>
      <w:r w:rsidR="00E91DCA" w:rsidRPr="00E91DCA">
        <w:rPr>
          <w:rFonts w:ascii="Arial" w:eastAsia="Arial" w:hAnsi="Arial" w:cs="Arial"/>
        </w:rPr>
        <w:t>tanto estatales como federales.</w:t>
      </w:r>
    </w:p>
    <w:p w:rsidR="006878EE" w:rsidRPr="004A7F3E" w:rsidRDefault="006878EE" w:rsidP="006878EE">
      <w:pPr>
        <w:pBdr>
          <w:top w:val="nil"/>
          <w:left w:val="nil"/>
          <w:bottom w:val="nil"/>
          <w:right w:val="nil"/>
          <w:between w:val="nil"/>
        </w:pBdr>
        <w:rPr>
          <w:rFonts w:ascii="Arial" w:eastAsia="Arial" w:hAnsi="Arial" w:cs="Arial"/>
        </w:rPr>
      </w:pPr>
    </w:p>
    <w:p w:rsidR="006878EE" w:rsidRDefault="006878EE" w:rsidP="00284936">
      <w:pPr>
        <w:numPr>
          <w:ilvl w:val="0"/>
          <w:numId w:val="12"/>
        </w:numPr>
        <w:pBdr>
          <w:top w:val="nil"/>
          <w:left w:val="nil"/>
          <w:bottom w:val="nil"/>
          <w:right w:val="nil"/>
          <w:between w:val="nil"/>
        </w:pBdr>
        <w:rPr>
          <w:rFonts w:ascii="Arial" w:eastAsia="Arial" w:hAnsi="Arial" w:cs="Arial"/>
        </w:rPr>
      </w:pPr>
      <w:r w:rsidRPr="006878EE">
        <w:rPr>
          <w:rFonts w:ascii="Arial" w:eastAsia="Arial" w:hAnsi="Arial" w:cs="Arial"/>
        </w:rPr>
        <w:t xml:space="preserve">Que no podrá transferir los derechos y obligaciones que se deriven del contrato, ya sea en forma parcial o total a favor de cualquier persona, con excepción de los derechos de cobro, en cuyo caso se deberá de contar con el consentimiento por escrito del </w:t>
      </w:r>
      <w:r>
        <w:rPr>
          <w:rFonts w:ascii="Arial" w:eastAsia="Arial" w:hAnsi="Arial" w:cs="Arial"/>
        </w:rPr>
        <w:t xml:space="preserve">Consejo de la Judicatura </w:t>
      </w:r>
      <w:r w:rsidRPr="004A7F3E">
        <w:rPr>
          <w:rFonts w:ascii="Arial" w:eastAsia="Arial" w:hAnsi="Arial" w:cs="Arial"/>
        </w:rPr>
        <w:t xml:space="preserve">del Estado </w:t>
      </w:r>
      <w:r>
        <w:rPr>
          <w:rFonts w:ascii="Arial" w:eastAsia="Arial" w:hAnsi="Arial" w:cs="Arial"/>
        </w:rPr>
        <w:t>de Baja California Sur.</w:t>
      </w:r>
    </w:p>
    <w:p w:rsidR="006878EE" w:rsidRPr="006878EE" w:rsidRDefault="006878EE" w:rsidP="006878EE">
      <w:pPr>
        <w:pBdr>
          <w:top w:val="nil"/>
          <w:left w:val="nil"/>
          <w:bottom w:val="nil"/>
          <w:right w:val="nil"/>
          <w:between w:val="nil"/>
        </w:pBdr>
        <w:rPr>
          <w:rFonts w:ascii="Arial" w:eastAsia="Arial" w:hAnsi="Arial" w:cs="Arial"/>
        </w:rPr>
      </w:pPr>
    </w:p>
    <w:p w:rsidR="006878EE" w:rsidRPr="004A7F3E" w:rsidRDefault="006878EE" w:rsidP="00284936">
      <w:pPr>
        <w:numPr>
          <w:ilvl w:val="0"/>
          <w:numId w:val="12"/>
        </w:numPr>
        <w:pBdr>
          <w:top w:val="nil"/>
          <w:left w:val="nil"/>
          <w:bottom w:val="nil"/>
          <w:right w:val="nil"/>
          <w:between w:val="nil"/>
        </w:pBdr>
        <w:rPr>
          <w:rFonts w:ascii="Arial" w:eastAsia="Arial" w:hAnsi="Arial" w:cs="Arial"/>
        </w:rPr>
      </w:pPr>
      <w:r w:rsidRPr="004A7F3E">
        <w:rPr>
          <w:rFonts w:ascii="Arial" w:eastAsia="Arial" w:hAnsi="Arial" w:cs="Arial"/>
        </w:rPr>
        <w:t>Que “No se encuentra en los supuestos de</w:t>
      </w:r>
      <w:r>
        <w:rPr>
          <w:rFonts w:ascii="Arial" w:eastAsia="Arial" w:hAnsi="Arial" w:cs="Arial"/>
        </w:rPr>
        <w:t xml:space="preserve"> </w:t>
      </w:r>
      <w:r w:rsidRPr="004A7F3E">
        <w:rPr>
          <w:rFonts w:ascii="Arial" w:eastAsia="Arial" w:hAnsi="Arial" w:cs="Arial"/>
        </w:rPr>
        <w:t>l</w:t>
      </w:r>
      <w:r>
        <w:rPr>
          <w:rFonts w:ascii="Arial" w:eastAsia="Arial" w:hAnsi="Arial" w:cs="Arial"/>
        </w:rPr>
        <w:t>os</w:t>
      </w:r>
      <w:r w:rsidRPr="004A7F3E">
        <w:rPr>
          <w:rFonts w:ascii="Arial" w:eastAsia="Arial" w:hAnsi="Arial" w:cs="Arial"/>
        </w:rPr>
        <w:t xml:space="preserve"> Artículo</w:t>
      </w:r>
      <w:r>
        <w:rPr>
          <w:rFonts w:ascii="Arial" w:eastAsia="Arial" w:hAnsi="Arial" w:cs="Arial"/>
        </w:rPr>
        <w:t>s</w:t>
      </w:r>
      <w:r w:rsidRPr="004A7F3E">
        <w:rPr>
          <w:rFonts w:ascii="Arial" w:eastAsia="Arial" w:hAnsi="Arial" w:cs="Arial"/>
        </w:rPr>
        <w:t xml:space="preserve"> 61</w:t>
      </w:r>
      <w:r>
        <w:rPr>
          <w:rFonts w:ascii="Arial" w:eastAsia="Arial" w:hAnsi="Arial" w:cs="Arial"/>
        </w:rPr>
        <w:t xml:space="preserve"> y 77</w:t>
      </w:r>
      <w:r w:rsidRPr="004A7F3E">
        <w:rPr>
          <w:rFonts w:ascii="Arial" w:eastAsia="Arial" w:hAnsi="Arial" w:cs="Arial"/>
        </w:rPr>
        <w:t xml:space="preserve"> de la Ley de Adquisiciones, Arrendamientos y Servicios del Estado de Baja California Sur”.</w:t>
      </w:r>
    </w:p>
    <w:p w:rsidR="006878EE" w:rsidRPr="004A7F3E" w:rsidRDefault="006878EE" w:rsidP="006878EE">
      <w:pPr>
        <w:pBdr>
          <w:top w:val="nil"/>
          <w:left w:val="nil"/>
          <w:bottom w:val="nil"/>
          <w:right w:val="nil"/>
          <w:between w:val="nil"/>
        </w:pBdr>
        <w:tabs>
          <w:tab w:val="left" w:pos="567"/>
        </w:tabs>
        <w:ind w:left="567"/>
        <w:rPr>
          <w:rFonts w:ascii="Arial" w:eastAsia="Arial" w:hAnsi="Arial" w:cs="Arial"/>
        </w:rPr>
      </w:pPr>
    </w:p>
    <w:p w:rsidR="006878EE" w:rsidRPr="004A7F3E" w:rsidRDefault="006878EE" w:rsidP="00284936">
      <w:pPr>
        <w:numPr>
          <w:ilvl w:val="0"/>
          <w:numId w:val="12"/>
        </w:numPr>
        <w:pBdr>
          <w:top w:val="nil"/>
          <w:left w:val="nil"/>
          <w:bottom w:val="nil"/>
          <w:right w:val="nil"/>
          <w:between w:val="nil"/>
        </w:pBdr>
        <w:ind w:right="-45"/>
        <w:rPr>
          <w:rFonts w:ascii="Arial" w:eastAsia="Arial" w:hAnsi="Arial" w:cs="Arial"/>
        </w:rPr>
      </w:pPr>
      <w:r w:rsidRPr="004A7F3E">
        <w:rPr>
          <w:rFonts w:ascii="Arial" w:eastAsia="Arial" w:hAnsi="Arial" w:cs="Arial"/>
        </w:rPr>
        <w:t xml:space="preserve">Que asumiré cualquier responsabilidad derivada de la adjudicación, contratación, suministro de los bienes que pudiera representar el reclamo o violación a Derechos de Patente, marca o exclusividad, liberando desde este momento al </w:t>
      </w:r>
      <w:r>
        <w:rPr>
          <w:rFonts w:ascii="Arial" w:eastAsia="Arial" w:hAnsi="Arial" w:cs="Arial"/>
        </w:rPr>
        <w:t xml:space="preserve">Consejo de la Judicatura </w:t>
      </w:r>
      <w:r w:rsidRPr="004A7F3E">
        <w:rPr>
          <w:rFonts w:ascii="Arial" w:eastAsia="Arial" w:hAnsi="Arial" w:cs="Arial"/>
        </w:rPr>
        <w:t xml:space="preserve">del Estado </w:t>
      </w:r>
      <w:r>
        <w:rPr>
          <w:rFonts w:ascii="Arial" w:eastAsia="Arial" w:hAnsi="Arial" w:cs="Arial"/>
        </w:rPr>
        <w:t>de Baja California Sur</w:t>
      </w:r>
      <w:r w:rsidRPr="004A7F3E">
        <w:rPr>
          <w:rFonts w:ascii="Arial" w:eastAsia="Arial" w:hAnsi="Arial" w:cs="Arial"/>
        </w:rPr>
        <w:t xml:space="preserve"> de cualquier responsabilidad y asumiendo la responsabilidad de responder frente al mismo, terceros, sus funcionarios, o empleados por el pago de Daños y Perjuicios.</w:t>
      </w:r>
    </w:p>
    <w:p w:rsidR="006878EE" w:rsidRPr="004A7F3E" w:rsidRDefault="006878EE" w:rsidP="006878EE">
      <w:pPr>
        <w:pBdr>
          <w:top w:val="nil"/>
          <w:left w:val="nil"/>
          <w:bottom w:val="nil"/>
          <w:right w:val="nil"/>
          <w:between w:val="nil"/>
        </w:pBdr>
        <w:ind w:right="-45"/>
        <w:rPr>
          <w:rFonts w:ascii="Arial" w:eastAsia="Arial" w:hAnsi="Arial" w:cs="Arial"/>
        </w:rPr>
      </w:pPr>
    </w:p>
    <w:p w:rsidR="006878EE" w:rsidRPr="004A7F3E" w:rsidRDefault="006878EE" w:rsidP="00284936">
      <w:pPr>
        <w:numPr>
          <w:ilvl w:val="0"/>
          <w:numId w:val="12"/>
        </w:numPr>
        <w:pBdr>
          <w:top w:val="nil"/>
          <w:left w:val="nil"/>
          <w:bottom w:val="nil"/>
          <w:right w:val="nil"/>
          <w:between w:val="nil"/>
        </w:pBdr>
        <w:rPr>
          <w:rFonts w:ascii="Arial" w:eastAsia="Arial" w:hAnsi="Arial" w:cs="Arial"/>
        </w:rPr>
      </w:pPr>
      <w:r w:rsidRPr="004A7F3E">
        <w:rPr>
          <w:rFonts w:ascii="Arial" w:eastAsia="Arial" w:hAnsi="Arial" w:cs="Arial"/>
        </w:rPr>
        <w:t xml:space="preserve">Que como jefe y patrón del Personal que ocupe con motivo del suministro de los </w:t>
      </w:r>
      <w:r w:rsidR="0072507F">
        <w:rPr>
          <w:rFonts w:ascii="Arial" w:eastAsia="Arial" w:hAnsi="Arial" w:cs="Arial"/>
        </w:rPr>
        <w:t xml:space="preserve">bienes, </w:t>
      </w:r>
      <w:r w:rsidRPr="004A7F3E">
        <w:rPr>
          <w:rFonts w:ascii="Arial" w:eastAsia="Arial" w:hAnsi="Arial" w:cs="Arial"/>
        </w:rPr>
        <w:t xml:space="preserve">está debidamente registrado ante el Instituto Mexicano del Seguro Social, y que  será el único </w:t>
      </w:r>
      <w:r w:rsidRPr="004A7F3E">
        <w:rPr>
          <w:rFonts w:ascii="Arial" w:eastAsia="Arial" w:hAnsi="Arial" w:cs="Arial"/>
        </w:rPr>
        <w:lastRenderedPageBreak/>
        <w:t xml:space="preserve">responsable de las obligaciones derivadas de las disposiciones legales y demás ordenamientos en materia del trabajo y seguridad Social, razón por la cual el licitante manifiesta que como proveedor responderá de todas las reclamaciones que sus trabajadores presenten en su contra o contra el </w:t>
      </w:r>
      <w:r>
        <w:rPr>
          <w:rFonts w:ascii="Arial" w:eastAsia="Arial" w:hAnsi="Arial" w:cs="Arial"/>
        </w:rPr>
        <w:t xml:space="preserve">Consejo de la Judicatura </w:t>
      </w:r>
      <w:r w:rsidRPr="004A7F3E">
        <w:rPr>
          <w:rFonts w:ascii="Arial" w:eastAsia="Arial" w:hAnsi="Arial" w:cs="Arial"/>
        </w:rPr>
        <w:t xml:space="preserve">del Estado </w:t>
      </w:r>
      <w:r>
        <w:rPr>
          <w:rFonts w:ascii="Arial" w:eastAsia="Arial" w:hAnsi="Arial" w:cs="Arial"/>
        </w:rPr>
        <w:t>de Baja California Sur</w:t>
      </w:r>
      <w:r w:rsidRPr="004A7F3E">
        <w:rPr>
          <w:rFonts w:ascii="Arial" w:eastAsia="Arial" w:hAnsi="Arial" w:cs="Arial"/>
        </w:rPr>
        <w:t>, hasta dejarlo a salvo.</w:t>
      </w:r>
    </w:p>
    <w:p w:rsidR="006878EE" w:rsidRPr="004A7F3E" w:rsidRDefault="006878EE" w:rsidP="006878EE">
      <w:pPr>
        <w:rPr>
          <w:rFonts w:ascii="Arial" w:eastAsia="Arial" w:hAnsi="Arial" w:cs="Arial"/>
        </w:rPr>
      </w:pPr>
    </w:p>
    <w:p w:rsidR="003E589E" w:rsidRDefault="003E589E" w:rsidP="003E589E">
      <w:pPr>
        <w:rPr>
          <w:rFonts w:ascii="Arial" w:hAnsi="Arial" w:cs="Arial"/>
        </w:rPr>
      </w:pPr>
    </w:p>
    <w:p w:rsidR="003E589E" w:rsidRPr="000C3D3F" w:rsidRDefault="003E589E" w:rsidP="003E589E">
      <w:pPr>
        <w:spacing w:after="240"/>
        <w:rPr>
          <w:rFonts w:ascii="Arial" w:hAnsi="Arial" w:cs="Arial"/>
        </w:rPr>
      </w:pPr>
      <w:r w:rsidRPr="000C3D3F">
        <w:rPr>
          <w:rFonts w:ascii="Arial" w:hAnsi="Arial" w:cs="Arial"/>
        </w:rPr>
        <w:t>De igual forma, declaro que la</w:t>
      </w:r>
      <w:r w:rsidR="006878EE">
        <w:rPr>
          <w:rFonts w:ascii="Arial" w:hAnsi="Arial" w:cs="Arial"/>
        </w:rPr>
        <w:t>s</w:t>
      </w:r>
      <w:r w:rsidRPr="000C3D3F">
        <w:rPr>
          <w:rFonts w:ascii="Arial" w:hAnsi="Arial" w:cs="Arial"/>
        </w:rPr>
        <w:t xml:space="preserve"> presente</w:t>
      </w:r>
      <w:r w:rsidR="006878EE">
        <w:rPr>
          <w:rFonts w:ascii="Arial" w:hAnsi="Arial" w:cs="Arial"/>
        </w:rPr>
        <w:t>s manifestacio</w:t>
      </w:r>
      <w:r w:rsidRPr="000C3D3F">
        <w:rPr>
          <w:rFonts w:ascii="Arial" w:hAnsi="Arial" w:cs="Arial"/>
        </w:rPr>
        <w:t>n</w:t>
      </w:r>
      <w:r w:rsidR="006878EE">
        <w:rPr>
          <w:rFonts w:ascii="Arial" w:hAnsi="Arial" w:cs="Arial"/>
        </w:rPr>
        <w:t>es</w:t>
      </w:r>
      <w:r w:rsidRPr="000C3D3F">
        <w:rPr>
          <w:rFonts w:ascii="Arial" w:hAnsi="Arial" w:cs="Arial"/>
        </w:rPr>
        <w:t xml:space="preserve"> la</w:t>
      </w:r>
      <w:r w:rsidR="006878EE">
        <w:rPr>
          <w:rFonts w:ascii="Arial" w:hAnsi="Arial" w:cs="Arial"/>
        </w:rPr>
        <w:t>s</w:t>
      </w:r>
      <w:r w:rsidRPr="000C3D3F">
        <w:rPr>
          <w:rFonts w:ascii="Arial" w:hAnsi="Arial" w:cs="Arial"/>
        </w:rPr>
        <w:t xml:space="preserve"> hago teniendo pleno conocimiento de que </w:t>
      </w:r>
      <w:r>
        <w:rPr>
          <w:rFonts w:ascii="Arial" w:hAnsi="Arial" w:cs="Arial"/>
        </w:rPr>
        <w:t xml:space="preserve">la </w:t>
      </w:r>
      <w:r w:rsidRPr="00BA07A2">
        <w:rPr>
          <w:rFonts w:ascii="Arial" w:hAnsi="Arial" w:cs="Arial"/>
        </w:rPr>
        <w:t>utilización de información falsa</w:t>
      </w:r>
      <w:r w:rsidRPr="000C3D3F">
        <w:rPr>
          <w:rFonts w:ascii="Arial" w:hAnsi="Arial" w:cs="Arial"/>
        </w:rPr>
        <w:t xml:space="preserve">, </w:t>
      </w:r>
      <w:r>
        <w:rPr>
          <w:rFonts w:ascii="Arial" w:hAnsi="Arial" w:cs="Arial"/>
        </w:rPr>
        <w:t xml:space="preserve">es un </w:t>
      </w:r>
      <w:r w:rsidRPr="00BA07A2">
        <w:rPr>
          <w:rFonts w:ascii="Arial" w:hAnsi="Arial" w:cs="Arial"/>
        </w:rPr>
        <w:t>acto de particulares vinculado con faltas administrativas graves</w:t>
      </w:r>
      <w:r>
        <w:rPr>
          <w:rFonts w:ascii="Arial" w:hAnsi="Arial" w:cs="Arial"/>
        </w:rPr>
        <w:t>, conforme lo dispone el artículo 69 de la Ley d</w:t>
      </w:r>
      <w:r w:rsidRPr="00BA07A2">
        <w:rPr>
          <w:rFonts w:ascii="Arial" w:hAnsi="Arial" w:cs="Arial"/>
        </w:rPr>
        <w:t>e Responsabilidades Administrativas</w:t>
      </w:r>
      <w:r w:rsidR="003821D5">
        <w:rPr>
          <w:rFonts w:ascii="Arial" w:hAnsi="Arial" w:cs="Arial"/>
        </w:rPr>
        <w:t xml:space="preserve"> del Estado y Municipios de Baja California Sur</w:t>
      </w:r>
      <w:r w:rsidRPr="000C3D3F">
        <w:rPr>
          <w:rFonts w:ascii="Arial" w:hAnsi="Arial" w:cs="Arial"/>
        </w:rPr>
        <w:t>, y demás disposiciones aplicables.</w:t>
      </w:r>
    </w:p>
    <w:p w:rsidR="003E589E" w:rsidRDefault="003E589E" w:rsidP="003E589E">
      <w:pPr>
        <w:rPr>
          <w:rFonts w:ascii="Arial" w:hAnsi="Arial" w:cs="Arial"/>
        </w:rPr>
      </w:pPr>
    </w:p>
    <w:p w:rsidR="003E589E" w:rsidRPr="00FB5119" w:rsidRDefault="003E589E" w:rsidP="003E589E">
      <w:pPr>
        <w:jc w:val="center"/>
        <w:rPr>
          <w:rFonts w:ascii="Arial" w:hAnsi="Arial" w:cs="Arial"/>
          <w:b/>
          <w:sz w:val="20"/>
          <w:szCs w:val="20"/>
        </w:rPr>
      </w:pPr>
      <w:r w:rsidRPr="00FB5119">
        <w:rPr>
          <w:rFonts w:ascii="Arial" w:hAnsi="Arial" w:cs="Arial"/>
          <w:b/>
          <w:sz w:val="20"/>
          <w:szCs w:val="20"/>
        </w:rPr>
        <w:t>ATENTAMENTE</w:t>
      </w:r>
    </w:p>
    <w:p w:rsidR="003E589E" w:rsidRPr="00FB5119" w:rsidRDefault="003E589E" w:rsidP="003E589E">
      <w:pPr>
        <w:jc w:val="center"/>
        <w:rPr>
          <w:rFonts w:ascii="Arial" w:hAnsi="Arial" w:cs="Arial"/>
          <w:b/>
          <w:sz w:val="20"/>
          <w:szCs w:val="20"/>
        </w:rPr>
      </w:pPr>
      <w:r w:rsidRPr="00FB5119">
        <w:rPr>
          <w:rFonts w:ascii="Arial" w:hAnsi="Arial" w:cs="Arial"/>
          <w:b/>
          <w:sz w:val="20"/>
          <w:szCs w:val="20"/>
        </w:rPr>
        <w:t xml:space="preserve">(Nombre, </w:t>
      </w:r>
      <w:r>
        <w:rPr>
          <w:rFonts w:ascii="Arial" w:hAnsi="Arial" w:cs="Arial"/>
          <w:b/>
          <w:sz w:val="20"/>
          <w:szCs w:val="20"/>
        </w:rPr>
        <w:t>D</w:t>
      </w:r>
      <w:r w:rsidRPr="00FB5119">
        <w:rPr>
          <w:rFonts w:ascii="Arial" w:hAnsi="Arial" w:cs="Arial"/>
          <w:b/>
          <w:sz w:val="20"/>
          <w:szCs w:val="20"/>
        </w:rPr>
        <w:t>enominación o Razón Social del Licitante)</w:t>
      </w:r>
    </w:p>
    <w:p w:rsidR="003E589E" w:rsidRDefault="003E589E" w:rsidP="003E589E">
      <w:pPr>
        <w:jc w:val="center"/>
        <w:rPr>
          <w:rFonts w:ascii="Arial" w:hAnsi="Arial" w:cs="Arial"/>
          <w:b/>
          <w:sz w:val="20"/>
          <w:szCs w:val="20"/>
        </w:rPr>
      </w:pPr>
      <w:r w:rsidRPr="00FB5119">
        <w:rPr>
          <w:rFonts w:ascii="Arial" w:hAnsi="Arial" w:cs="Arial"/>
          <w:b/>
          <w:sz w:val="20"/>
          <w:szCs w:val="20"/>
        </w:rPr>
        <w:t>(RFC del Licitante)</w:t>
      </w:r>
    </w:p>
    <w:p w:rsidR="003E589E" w:rsidRDefault="003E589E" w:rsidP="003E589E">
      <w:pPr>
        <w:jc w:val="center"/>
        <w:rPr>
          <w:rFonts w:ascii="Arial" w:hAnsi="Arial" w:cs="Arial"/>
          <w:b/>
          <w:sz w:val="20"/>
          <w:szCs w:val="20"/>
        </w:rPr>
      </w:pPr>
    </w:p>
    <w:p w:rsidR="003E589E" w:rsidRDefault="003E589E" w:rsidP="003E589E">
      <w:pPr>
        <w:jc w:val="center"/>
        <w:rPr>
          <w:rFonts w:ascii="Arial" w:hAnsi="Arial" w:cs="Arial"/>
          <w:b/>
          <w:sz w:val="20"/>
          <w:szCs w:val="20"/>
        </w:rPr>
      </w:pPr>
    </w:p>
    <w:p w:rsidR="003E589E" w:rsidRPr="00FB5119" w:rsidRDefault="003E589E" w:rsidP="003E589E">
      <w:pPr>
        <w:jc w:val="center"/>
        <w:rPr>
          <w:rFonts w:ascii="Arial" w:hAnsi="Arial" w:cs="Arial"/>
          <w:b/>
          <w:sz w:val="20"/>
          <w:szCs w:val="20"/>
        </w:rPr>
      </w:pPr>
      <w:r>
        <w:rPr>
          <w:rFonts w:ascii="Arial" w:hAnsi="Arial" w:cs="Arial"/>
          <w:b/>
          <w:sz w:val="20"/>
          <w:szCs w:val="20"/>
        </w:rPr>
        <w:t>______________________________________________</w:t>
      </w:r>
    </w:p>
    <w:p w:rsidR="003E589E" w:rsidRDefault="003E589E" w:rsidP="003E589E">
      <w:pPr>
        <w:jc w:val="center"/>
        <w:rPr>
          <w:rFonts w:ascii="Arial" w:hAnsi="Arial" w:cs="Arial"/>
        </w:rPr>
      </w:pPr>
      <w:r w:rsidRPr="00FB5119">
        <w:rPr>
          <w:rFonts w:ascii="Arial" w:hAnsi="Arial" w:cs="Arial"/>
          <w:b/>
          <w:sz w:val="20"/>
          <w:szCs w:val="20"/>
        </w:rPr>
        <w:t>(Nombre  y firma del Representante Legal del Licitante)</w:t>
      </w:r>
    </w:p>
    <w:p w:rsidR="003E589E" w:rsidRDefault="003E589E" w:rsidP="003E589E">
      <w:pPr>
        <w:rPr>
          <w:rFonts w:ascii="Arial" w:hAnsi="Arial" w:cs="Arial"/>
        </w:rPr>
      </w:pPr>
    </w:p>
    <w:p w:rsidR="003E589E" w:rsidRDefault="003E589E" w:rsidP="003E589E">
      <w:pPr>
        <w:rPr>
          <w:rFonts w:ascii="Arial" w:hAnsi="Arial" w:cs="Arial"/>
        </w:rPr>
      </w:pPr>
    </w:p>
    <w:p w:rsidR="003E589E" w:rsidRDefault="003E589E" w:rsidP="003E589E">
      <w:pPr>
        <w:rPr>
          <w:rFonts w:ascii="Arial" w:hAnsi="Arial" w:cs="Arial"/>
        </w:rPr>
      </w:pPr>
      <w:bookmarkStart w:id="2" w:name="_GoBack"/>
      <w:bookmarkEnd w:id="2"/>
    </w:p>
    <w:sectPr w:rsidR="003E589E" w:rsidSect="005302EF">
      <w:headerReference w:type="default" r:id="rId9"/>
      <w:footerReference w:type="default" r:id="rId10"/>
      <w:pgSz w:w="12240" w:h="15840"/>
      <w:pgMar w:top="2268" w:right="851" w:bottom="1413"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34D7" w:rsidRDefault="002C34D7" w:rsidP="005969EF">
      <w:r>
        <w:separator/>
      </w:r>
    </w:p>
  </w:endnote>
  <w:endnote w:type="continuationSeparator" w:id="0">
    <w:p w:rsidR="002C34D7" w:rsidRDefault="002C34D7" w:rsidP="005969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vantGarde">
    <w:altName w:val="Century Gothic"/>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Adobe Caslon Pro Bold">
    <w:altName w:val="Times New Roman"/>
    <w:panose1 w:val="00000000000000000000"/>
    <w:charset w:val="00"/>
    <w:family w:val="roman"/>
    <w:notTrueType/>
    <w:pitch w:val="variable"/>
    <w:sig w:usb0="00000007" w:usb1="00000001"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8108409"/>
      <w:docPartObj>
        <w:docPartGallery w:val="Page Numbers (Bottom of Page)"/>
        <w:docPartUnique/>
      </w:docPartObj>
    </w:sdtPr>
    <w:sdtEndPr/>
    <w:sdtContent>
      <w:p w:rsidR="00AC13DD" w:rsidRPr="005B1323" w:rsidRDefault="00AC13DD" w:rsidP="00C504E0">
        <w:r>
          <w:rPr>
            <w:noProof/>
            <w:lang w:eastAsia="es-MX"/>
          </w:rPr>
          <mc:AlternateContent>
            <mc:Choice Requires="wps">
              <w:drawing>
                <wp:anchor distT="0" distB="0" distL="114300" distR="114300" simplePos="0" relativeHeight="251665408" behindDoc="0" locked="0" layoutInCell="1" allowOverlap="1" wp14:anchorId="47F247BF" wp14:editId="34B7584F">
                  <wp:simplePos x="0" y="0"/>
                  <wp:positionH relativeFrom="column">
                    <wp:posOffset>1379855</wp:posOffset>
                  </wp:positionH>
                  <wp:positionV relativeFrom="paragraph">
                    <wp:posOffset>57785</wp:posOffset>
                  </wp:positionV>
                  <wp:extent cx="0" cy="584200"/>
                  <wp:effectExtent l="0" t="0" r="12700" b="12700"/>
                  <wp:wrapNone/>
                  <wp:docPr id="29" name="Conector recto 29"/>
                  <wp:cNvGraphicFramePr/>
                  <a:graphic xmlns:a="http://schemas.openxmlformats.org/drawingml/2006/main">
                    <a:graphicData uri="http://schemas.microsoft.com/office/word/2010/wordprocessingShape">
                      <wps:wsp>
                        <wps:cNvCnPr/>
                        <wps:spPr>
                          <a:xfrm flipH="1">
                            <a:off x="0" y="0"/>
                            <a:ext cx="0" cy="584200"/>
                          </a:xfrm>
                          <a:prstGeom prst="line">
                            <a:avLst/>
                          </a:prstGeom>
                          <a:ln>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Conector recto 29" o:spid="_x0000_s1026" style="position:absolute;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65pt,4.55pt" to="108.65pt,5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S7N8AEAAEUEAAAOAAAAZHJzL2Uyb0RvYy54bWysU9uO2yAQfa/Uf0C8N3aibpVacfYhq20f&#10;eom67QeweEiQgEFA4uTvO0Dirtqq0q76gs1czsw5M6xuT9awI4So0fV8Pms5Aydx0G7X8x/f798s&#10;OYtJuEEYdNDzM0R+u379ajX6Dha4RzNAYATiYjf6nu9T8l3TRLkHK+IMPThyKgxWJLqGXTMEMRK6&#10;Nc2ibd81I4bBB5QQI1nvqpOvC75SINNXpSIkZnpOvaVyhnI+5rNZr0S3C8Lvtby0IV7QhRXaUdEJ&#10;6k4kwQ5B/wFltQwYUaWZRNugUlpC4UBs5u1vbB72wkPhQuJEP8kU/x+s/HLcBqaHni/ec+aEpRlt&#10;aFIyYWAhfxg5SKXRx46CN24bLrfotyFTPqlgmTLaf6QFKCIQLXYqGp8njeGUmKxGSdab5VsaXwZu&#10;KkJG8iGmD4CW5Z+eG+0ye9GJ46eYaug1JJuNy2dEo4d7bUy55L2BjQnsKGji6VQbMgf7GYdqW960&#10;tTABHCxtRzXPr2bqp2xfRindPSlAvly0yWJU+uUvnQ3Uhr6BIjGJZq07AdUaQkpwaX5hbRxF5zRF&#10;zU+JbWH8z8RLfE6FsuLPSZ4ySmV0aUq22mH4W/WsYlVf1firApV3luARh3NZjCIN7WpR7vKu8mN4&#10;ei/pv17/+icAAAD//wMAUEsDBBQABgAIAAAAIQC9H8uX3gAAAAkBAAAPAAAAZHJzL2Rvd25yZXYu&#10;eG1sTI/LbsIwEEX3lfgHa5DYFceA+kjjIISE1EUXkLLo0omHJG08jmID6d93qi7K8uoe3TmTrUfX&#10;iQsOofWkQc0TEEiVty3VGo7vu/snECEasqbzhBq+McA6n9xlJrX+Sge8FLEWPEIhNRqaGPtUylA1&#10;6EyY+x6Ju5MfnIkch1rawVx53HVykSQP0pmW+EJjetw2WH0VZ6chxN1pWXwc3GZcqePb6nVffJZ7&#10;rWfTcfMCIuIY/2H41Wd1yNmp9GeyQXQaFupxyaiGZwWC+79cMpgoBTLP5O0H+Q8AAAD//wMAUEsB&#10;Ai0AFAAGAAgAAAAhALaDOJL+AAAA4QEAABMAAAAAAAAAAAAAAAAAAAAAAFtDb250ZW50X1R5cGVz&#10;XS54bWxQSwECLQAUAAYACAAAACEAOP0h/9YAAACUAQAACwAAAAAAAAAAAAAAAAAvAQAAX3JlbHMv&#10;LnJlbHNQSwECLQAUAAYACAAAACEAScEuzfABAABFBAAADgAAAAAAAAAAAAAAAAAuAgAAZHJzL2Uy&#10;b0RvYy54bWxQSwECLQAUAAYACAAAACEAvR/Ll94AAAAJAQAADwAAAAAAAAAAAAAAAABKBAAAZHJz&#10;L2Rvd25yZXYueG1sUEsFBgAAAAAEAAQA8wAAAFUFAAAAAA==&#10;" strokecolor="#272727 [2749]" strokeweight=".5pt">
                  <v:stroke joinstyle="miter"/>
                </v:line>
              </w:pict>
            </mc:Fallback>
          </mc:AlternateContent>
        </w:r>
        <w:r w:rsidRPr="005B1323">
          <w:rPr>
            <w:noProof/>
            <w:lang w:eastAsia="es-MX"/>
          </w:rPr>
          <mc:AlternateContent>
            <mc:Choice Requires="wps">
              <w:drawing>
                <wp:anchor distT="45720" distB="45720" distL="114300" distR="114300" simplePos="0" relativeHeight="251664384" behindDoc="0" locked="0" layoutInCell="1" allowOverlap="1" wp14:anchorId="78C39414" wp14:editId="0214CB1D">
                  <wp:simplePos x="0" y="0"/>
                  <wp:positionH relativeFrom="margin">
                    <wp:posOffset>135255</wp:posOffset>
                  </wp:positionH>
                  <wp:positionV relativeFrom="paragraph">
                    <wp:posOffset>114300</wp:posOffset>
                  </wp:positionV>
                  <wp:extent cx="1174750" cy="460375"/>
                  <wp:effectExtent l="0" t="0" r="6350" b="0"/>
                  <wp:wrapSquare wrapText="bothSides"/>
                  <wp:docPr id="2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4750" cy="460375"/>
                          </a:xfrm>
                          <a:prstGeom prst="rect">
                            <a:avLst/>
                          </a:prstGeom>
                          <a:solidFill>
                            <a:srgbClr val="FFFFFF"/>
                          </a:solidFill>
                          <a:ln w="9525">
                            <a:noFill/>
                            <a:miter lim="800000"/>
                            <a:headEnd/>
                            <a:tailEnd/>
                          </a:ln>
                        </wps:spPr>
                        <wps:txbx>
                          <w:txbxContent>
                            <w:p w:rsidR="00AC13DD" w:rsidRPr="008A577F" w:rsidRDefault="00AC13DD" w:rsidP="00C504E0">
                              <w:pPr>
                                <w:rPr>
                                  <w:b/>
                                  <w:color w:val="404040" w:themeColor="text1" w:themeTint="BF"/>
                                  <w:sz w:val="26"/>
                                  <w:szCs w:val="26"/>
                                </w:rPr>
                              </w:pPr>
                              <w:r w:rsidRPr="008A577F">
                                <w:rPr>
                                  <w:b/>
                                  <w:color w:val="404040" w:themeColor="text1" w:themeTint="BF"/>
                                  <w:sz w:val="26"/>
                                  <w:szCs w:val="26"/>
                                </w:rPr>
                                <w:t>PODER JUDICIAL</w:t>
                              </w:r>
                            </w:p>
                            <w:p w:rsidR="00AC13DD" w:rsidRPr="008A577F" w:rsidRDefault="00AC13DD" w:rsidP="00C504E0">
                              <w:pPr>
                                <w:rPr>
                                  <w:b/>
                                  <w:color w:val="404040" w:themeColor="text1" w:themeTint="BF"/>
                                  <w:sz w:val="18"/>
                                  <w:szCs w:val="18"/>
                                </w:rPr>
                              </w:pPr>
                              <w:r w:rsidRPr="008A577F">
                                <w:rPr>
                                  <w:b/>
                                  <w:color w:val="404040" w:themeColor="text1" w:themeTint="BF"/>
                                  <w:sz w:val="18"/>
                                  <w:szCs w:val="18"/>
                                </w:rPr>
                                <w:t>BAJA CALIFORNIA SUR</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8" type="#_x0000_t202" style="position:absolute;left:0;text-align:left;margin-left:10.65pt;margin-top:9pt;width:92.5pt;height:36.25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yjbHgIAABoEAAAOAAAAZHJzL2Uyb0RvYy54bWysU9tu2zAMfR+wfxD0vtjJmqYz4hRdugwD&#10;ugvQ7QMYSY6FSaInKbGzrx8lJ2m3vQ3zg0BZ5CF5eLi8HaxhB+WDRlfz6aTkTDmBUrtdzb993by6&#10;4SxEcBIMOlXzowr8dvXyxbLvKjXDFo1UnhGIC1Xf1byNsauKIohWWQgT7JSjxwa9hUhXvyukh57Q&#10;rSlmZXld9Ohl51GoEOjv/fjIVxm/aZSIn5smqMhMzam2mE+fz206i9USqp2HrtXiVAb8QxUWtKOk&#10;F6h7iMD2Xv8FZbXwGLCJE4G2wKbRQuUeqJtp+Uc3jy10KvdC5ITuQlP4f7Di0+GLZ1rWfLbgzIGl&#10;Ga33ID0yqVhUQ0Q2Syz1XajI+bEj9zi8xYGmnTsO3QOK74E5XLfgdurOe+xbBZKqnKbI4lnoiBMS&#10;yLb/iJKywT5iBhoabxOFRAojdJrW8TIhqoOJlHK6uFrM6UnQ29V1+XoxzymgOkd3PsT3Ci1LRs09&#10;KSCjw+EhxFQNVGeXlCyg0XKjjckXv9uujWcHILVs8ndC/83NONbX/M18Ns/IDlN8FpLVkdRstK35&#10;TZm+FA5VYuOdk9mOoM1oUyXGnehJjIzcxGE7jPNIsYm6Lcoj8eVxFC8tGxkt+p+c9STcmocfe/CK&#10;M/PBEedJ5WfDn43t2QAnKLTmkbPRXMe8DalMh3c0i0Znmp4yn0okAWb2TsuSFP78nr2eVnr1CwAA&#10;//8DAFBLAwQUAAYACAAAACEA4jf6p90AAAAIAQAADwAAAGRycy9kb3ducmV2LnhtbEyPwU7DMBBE&#10;70j8g7VIXBB1GkRU0jgVtHCDQ0vV8zZ2k4h4HdlOk/49y4ked2Y0+6ZYTbYTZ+ND60jBfJaAMFQ5&#10;3VKtYP/98bgAESKSxs6RUXAxAVbl7U2BuXYjbc15F2vBJRRyVNDE2OdShqoxFsPM9YbYOzlvMfLp&#10;a6k9jlxuO5kmSSYttsQfGuzNujHVz26wCrKNH8YtrR82+/dP/Orr9PB2OSh1fze9LkFEM8X/MPzh&#10;MzqUzHR0A+kgOgXp/ImTrC94EvtpkrFwVPCSPIMsC3k9oPwFAAD//wMAUEsBAi0AFAAGAAgAAAAh&#10;ALaDOJL+AAAA4QEAABMAAAAAAAAAAAAAAAAAAAAAAFtDb250ZW50X1R5cGVzXS54bWxQSwECLQAU&#10;AAYACAAAACEAOP0h/9YAAACUAQAACwAAAAAAAAAAAAAAAAAvAQAAX3JlbHMvLnJlbHNQSwECLQAU&#10;AAYACAAAACEA8Jco2x4CAAAaBAAADgAAAAAAAAAAAAAAAAAuAgAAZHJzL2Uyb0RvYy54bWxQSwEC&#10;LQAUAAYACAAAACEA4jf6p90AAAAIAQAADwAAAAAAAAAAAAAAAAB4BAAAZHJzL2Rvd25yZXYueG1s&#10;UEsFBgAAAAAEAAQA8wAAAIIFAAAAAA==&#10;" stroked="f">
                  <v:textbox inset="0,0,0,0">
                    <w:txbxContent>
                      <w:p w:rsidR="00376FA5" w:rsidRPr="008A577F" w:rsidRDefault="00376FA5" w:rsidP="00C504E0">
                        <w:pPr>
                          <w:rPr>
                            <w:b/>
                            <w:color w:val="404040" w:themeColor="text1" w:themeTint="BF"/>
                            <w:sz w:val="26"/>
                            <w:szCs w:val="26"/>
                          </w:rPr>
                        </w:pPr>
                        <w:r w:rsidRPr="008A577F">
                          <w:rPr>
                            <w:b/>
                            <w:color w:val="404040" w:themeColor="text1" w:themeTint="BF"/>
                            <w:sz w:val="26"/>
                            <w:szCs w:val="26"/>
                          </w:rPr>
                          <w:t>PODER JUDICIAL</w:t>
                        </w:r>
                      </w:p>
                      <w:p w:rsidR="00376FA5" w:rsidRPr="008A577F" w:rsidRDefault="00376FA5" w:rsidP="00C504E0">
                        <w:pPr>
                          <w:rPr>
                            <w:b/>
                            <w:color w:val="404040" w:themeColor="text1" w:themeTint="BF"/>
                            <w:sz w:val="18"/>
                            <w:szCs w:val="18"/>
                          </w:rPr>
                        </w:pPr>
                        <w:r w:rsidRPr="008A577F">
                          <w:rPr>
                            <w:b/>
                            <w:color w:val="404040" w:themeColor="text1" w:themeTint="BF"/>
                            <w:sz w:val="18"/>
                            <w:szCs w:val="18"/>
                          </w:rPr>
                          <w:t>BAJA CALIFORNIA SUR</w:t>
                        </w:r>
                      </w:p>
                    </w:txbxContent>
                  </v:textbox>
                  <w10:wrap type="square" anchorx="margin"/>
                </v:shape>
              </w:pict>
            </mc:Fallback>
          </mc:AlternateContent>
        </w:r>
        <w:r w:rsidRPr="005B1323">
          <w:rPr>
            <w:noProof/>
            <w:lang w:eastAsia="es-MX"/>
          </w:rPr>
          <mc:AlternateContent>
            <mc:Choice Requires="wps">
              <w:drawing>
                <wp:anchor distT="45720" distB="45720" distL="114300" distR="114300" simplePos="0" relativeHeight="251663360" behindDoc="0" locked="0" layoutInCell="1" allowOverlap="1" wp14:anchorId="72C0D726" wp14:editId="6B0AAED0">
                  <wp:simplePos x="0" y="0"/>
                  <wp:positionH relativeFrom="margin">
                    <wp:posOffset>1497330</wp:posOffset>
                  </wp:positionH>
                  <wp:positionV relativeFrom="paragraph">
                    <wp:posOffset>53340</wp:posOffset>
                  </wp:positionV>
                  <wp:extent cx="657225" cy="676275"/>
                  <wp:effectExtent l="0" t="0" r="9525" b="9525"/>
                  <wp:wrapSquare wrapText="bothSides"/>
                  <wp:docPr id="2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676275"/>
                          </a:xfrm>
                          <a:prstGeom prst="rect">
                            <a:avLst/>
                          </a:prstGeom>
                          <a:solidFill>
                            <a:srgbClr val="FFFFFF"/>
                          </a:solidFill>
                          <a:ln w="9525">
                            <a:noFill/>
                            <a:miter lim="800000"/>
                            <a:headEnd/>
                            <a:tailEnd/>
                          </a:ln>
                        </wps:spPr>
                        <wps:txbx>
                          <w:txbxContent>
                            <w:p w:rsidR="00AC13DD" w:rsidRDefault="00AC13DD" w:rsidP="00C504E0">
                              <w:r>
                                <w:rPr>
                                  <w:noProof/>
                                  <w:lang w:eastAsia="es-MX"/>
                                </w:rPr>
                                <w:drawing>
                                  <wp:inline distT="0" distB="0" distL="0" distR="0" wp14:anchorId="51E68569" wp14:editId="1398E44A">
                                    <wp:extent cx="581025" cy="584601"/>
                                    <wp:effectExtent l="0" t="0" r="0" b="63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ogo.png"/>
                                            <pic:cNvPicPr/>
                                          </pic:nvPicPr>
                                          <pic:blipFill>
                                            <a:blip r:embed="rId1">
                                              <a:extLst>
                                                <a:ext uri="{28A0092B-C50C-407E-A947-70E740481C1C}">
                                                  <a14:useLocalDpi xmlns:a14="http://schemas.microsoft.com/office/drawing/2010/main" val="0"/>
                                                </a:ext>
                                              </a:extLst>
                                            </a:blip>
                                            <a:stretch>
                                              <a:fillRect/>
                                            </a:stretch>
                                          </pic:blipFill>
                                          <pic:spPr>
                                            <a:xfrm>
                                              <a:off x="0" y="0"/>
                                              <a:ext cx="594869" cy="598531"/>
                                            </a:xfrm>
                                            <a:prstGeom prst="rect">
                                              <a:avLst/>
                                            </a:prstGeom>
                                          </pic:spPr>
                                        </pic:pic>
                                      </a:graphicData>
                                    </a:graphic>
                                  </wp:inline>
                                </w:drawing>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left:0;text-align:left;margin-left:117.9pt;margin-top:4.2pt;width:51.75pt;height:53.2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rZPHQIAABkEAAAOAAAAZHJzL2Uyb0RvYy54bWysU9uO0zAQfUfiHyy/07RFbZeo6WrpUoS0&#10;XKSFD5jYTmNhe4LtNilfz9hpuwu8Ifxgje2ZM2fOjNe3gzXsqHzQ6Co+m0w5U06g1G5f8W9fd69u&#10;OAsRnASDTlX8pAK/3bx8se67Us2xRSOVZwTiQtl3FW9j7MqiCKJVFsIEO+XosUFvIdLR7wvpoSd0&#10;a4r5dLosevSy8yhUCHR7Pz7yTcZvGiXi56YJKjJTceIW8+7zXqe92Kyh3HvoWi3ONOAfWFjQjpJe&#10;oe4hAjt4/ReU1cJjwCZOBNoCm0YLlWugambTP6p5bKFTuRYSJ3RXmcL/gxWfjl8807Li8wVnDiz1&#10;aHsA6ZFJxaIaIrJ5UqnvQknOjx25x+EtDtTtXHHoHlB8D8zhtgW3V3feY98qkMRyliKLZ6EjTkgg&#10;df8RJWWDQ8QMNDTeJglJFEbo1K3TtUPEgwm6XC5W80RU0NNytZyvFjkDlJfgzof4XqFlyai4pwHI&#10;4HB8CDGRgfLiknIFNFrutDH54Pf11nh2BBqWXV5n9N/cjGN9xd8siEeKcpji8xxZHWmYjbYVv5mm&#10;lcKhTGK8czLbEbQZbWJi3FmdJMgoTRzqIbfjdYpNytUoTySXx3F26a+R0aL/yVlPc1vx8OMAXnFm&#10;PjiSPA35xfAXo74Y4ASFVjxyNprbmD/DWMgdtaLRWaanzGeKNH9ZvfNfSQP+/Jy9nn705hcAAAD/&#10;/wMAUEsDBBQABgAIAAAAIQCbPHj73wAAAAkBAAAPAAAAZHJzL2Rvd25yZXYueG1sTI9BT8JAFITv&#10;Jv6HzTPxYmRLiwRKt0RBb3gACedHu7SN3bfN7paWf+/zpMfJTGa+ydajacVVO99YUjCdRCA0FbZs&#10;qFJw/Pp4XoDwAanE1pJWcNMe1vn9XYZpaQfa6+shVIJLyKeooA6hS6X0Ra0N+ontNLF3sc5gYOkq&#10;WTocuNy0Mo6iuTTYEC/U2OlNrYvvQ28UzLeuH/a0edoe33f42VXx6e12UurxYXxdgQh6DH9h+MVn&#10;dMiZ6Wx7Kr1oFcTJC6MHBYsZCPaTZJmAOHNwOluCzDP5/0H+AwAA//8DAFBLAQItABQABgAIAAAA&#10;IQC2gziS/gAAAOEBAAATAAAAAAAAAAAAAAAAAAAAAABbQ29udGVudF9UeXBlc10ueG1sUEsBAi0A&#10;FAAGAAgAAAAhADj9If/WAAAAlAEAAAsAAAAAAAAAAAAAAAAALwEAAF9yZWxzLy5yZWxzUEsBAi0A&#10;FAAGAAgAAAAhAHFmtk8dAgAAGQQAAA4AAAAAAAAAAAAAAAAALgIAAGRycy9lMm9Eb2MueG1sUEsB&#10;Ai0AFAAGAAgAAAAhAJs8ePvfAAAACQEAAA8AAAAAAAAAAAAAAAAAdwQAAGRycy9kb3ducmV2Lnht&#10;bFBLBQYAAAAABAAEAPMAAACDBQAAAAA=&#10;" stroked="f">
                  <v:textbox inset="0,0,0,0">
                    <w:txbxContent>
                      <w:p w:rsidR="00376FA5" w:rsidRDefault="00376FA5" w:rsidP="00C504E0">
                        <w:r>
                          <w:rPr>
                            <w:noProof/>
                            <w:lang w:eastAsia="es-MX"/>
                          </w:rPr>
                          <w:drawing>
                            <wp:inline distT="0" distB="0" distL="0" distR="0" wp14:anchorId="2120762A" wp14:editId="7561E6EC">
                              <wp:extent cx="581025" cy="584601"/>
                              <wp:effectExtent l="0" t="0" r="0" b="63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ogo.png"/>
                                      <pic:cNvPicPr/>
                                    </pic:nvPicPr>
                                    <pic:blipFill>
                                      <a:blip r:embed="rId2">
                                        <a:extLst>
                                          <a:ext uri="{28A0092B-C50C-407E-A947-70E740481C1C}">
                                            <a14:useLocalDpi xmlns:a14="http://schemas.microsoft.com/office/drawing/2010/main" val="0"/>
                                          </a:ext>
                                        </a:extLst>
                                      </a:blip>
                                      <a:stretch>
                                        <a:fillRect/>
                                      </a:stretch>
                                    </pic:blipFill>
                                    <pic:spPr>
                                      <a:xfrm>
                                        <a:off x="0" y="0"/>
                                        <a:ext cx="594869" cy="598531"/>
                                      </a:xfrm>
                                      <a:prstGeom prst="rect">
                                        <a:avLst/>
                                      </a:prstGeom>
                                    </pic:spPr>
                                  </pic:pic>
                                </a:graphicData>
                              </a:graphic>
                            </wp:inline>
                          </w:drawing>
                        </w:r>
                      </w:p>
                    </w:txbxContent>
                  </v:textbox>
                  <w10:wrap type="square" anchorx="margin"/>
                </v:shape>
              </w:pict>
            </mc:Fallback>
          </mc:AlternateContent>
        </w:r>
      </w:p>
      <w:p w:rsidR="00AC13DD" w:rsidRDefault="00AC13DD">
        <w:pPr>
          <w:jc w:val="right"/>
        </w:pPr>
        <w:r>
          <w:rPr>
            <w:noProof/>
            <w:lang w:eastAsia="es-MX"/>
          </w:rPr>
          <mc:AlternateContent>
            <mc:Choice Requires="wps">
              <w:drawing>
                <wp:anchor distT="0" distB="0" distL="114300" distR="114300" simplePos="0" relativeHeight="251666432" behindDoc="0" locked="0" layoutInCell="1" allowOverlap="1" wp14:anchorId="13E14273" wp14:editId="43BEE402">
                  <wp:simplePos x="0" y="0"/>
                  <wp:positionH relativeFrom="column">
                    <wp:posOffset>2226945</wp:posOffset>
                  </wp:positionH>
                  <wp:positionV relativeFrom="paragraph">
                    <wp:posOffset>8890</wp:posOffset>
                  </wp:positionV>
                  <wp:extent cx="4323080"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4323080" cy="0"/>
                          </a:xfrm>
                          <a:prstGeom prst="line">
                            <a:avLst/>
                          </a:prstGeom>
                          <a:noFill/>
                          <a:ln w="6350" cap="flat">
                            <a:solidFill>
                              <a:srgbClr val="002060"/>
                            </a:solidFill>
                            <a:prstDash val="solid"/>
                            <a:miter lim="400000"/>
                          </a:ln>
                          <a:effectLst/>
                        </wps:spPr>
                        <wps:style>
                          <a:lnRef idx="0">
                            <a:scrgbClr r="0" g="0" b="0"/>
                          </a:lnRef>
                          <a:fillRef idx="0">
                            <a:scrgbClr r="0" g="0" b="0"/>
                          </a:fillRef>
                          <a:effectRef idx="0">
                            <a:scrgbClr r="0" g="0" b="0"/>
                          </a:effectRef>
                          <a:fontRef idx="none"/>
                        </wps:style>
                        <wps:bodyPr/>
                      </wps:wsp>
                    </a:graphicData>
                  </a:graphic>
                  <wp14:sizeRelH relativeFrom="margin">
                    <wp14:pctWidth>0</wp14:pctWidth>
                  </wp14:sizeRelH>
                  <wp14:sizeRelV relativeFrom="margin">
                    <wp14:pctHeight>0</wp14:pctHeight>
                  </wp14:sizeRelV>
                </wp:anchor>
              </w:drawing>
            </mc:Choice>
            <mc:Fallback>
              <w:pict>
                <v:line id="Conector recto 2"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5.35pt,.7pt" to="515.7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4nl7gEAAEIEAAAOAAAAZHJzL2Uyb0RvYy54bWysU8uO2zAMvBfoPwi6N/Y6bbAw4uwhwfZS&#10;tEEfH6DIUixAL1BqnPx9SdnJpu1pi/og60GOOKPh+unsLDspSCb4jj8sas6Ul6E3/tjxH9+f3z1y&#10;lrLwvbDBq45fVOJPm7dv1mNsVROGYHsFDEF8asfY8SHn2FZVkoNyIi1CVB4PdQAnMi7hWPUgRkR3&#10;tmrqelWNAfoIQaqUcHc3HfJNwddayfxF66Qysx3H2nIZoYwHGqvNWrRHEHEwci5D/EMVThiPl96g&#10;diIL9hPMX1DOSAgp6LyQwVVBayNV4YBsHuo/2HwbRFSFC4qT4k2m9P9g5efTHpjpO95w5oXDJ9ri&#10;Q8kcgAH9WEMajTG1GLr1e5hXKe6BCJ81OPojFXYuul5uuqpzZhI33y+bZf2I8svrWfWSGCHljyo4&#10;RpOOW+OJsmjF6VPKeBmGXkNo24dnY215NuvZ2PHV8gMhCzSPtiKX3BSs6SmOMhIcD1sL7CTIA3VT&#10;r8qzI+5vYXTJTqRhiitHkzucyWhRaxwSqemjbcy2ntBVMdlcKsk0CVNm+WIVxVj/VWkUuehTSpJz&#10;TZMTsVWQwtWPBRoTKFAjh1fmzikvtb0yfyJ0vT/4fMv3aIzC/Y4cTQ+hvxRfVLRCoxZ55qaiTrhf&#10;4/y+9Te/AAAA//8DAFBLAwQUAAYACAAAACEAzgi7jN8AAAAIAQAADwAAAGRycy9kb3ducmV2Lnht&#10;bEyPy07DMBBF95X4B2uQ2FStXYoLSuNUKBIrJPqgLNi58TSJEo9D7Lbh73HZwHLmXN05k64G27Iz&#10;9r52pGA2FcCQCmdqKhXs318mT8B80GR06wgVfKOHVXYzSnVi3IW2eN6FksUS8olWUIXQJZz7okKr&#10;/dR1SJEdXW91iGNfctPrSyy3Lb8XYsGtrileqHSHeYVFsztZBbKRb/nr5+ZjLb/y9ZiaZrvohFJ3&#10;t8PzEljAIfyF4aof1SGLTgd3IuNZq2AuxWOMRvAA7MrFfCaBHX4XPEv5/weyHwAAAP//AwBQSwEC&#10;LQAUAAYACAAAACEAtoM4kv4AAADhAQAAEwAAAAAAAAAAAAAAAAAAAAAAW0NvbnRlbnRfVHlwZXNd&#10;LnhtbFBLAQItABQABgAIAAAAIQA4/SH/1gAAAJQBAAALAAAAAAAAAAAAAAAAAC8BAABfcmVscy8u&#10;cmVsc1BLAQItABQABgAIAAAAIQB8k4nl7gEAAEIEAAAOAAAAAAAAAAAAAAAAAC4CAABkcnMvZTJv&#10;RG9jLnhtbFBLAQItABQABgAIAAAAIQDOCLuM3wAAAAgBAAAPAAAAAAAAAAAAAAAAAEgEAABkcnMv&#10;ZG93bnJldi54bWxQSwUGAAAAAAQABADzAAAAVAUAAAAA&#10;" strokecolor="#002060" strokeweight=".5pt">
                  <v:stroke miterlimit="4" joinstyle="miter"/>
                </v:line>
              </w:pict>
            </mc:Fallback>
          </mc:AlternateContent>
        </w:r>
      </w:p>
      <w:p w:rsidR="00AC13DD" w:rsidRDefault="00AC13DD">
        <w:pPr>
          <w:jc w:val="right"/>
        </w:pPr>
        <w:r>
          <w:rPr>
            <w:rFonts w:ascii="Arial" w:hAnsi="Arial" w:cs="Arial"/>
          </w:rPr>
          <w:t xml:space="preserve">Página </w:t>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sidR="00E61ABE">
          <w:rPr>
            <w:rFonts w:ascii="Arial" w:hAnsi="Arial" w:cs="Arial"/>
            <w:noProof/>
          </w:rPr>
          <w:t>1</w:t>
        </w:r>
        <w:r>
          <w:rPr>
            <w:rFonts w:ascii="Arial" w:hAnsi="Arial" w:cs="Arial"/>
          </w:rPr>
          <w:fldChar w:fldCharType="end"/>
        </w:r>
        <w:r>
          <w:rPr>
            <w:rFonts w:ascii="Arial" w:hAnsi="Arial" w:cs="Arial"/>
          </w:rPr>
          <w:t xml:space="preserve"> de </w:t>
        </w:r>
        <w:r>
          <w:rPr>
            <w:rFonts w:ascii="Arial" w:hAnsi="Arial" w:cs="Arial"/>
          </w:rPr>
          <w:fldChar w:fldCharType="begin"/>
        </w:r>
        <w:r>
          <w:rPr>
            <w:rFonts w:ascii="Arial" w:hAnsi="Arial" w:cs="Arial"/>
          </w:rPr>
          <w:instrText xml:space="preserve"> SECTIONPAGES   \* MERGEFORMAT </w:instrText>
        </w:r>
        <w:r>
          <w:rPr>
            <w:rFonts w:ascii="Arial" w:hAnsi="Arial" w:cs="Arial"/>
          </w:rPr>
          <w:fldChar w:fldCharType="separate"/>
        </w:r>
        <w:r w:rsidR="00E61ABE">
          <w:rPr>
            <w:rFonts w:ascii="Arial" w:hAnsi="Arial" w:cs="Arial"/>
            <w:noProof/>
          </w:rPr>
          <w:t>2</w:t>
        </w:r>
        <w:r>
          <w:rPr>
            <w:rFonts w:ascii="Arial" w:hAnsi="Arial" w:cs="Arial"/>
          </w:rPr>
          <w:fldChar w:fldCharType="end"/>
        </w:r>
      </w:p>
    </w:sdtContent>
  </w:sdt>
  <w:p w:rsidR="00AC13DD" w:rsidRDefault="00AC13DD"/>
  <w:p w:rsidR="00AC13DD" w:rsidRDefault="00AC13D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34D7" w:rsidRDefault="002C34D7" w:rsidP="005969EF">
      <w:r>
        <w:separator/>
      </w:r>
    </w:p>
  </w:footnote>
  <w:footnote w:type="continuationSeparator" w:id="0">
    <w:p w:rsidR="002C34D7" w:rsidRDefault="002C34D7" w:rsidP="005969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3DD" w:rsidRDefault="00AC13DD">
    <w:r>
      <w:rPr>
        <w:noProof/>
        <w:lang w:eastAsia="es-MX"/>
      </w:rPr>
      <mc:AlternateContent>
        <mc:Choice Requires="wps">
          <w:drawing>
            <wp:anchor distT="0" distB="0" distL="114300" distR="114300" simplePos="0" relativeHeight="251659264" behindDoc="0" locked="0" layoutInCell="1" allowOverlap="1" wp14:anchorId="1B1264FA" wp14:editId="2BB88005">
              <wp:simplePos x="0" y="0"/>
              <wp:positionH relativeFrom="margin">
                <wp:align>right</wp:align>
              </wp:positionH>
              <wp:positionV relativeFrom="paragraph">
                <wp:posOffset>-202588</wp:posOffset>
              </wp:positionV>
              <wp:extent cx="5581015" cy="1183671"/>
              <wp:effectExtent l="0" t="0" r="0" b="0"/>
              <wp:wrapNone/>
              <wp:docPr id="1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81015" cy="1183671"/>
                      </a:xfrm>
                      <a:prstGeom prst="rect">
                        <a:avLst/>
                      </a:prstGeom>
                      <a:noFill/>
                      <a:ln>
                        <a:noFill/>
                      </a:ln>
                      <a:effectLst/>
                    </wps:spPr>
                    <wps:txbx>
                      <w:txbxContent>
                        <w:p w:rsidR="00AC13DD" w:rsidRPr="00F841C5" w:rsidRDefault="00AC13DD" w:rsidP="005969EF">
                          <w:pPr>
                            <w:jc w:val="right"/>
                            <w:rPr>
                              <w:rFonts w:ascii="Adobe Caslon Pro Bold" w:hAnsi="Adobe Caslon Pro Bold" w:cs="Calibri"/>
                              <w:b/>
                              <w:bCs/>
                            </w:rPr>
                          </w:pPr>
                          <w:r w:rsidRPr="00F841C5">
                            <w:rPr>
                              <w:rFonts w:ascii="Adobe Caslon Pro Bold" w:hAnsi="Adobe Caslon Pro Bold" w:cs="Calibri"/>
                              <w:b/>
                              <w:bCs/>
                            </w:rPr>
                            <w:t xml:space="preserve">CONSEJO DE LA JUDICATURA DEL PODER JUDICIAL </w:t>
                          </w:r>
                        </w:p>
                        <w:p w:rsidR="00AC13DD" w:rsidRPr="00F841C5" w:rsidRDefault="00AC13DD" w:rsidP="005969EF">
                          <w:pPr>
                            <w:jc w:val="right"/>
                            <w:rPr>
                              <w:rFonts w:ascii="Adobe Caslon Pro Bold" w:hAnsi="Adobe Caslon Pro Bold" w:cs="Calibri"/>
                              <w:b/>
                              <w:bCs/>
                            </w:rPr>
                          </w:pPr>
                          <w:r w:rsidRPr="00F841C5">
                            <w:rPr>
                              <w:rFonts w:ascii="Adobe Caslon Pro Bold" w:hAnsi="Adobe Caslon Pro Bold" w:cs="Calibri"/>
                              <w:b/>
                              <w:bCs/>
                            </w:rPr>
                            <w:t>DEL ESTADO DE BAJA CALIFORNIA SUR</w:t>
                          </w:r>
                        </w:p>
                        <w:p w:rsidR="00AC13DD" w:rsidRPr="00A118D6" w:rsidRDefault="00AC13DD" w:rsidP="005969EF">
                          <w:pPr>
                            <w:jc w:val="right"/>
                            <w:rPr>
                              <w:rFonts w:ascii="Adobe Caslon Pro Bold" w:hAnsi="Adobe Caslon Pro Bold" w:cs="Calibri"/>
                              <w:b/>
                              <w:bCs/>
                              <w:sz w:val="26"/>
                              <w:szCs w:val="26"/>
                            </w:rPr>
                          </w:pPr>
                          <w:r w:rsidRPr="00A118D6">
                            <w:rPr>
                              <w:rFonts w:ascii="Adobe Caslon Pro Bold" w:hAnsi="Adobe Caslon Pro Bold" w:cs="Calibri"/>
                              <w:b/>
                              <w:bCs/>
                              <w:sz w:val="26"/>
                              <w:szCs w:val="26"/>
                            </w:rPr>
                            <w:t>Oficialía Mayor</w:t>
                          </w:r>
                        </w:p>
                        <w:p w:rsidR="00AC13DD" w:rsidRDefault="00AC13DD" w:rsidP="00F841C5">
                          <w:pPr>
                            <w:jc w:val="right"/>
                            <w:rPr>
                              <w:rFonts w:ascii="Adobe Caslon Pro Bold" w:hAnsi="Adobe Caslon Pro Bold" w:cs="Calibri"/>
                              <w:b/>
                              <w:bCs/>
                              <w:sz w:val="23"/>
                              <w:szCs w:val="23"/>
                            </w:rPr>
                          </w:pPr>
                          <w:r w:rsidRPr="00A118D6">
                            <w:rPr>
                              <w:rFonts w:ascii="Adobe Caslon Pro Bold" w:hAnsi="Adobe Caslon Pro Bold" w:cs="Calibri"/>
                              <w:b/>
                              <w:bCs/>
                              <w:sz w:val="23"/>
                              <w:szCs w:val="23"/>
                            </w:rPr>
                            <w:t>Dirección de Adquisiciones</w:t>
                          </w:r>
                        </w:p>
                        <w:p w:rsidR="00AC13DD" w:rsidRPr="00810341" w:rsidRDefault="00AC13DD" w:rsidP="00810341">
                          <w:pPr>
                            <w:rPr>
                              <w:rFonts w:ascii="Adobe Caslon Pro Bold" w:hAnsi="Adobe Caslon Pro Bold" w:cs="Calibri"/>
                              <w:b/>
                              <w:bCs/>
                              <w:sz w:val="8"/>
                              <w:szCs w:val="23"/>
                            </w:rPr>
                          </w:pPr>
                        </w:p>
                        <w:p w:rsidR="00AC13DD" w:rsidRDefault="00AC13DD" w:rsidP="00810341">
                          <w:pPr>
                            <w:spacing w:line="204" w:lineRule="exact"/>
                            <w:ind w:left="20" w:right="-47"/>
                            <w:jc w:val="right"/>
                            <w:rPr>
                              <w:rFonts w:ascii="Arial" w:eastAsia="Arial" w:hAnsi="Arial" w:cs="Arial"/>
                              <w:sz w:val="18"/>
                              <w:szCs w:val="18"/>
                            </w:rPr>
                          </w:pPr>
                          <w:r w:rsidRPr="00F841C5">
                            <w:rPr>
                              <w:rFonts w:ascii="Adobe Caslon Pro Bold" w:hAnsi="Adobe Caslon Pro Bold" w:cs="Calibri"/>
                              <w:b/>
                              <w:bCs/>
                            </w:rPr>
                            <w:t xml:space="preserve">Licitación Pública </w:t>
                          </w:r>
                          <w:r>
                            <w:rPr>
                              <w:rFonts w:ascii="Adobe Caslon Pro Bold" w:hAnsi="Adobe Caslon Pro Bold" w:cs="Calibri"/>
                              <w:b/>
                              <w:bCs/>
                            </w:rPr>
                            <w:t>Estatal Presencial</w:t>
                          </w:r>
                          <w:r w:rsidRPr="00F841C5">
                            <w:rPr>
                              <w:rFonts w:ascii="Adobe Caslon Pro Bold" w:hAnsi="Adobe Caslon Pro Bold" w:cs="Calibri"/>
                              <w:b/>
                              <w:bCs/>
                            </w:rPr>
                            <w:t xml:space="preserve"> Nº</w:t>
                          </w:r>
                          <w:r>
                            <w:rPr>
                              <w:rFonts w:ascii="Adobe Caslon Pro Bold" w:hAnsi="Adobe Caslon Pro Bold" w:cs="Calibri"/>
                              <w:b/>
                              <w:bCs/>
                            </w:rPr>
                            <w:t xml:space="preserve"> </w:t>
                          </w:r>
                          <w:r w:rsidRPr="00810341">
                            <w:rPr>
                              <w:rFonts w:ascii="Adobe Caslon Pro Bold" w:hAnsi="Adobe Caslon Pro Bold" w:cs="Calibri"/>
                              <w:b/>
                              <w:bCs/>
                            </w:rPr>
                            <w:t>LPA-0000000</w:t>
                          </w:r>
                          <w:r>
                            <w:rPr>
                              <w:rFonts w:ascii="Adobe Caslon Pro Bold" w:hAnsi="Adobe Caslon Pro Bold" w:cs="Calibri"/>
                              <w:b/>
                              <w:bCs/>
                            </w:rPr>
                            <w:t>28</w:t>
                          </w:r>
                          <w:r w:rsidRPr="00810341">
                            <w:rPr>
                              <w:rFonts w:ascii="Adobe Caslon Pro Bold" w:hAnsi="Adobe Caslon Pro Bold" w:cs="Calibri"/>
                              <w:b/>
                              <w:bCs/>
                            </w:rPr>
                            <w:t>-</w:t>
                          </w:r>
                          <w:r>
                            <w:rPr>
                              <w:rFonts w:ascii="Adobe Caslon Pro Bold" w:hAnsi="Adobe Caslon Pro Bold" w:cs="Calibri"/>
                              <w:b/>
                              <w:bCs/>
                            </w:rPr>
                            <w:t>004</w:t>
                          </w:r>
                          <w:r w:rsidRPr="00810341">
                            <w:rPr>
                              <w:rFonts w:ascii="Adobe Caslon Pro Bold" w:hAnsi="Adobe Caslon Pro Bold" w:cs="Calibri"/>
                              <w:b/>
                              <w:bCs/>
                            </w:rPr>
                            <w:t>-202</w:t>
                          </w:r>
                          <w:r>
                            <w:rPr>
                              <w:rFonts w:ascii="Adobe Caslon Pro Bold" w:hAnsi="Adobe Caslon Pro Bold" w:cs="Calibri"/>
                              <w:b/>
                              <w:bCs/>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388.25pt;margin-top:-15.95pt;width:439.45pt;height:93.2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wY7OgIAAHgEAAAOAAAAZHJzL2Uyb0RvYy54bWysVN1v2jAQf5+0/8Hy+wih0NKIUDEqpkmo&#10;rUSnPhvHJtFin2cbEvbX7+yEj3V7mvbinH2/+/zdZfbQqpochHUV6JymgyElQnMoKr3L6bfX1acp&#10;Jc4zXbAatMjpUTj6MP/4YdaYTIyghLoQlqAT7bLG5LT03mRJ4ngpFHMDMEKjUoJVzOPV7pLCsga9&#10;qzoZDYe3SQO2MBa4cA5fHzslnUf/Ugrun6V0wpM6p5ibj6eN5zacyXzGsp1lpqx4nwb7hywUqzQG&#10;Pbt6ZJ6Rva3+cKUqbsGB9AMOKgEpKy5iDVhNOnxXzaZkRsRasDnOnNvk/p9b/nR4saQqkLsxJZop&#10;5Gi5Z4UFUgjiReuB3IQuNcZlCN4YhPv2M7RoESt2Zg38u0NIcoXpDByiQ1daaVX4Yr0EDZGI47n5&#10;GIJwfJxMpukwnVDCUZem05vbuzQETi7mxjr/RYAiQcipRXZjCuywdr6DniAhmoZVVdf4zrJa//aA&#10;PrsXEUektw7pdxkHybfbFm2DuIXiiGVb6MbHGb6qMIM1c/6FWZwXLAh3wD/jIWtocgq9REkJ9uff&#10;3gMeaUQtJQ3OX07djz2zgpL6q0aC79PxOAxsvIwndyO82GvN9lqj92oJOOIpbpvhUQx4X59EaUG9&#10;4aosQlRUMc0xdk79SVz6bitw1bhYLCIIR9Qwv9Ybw09sh/6+tm/Mmp6EMCJPcJpUlr3josN2zV/s&#10;PcgqEnXpaj82ON6R6n4Vw/5c3yPq8sOY/wIAAP//AwBQSwMEFAAGAAgAAAAhAJwSm3bdAAAACAEA&#10;AA8AAABkcnMvZG93bnJldi54bWxMj8FOwzAQRO9I/IO1SNxap0AhpHEqhFSBEBdCP8CN3ThKvLZi&#10;Owl8PcsJbjua0eybcr/YgU16DJ1DAZt1Bkxj41SHrYDj52GVAwtRopKDQy3gSwfYV5cXpSyUm/FD&#10;T3VsGZVgKKQAE6MvOA+N0VaGtfMayTu70cpIcmy5GuVM5XbgN1l2z63skD4Y6fWz0U1fJyvgkF5e&#10;7fTNk3+rmxmN79PxvRfi+mp52gGLeol/YfjFJ3SoiOnkEqrABgE0JApY3W4egZGdP+R0nCi3vdsC&#10;r0r+f0D1AwAA//8DAFBLAQItABQABgAIAAAAIQC2gziS/gAAAOEBAAATAAAAAAAAAAAAAAAAAAAA&#10;AABbQ29udGVudF9UeXBlc10ueG1sUEsBAi0AFAAGAAgAAAAhADj9If/WAAAAlAEAAAsAAAAAAAAA&#10;AAAAAAAALwEAAF9yZWxzLy5yZWxzUEsBAi0AFAAGAAgAAAAhAL0nBjs6AgAAeAQAAA4AAAAAAAAA&#10;AAAAAAAALgIAAGRycy9lMm9Eb2MueG1sUEsBAi0AFAAGAAgAAAAhAJwSm3bdAAAACAEAAA8AAAAA&#10;AAAAAAAAAAAAlAQAAGRycy9kb3ducmV2LnhtbFBLBQYAAAAABAAEAPMAAACeBQAAAAA=&#10;" filled="f" stroked="f">
              <v:path arrowok="t"/>
              <v:textbox>
                <w:txbxContent>
                  <w:p w:rsidR="00376FA5" w:rsidRPr="00F841C5" w:rsidRDefault="00376FA5" w:rsidP="005969EF">
                    <w:pPr>
                      <w:jc w:val="right"/>
                      <w:rPr>
                        <w:rFonts w:ascii="Adobe Caslon Pro Bold" w:hAnsi="Adobe Caslon Pro Bold" w:cs="Calibri"/>
                        <w:b/>
                        <w:bCs/>
                      </w:rPr>
                    </w:pPr>
                    <w:r w:rsidRPr="00F841C5">
                      <w:rPr>
                        <w:rFonts w:ascii="Adobe Caslon Pro Bold" w:hAnsi="Adobe Caslon Pro Bold" w:cs="Calibri"/>
                        <w:b/>
                        <w:bCs/>
                      </w:rPr>
                      <w:t xml:space="preserve">CONSEJO DE LA JUDICATURA DEL PODER JUDICIAL </w:t>
                    </w:r>
                  </w:p>
                  <w:p w:rsidR="00376FA5" w:rsidRPr="00F841C5" w:rsidRDefault="00376FA5" w:rsidP="005969EF">
                    <w:pPr>
                      <w:jc w:val="right"/>
                      <w:rPr>
                        <w:rFonts w:ascii="Adobe Caslon Pro Bold" w:hAnsi="Adobe Caslon Pro Bold" w:cs="Calibri"/>
                        <w:b/>
                        <w:bCs/>
                      </w:rPr>
                    </w:pPr>
                    <w:r w:rsidRPr="00F841C5">
                      <w:rPr>
                        <w:rFonts w:ascii="Adobe Caslon Pro Bold" w:hAnsi="Adobe Caslon Pro Bold" w:cs="Calibri"/>
                        <w:b/>
                        <w:bCs/>
                      </w:rPr>
                      <w:t>DEL ESTADO DE BAJA CALIFORNIA SUR</w:t>
                    </w:r>
                  </w:p>
                  <w:p w:rsidR="00376FA5" w:rsidRPr="00A118D6" w:rsidRDefault="00376FA5" w:rsidP="005969EF">
                    <w:pPr>
                      <w:jc w:val="right"/>
                      <w:rPr>
                        <w:rFonts w:ascii="Adobe Caslon Pro Bold" w:hAnsi="Adobe Caslon Pro Bold" w:cs="Calibri"/>
                        <w:b/>
                        <w:bCs/>
                        <w:sz w:val="26"/>
                        <w:szCs w:val="26"/>
                      </w:rPr>
                    </w:pPr>
                    <w:r w:rsidRPr="00A118D6">
                      <w:rPr>
                        <w:rFonts w:ascii="Adobe Caslon Pro Bold" w:hAnsi="Adobe Caslon Pro Bold" w:cs="Calibri"/>
                        <w:b/>
                        <w:bCs/>
                        <w:sz w:val="26"/>
                        <w:szCs w:val="26"/>
                      </w:rPr>
                      <w:t>Oficialía Mayor</w:t>
                    </w:r>
                  </w:p>
                  <w:p w:rsidR="00376FA5" w:rsidRDefault="00376FA5" w:rsidP="00F841C5">
                    <w:pPr>
                      <w:jc w:val="right"/>
                      <w:rPr>
                        <w:rFonts w:ascii="Adobe Caslon Pro Bold" w:hAnsi="Adobe Caslon Pro Bold" w:cs="Calibri"/>
                        <w:b/>
                        <w:bCs/>
                        <w:sz w:val="23"/>
                        <w:szCs w:val="23"/>
                      </w:rPr>
                    </w:pPr>
                    <w:r w:rsidRPr="00A118D6">
                      <w:rPr>
                        <w:rFonts w:ascii="Adobe Caslon Pro Bold" w:hAnsi="Adobe Caslon Pro Bold" w:cs="Calibri"/>
                        <w:b/>
                        <w:bCs/>
                        <w:sz w:val="23"/>
                        <w:szCs w:val="23"/>
                      </w:rPr>
                      <w:t>Dirección de Adquisiciones</w:t>
                    </w:r>
                  </w:p>
                  <w:p w:rsidR="00376FA5" w:rsidRPr="00810341" w:rsidRDefault="00376FA5" w:rsidP="00810341">
                    <w:pPr>
                      <w:rPr>
                        <w:rFonts w:ascii="Adobe Caslon Pro Bold" w:hAnsi="Adobe Caslon Pro Bold" w:cs="Calibri"/>
                        <w:b/>
                        <w:bCs/>
                        <w:sz w:val="8"/>
                        <w:szCs w:val="23"/>
                      </w:rPr>
                    </w:pPr>
                  </w:p>
                  <w:p w:rsidR="00376FA5" w:rsidRDefault="00376FA5" w:rsidP="00810341">
                    <w:pPr>
                      <w:spacing w:line="204" w:lineRule="exact"/>
                      <w:ind w:left="20" w:right="-47"/>
                      <w:jc w:val="right"/>
                      <w:rPr>
                        <w:rFonts w:ascii="Arial" w:eastAsia="Arial" w:hAnsi="Arial" w:cs="Arial"/>
                        <w:sz w:val="18"/>
                        <w:szCs w:val="18"/>
                      </w:rPr>
                    </w:pPr>
                    <w:r w:rsidRPr="00F841C5">
                      <w:rPr>
                        <w:rFonts w:ascii="Adobe Caslon Pro Bold" w:hAnsi="Adobe Caslon Pro Bold" w:cs="Calibri"/>
                        <w:b/>
                        <w:bCs/>
                      </w:rPr>
                      <w:t xml:space="preserve">Licitación Pública </w:t>
                    </w:r>
                    <w:r>
                      <w:rPr>
                        <w:rFonts w:ascii="Adobe Caslon Pro Bold" w:hAnsi="Adobe Caslon Pro Bold" w:cs="Calibri"/>
                        <w:b/>
                        <w:bCs/>
                      </w:rPr>
                      <w:t>Estatal Presencial</w:t>
                    </w:r>
                    <w:r w:rsidRPr="00F841C5">
                      <w:rPr>
                        <w:rFonts w:ascii="Adobe Caslon Pro Bold" w:hAnsi="Adobe Caslon Pro Bold" w:cs="Calibri"/>
                        <w:b/>
                        <w:bCs/>
                      </w:rPr>
                      <w:t xml:space="preserve"> Nº</w:t>
                    </w:r>
                    <w:r>
                      <w:rPr>
                        <w:rFonts w:ascii="Adobe Caslon Pro Bold" w:hAnsi="Adobe Caslon Pro Bold" w:cs="Calibri"/>
                        <w:b/>
                        <w:bCs/>
                      </w:rPr>
                      <w:t xml:space="preserve"> </w:t>
                    </w:r>
                    <w:r w:rsidRPr="00810341">
                      <w:rPr>
                        <w:rFonts w:ascii="Adobe Caslon Pro Bold" w:hAnsi="Adobe Caslon Pro Bold" w:cs="Calibri"/>
                        <w:b/>
                        <w:bCs/>
                      </w:rPr>
                      <w:t>LPA-0000000</w:t>
                    </w:r>
                    <w:r>
                      <w:rPr>
                        <w:rFonts w:ascii="Adobe Caslon Pro Bold" w:hAnsi="Adobe Caslon Pro Bold" w:cs="Calibri"/>
                        <w:b/>
                        <w:bCs/>
                      </w:rPr>
                      <w:t>28</w:t>
                    </w:r>
                    <w:r w:rsidRPr="00810341">
                      <w:rPr>
                        <w:rFonts w:ascii="Adobe Caslon Pro Bold" w:hAnsi="Adobe Caslon Pro Bold" w:cs="Calibri"/>
                        <w:b/>
                        <w:bCs/>
                      </w:rPr>
                      <w:t>-</w:t>
                    </w:r>
                    <w:r>
                      <w:rPr>
                        <w:rFonts w:ascii="Adobe Caslon Pro Bold" w:hAnsi="Adobe Caslon Pro Bold" w:cs="Calibri"/>
                        <w:b/>
                        <w:bCs/>
                      </w:rPr>
                      <w:t>004</w:t>
                    </w:r>
                    <w:r w:rsidRPr="00810341">
                      <w:rPr>
                        <w:rFonts w:ascii="Adobe Caslon Pro Bold" w:hAnsi="Adobe Caslon Pro Bold" w:cs="Calibri"/>
                        <w:b/>
                        <w:bCs/>
                      </w:rPr>
                      <w:t>-202</w:t>
                    </w:r>
                    <w:r>
                      <w:rPr>
                        <w:rFonts w:ascii="Adobe Caslon Pro Bold" w:hAnsi="Adobe Caslon Pro Bold" w:cs="Calibri"/>
                        <w:b/>
                        <w:bCs/>
                      </w:rPr>
                      <w:t>2</w:t>
                    </w:r>
                  </w:p>
                </w:txbxContent>
              </v:textbox>
              <w10:wrap anchorx="margin"/>
            </v:shape>
          </w:pict>
        </mc:Fallback>
      </mc:AlternateContent>
    </w:r>
    <w:r>
      <w:rPr>
        <w:b/>
        <w:noProof/>
        <w:sz w:val="40"/>
        <w:lang w:eastAsia="es-MX"/>
      </w:rPr>
      <mc:AlternateContent>
        <mc:Choice Requires="wps">
          <w:drawing>
            <wp:anchor distT="0" distB="0" distL="114300" distR="114300" simplePos="0" relativeHeight="251661312" behindDoc="0" locked="0" layoutInCell="1" allowOverlap="1" wp14:anchorId="6014184E" wp14:editId="7DF55607">
              <wp:simplePos x="0" y="0"/>
              <wp:positionH relativeFrom="margin">
                <wp:align>left</wp:align>
              </wp:positionH>
              <wp:positionV relativeFrom="paragraph">
                <wp:posOffset>-202012</wp:posOffset>
              </wp:positionV>
              <wp:extent cx="1066800" cy="1133183"/>
              <wp:effectExtent l="0" t="0" r="0" b="0"/>
              <wp:wrapNone/>
              <wp:docPr id="8" name="Cuadro de texto 8"/>
              <wp:cNvGraphicFramePr/>
              <a:graphic xmlns:a="http://schemas.openxmlformats.org/drawingml/2006/main">
                <a:graphicData uri="http://schemas.microsoft.com/office/word/2010/wordprocessingShape">
                  <wps:wsp>
                    <wps:cNvSpPr txBox="1"/>
                    <wps:spPr>
                      <a:xfrm>
                        <a:off x="0" y="0"/>
                        <a:ext cx="1066800" cy="1133183"/>
                      </a:xfrm>
                      <a:prstGeom prst="rect">
                        <a:avLst/>
                      </a:prstGeom>
                      <a:solidFill>
                        <a:schemeClr val="lt1"/>
                      </a:solidFill>
                      <a:ln w="6350">
                        <a:noFill/>
                      </a:ln>
                    </wps:spPr>
                    <wps:txbx>
                      <w:txbxContent>
                        <w:p w:rsidR="00AC13DD" w:rsidRDefault="00AC13DD" w:rsidP="005969EF">
                          <w:r>
                            <w:rPr>
                              <w:noProof/>
                              <w:lang w:eastAsia="es-MX"/>
                            </w:rPr>
                            <w:drawing>
                              <wp:inline distT="0" distB="0" distL="0" distR="0" wp14:anchorId="44619410" wp14:editId="6E79F530">
                                <wp:extent cx="819150" cy="977900"/>
                                <wp:effectExtent l="0" t="0" r="6350" b="0"/>
                                <wp:docPr id="7" name="irc_mi"/>
                                <wp:cNvGraphicFramePr/>
                                <a:graphic xmlns:a="http://schemas.openxmlformats.org/drawingml/2006/main">
                                  <a:graphicData uri="http://schemas.openxmlformats.org/drawingml/2006/picture">
                                    <pic:pic xmlns:pic="http://schemas.openxmlformats.org/drawingml/2006/picture">
                                      <pic:nvPicPr>
                                        <pic:cNvPr id="2" name="irc_mi"/>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50" cy="977900"/>
                                        </a:xfrm>
                                        <a:prstGeom prst="rect">
                                          <a:avLst/>
                                        </a:prstGeom>
                                        <a:noFill/>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8" o:spid="_x0000_s1027" type="#_x0000_t202" style="position:absolute;left:0;text-align:left;margin-left:0;margin-top:-15.9pt;width:84pt;height:89.2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lUGSAIAAIgEAAAOAAAAZHJzL2Uyb0RvYy54bWysVFFv2jAQfp+0/2D5fSQByigiVIyKaVLV&#10;VqJTn43jEEu2z7MNCfv1OztAWbenaS/O2Xf+fPd9d5nfdVqRg3BegilpMcgpEYZDJc2upN9f1p+m&#10;lPjATMUUGFHSo/D0bvHxw7y1MzGEBlQlHEEQ42etLWkTgp1lmeeN0MwPwAqDzhqcZgG3bpdVjrWI&#10;rlU2zPNJ1oKrrAMuvMfT+95JFwm/rgUPT3XtRSCqpJhbSKtL6zau2WLOZjvHbCP5KQ32D1loJg0+&#10;eoG6Z4GRvZN/QGnJHXiow4CDzqCuJRepBqymyN9Vs2mYFakWJMfbC03+/8Hyx8OzI7IqKQplmEaJ&#10;VntWOSCVIEF0Acg0ktRaP8PYjcXo0H2BDsU+n3s8jLV3tdPxi1UR9CPdxwvFiER4vJRPJtMcXRx9&#10;RTEaFdNRxMnerlvnw1cBmkSjpA41TNSyw4MPfeg5JL7mQclqLZVKm9g3YqUcOTBUXIWUJIL/FqUM&#10;aUs6Gd3kCdhAvN4jK4O5xGL7oqIVum2XGLoUvIXqiDw46NvJW76WmOsD8+GZOewfrA9nIjzhUivA&#10;t+BkUdKA+/m38xiPsqKXkhb7saT+x545QYn6ZlDw22I8jg2cNuObz0PcuGvP9tpj9noFSECB02d5&#10;MmN8UGezdqBfcXSW8VV0McPx7ZKGs7kK/ZTg6HGxXKYgbFnLwoPZWB6hI+FRiZfulTl7kiv2zCOc&#10;O5fN3qnWx8abBpb7ALVMkkaee1ZP9GO7p6Y4jWacp+t9inr7gSx+AQAA//8DAFBLAwQUAAYACAAA&#10;ACEAoo/QKuAAAAAIAQAADwAAAGRycy9kb3ducmV2LnhtbEyPS0/DMBCE70j9D9ZW4oJapwTSKsSp&#10;EOIhcaPhIW5uvE2ixusodpPw79me4La7M5r9JttOthUD9r5xpGC1jEAglc40VCl4L54WGxA+aDK6&#10;dYQKftDDNp9dZDo1bqQ3HHahEhxCPtUK6hC6VEpf1mi1X7oOibWD660OvPaVNL0eOdy28jqKEml1&#10;Q/yh1h0+1Fgedyer4Puq+nr10/PHGN/G3ePLUKw/TaHU5Xy6vwMRcAp/ZjjjMzrkzLR3JzJetAq4&#10;SFCwiFdc4CwnG77sebhJ1iDzTP4vkP8CAAD//wMAUEsBAi0AFAAGAAgAAAAhALaDOJL+AAAA4QEA&#10;ABMAAAAAAAAAAAAAAAAAAAAAAFtDb250ZW50X1R5cGVzXS54bWxQSwECLQAUAAYACAAAACEAOP0h&#10;/9YAAACUAQAACwAAAAAAAAAAAAAAAAAvAQAAX3JlbHMvLnJlbHNQSwECLQAUAAYACAAAACEA/apV&#10;BkgCAACIBAAADgAAAAAAAAAAAAAAAAAuAgAAZHJzL2Uyb0RvYy54bWxQSwECLQAUAAYACAAAACEA&#10;oo/QKuAAAAAIAQAADwAAAAAAAAAAAAAAAACiBAAAZHJzL2Rvd25yZXYueG1sUEsFBgAAAAAEAAQA&#10;8wAAAK8FAAAAAA==&#10;" fillcolor="white [3201]" stroked="f" strokeweight=".5pt">
              <v:textbox>
                <w:txbxContent>
                  <w:p w:rsidR="00376FA5" w:rsidRDefault="00376FA5" w:rsidP="005969EF">
                    <w:r>
                      <w:rPr>
                        <w:noProof/>
                        <w:lang w:eastAsia="es-MX"/>
                      </w:rPr>
                      <w:drawing>
                        <wp:inline distT="0" distB="0" distL="0" distR="0" wp14:anchorId="75F8E024" wp14:editId="67BBB924">
                          <wp:extent cx="819150" cy="977900"/>
                          <wp:effectExtent l="0" t="0" r="6350" b="0"/>
                          <wp:docPr id="7" name="irc_mi"/>
                          <wp:cNvGraphicFramePr/>
                          <a:graphic xmlns:a="http://schemas.openxmlformats.org/drawingml/2006/main">
                            <a:graphicData uri="http://schemas.openxmlformats.org/drawingml/2006/picture">
                              <pic:pic xmlns:pic="http://schemas.openxmlformats.org/drawingml/2006/picture">
                                <pic:nvPicPr>
                                  <pic:cNvPr id="2" name="irc_mi"/>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9150" cy="977900"/>
                                  </a:xfrm>
                                  <a:prstGeom prst="rect">
                                    <a:avLst/>
                                  </a:prstGeom>
                                  <a:noFill/>
                                </pic:spPr>
                              </pic:pic>
                            </a:graphicData>
                          </a:graphic>
                        </wp:inline>
                      </w:drawing>
                    </w:r>
                  </w:p>
                </w:txbxContent>
              </v:textbox>
              <w10:wrap anchorx="margin"/>
            </v:shape>
          </w:pict>
        </mc:Fallback>
      </mc:AlternateContent>
    </w:r>
  </w:p>
  <w:p w:rsidR="00AC13DD" w:rsidRDefault="00AC13D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323F5"/>
    <w:multiLevelType w:val="hybridMultilevel"/>
    <w:tmpl w:val="3B664B4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4A31DA5"/>
    <w:multiLevelType w:val="hybridMultilevel"/>
    <w:tmpl w:val="6E7E522C"/>
    <w:lvl w:ilvl="0" w:tplc="080A000F">
      <w:start w:val="1"/>
      <w:numFmt w:val="decimal"/>
      <w:lvlText w:val="%1."/>
      <w:lvlJc w:val="left"/>
      <w:pPr>
        <w:ind w:left="502" w:hanging="360"/>
      </w:p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2">
    <w:nsid w:val="06767E56"/>
    <w:multiLevelType w:val="hybridMultilevel"/>
    <w:tmpl w:val="55E6CB5E"/>
    <w:lvl w:ilvl="0" w:tplc="5088E84E">
      <w:start w:val="1"/>
      <w:numFmt w:val="decimal"/>
      <w:lvlText w:val="%1."/>
      <w:lvlJc w:val="left"/>
      <w:pPr>
        <w:ind w:left="720" w:hanging="360"/>
      </w:pPr>
      <w:rPr>
        <w:rFonts w:ascii="Arial" w:hAnsi="Arial" w:cs="Arial" w:hint="default"/>
        <w:b/>
        <w:sz w:val="22"/>
        <w:szCs w:val="22"/>
      </w:rPr>
    </w:lvl>
    <w:lvl w:ilvl="1" w:tplc="89B8DBA0">
      <w:start w:val="1"/>
      <w:numFmt w:val="upperRoman"/>
      <w:lvlText w:val="%2."/>
      <w:lvlJc w:val="left"/>
      <w:pPr>
        <w:ind w:left="1800" w:hanging="72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0EF03206"/>
    <w:multiLevelType w:val="hybridMultilevel"/>
    <w:tmpl w:val="933E17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F3B01F8"/>
    <w:multiLevelType w:val="hybridMultilevel"/>
    <w:tmpl w:val="C5B8DD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B4E289A"/>
    <w:multiLevelType w:val="hybridMultilevel"/>
    <w:tmpl w:val="2236E770"/>
    <w:lvl w:ilvl="0" w:tplc="02EEB758">
      <w:start w:val="1"/>
      <w:numFmt w:val="lowerLetter"/>
      <w:lvlText w:val="%1)"/>
      <w:lvlJc w:val="left"/>
      <w:pPr>
        <w:ind w:left="720" w:hanging="360"/>
      </w:pPr>
      <w:rPr>
        <w:rFonts w:eastAsiaTheme="minorHAns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29D13C1"/>
    <w:multiLevelType w:val="hybridMultilevel"/>
    <w:tmpl w:val="43523184"/>
    <w:lvl w:ilvl="0" w:tplc="080A0017">
      <w:start w:val="1"/>
      <w:numFmt w:val="lowerLetter"/>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26AB3803"/>
    <w:multiLevelType w:val="hybridMultilevel"/>
    <w:tmpl w:val="0DA6EA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88778BA"/>
    <w:multiLevelType w:val="hybridMultilevel"/>
    <w:tmpl w:val="9D58CB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B8D0A15"/>
    <w:multiLevelType w:val="hybridMultilevel"/>
    <w:tmpl w:val="E0F21E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D1E20C4"/>
    <w:multiLevelType w:val="hybridMultilevel"/>
    <w:tmpl w:val="86F266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3971758E"/>
    <w:multiLevelType w:val="multilevel"/>
    <w:tmpl w:val="0E8C514C"/>
    <w:lvl w:ilvl="0">
      <w:start w:val="1"/>
      <w:numFmt w:val="decimal"/>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12">
    <w:nsid w:val="3C1F304E"/>
    <w:multiLevelType w:val="hybridMultilevel"/>
    <w:tmpl w:val="772E85E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43794316"/>
    <w:multiLevelType w:val="hybridMultilevel"/>
    <w:tmpl w:val="CA64ED16"/>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4DAD2A12"/>
    <w:multiLevelType w:val="hybridMultilevel"/>
    <w:tmpl w:val="2CA29828"/>
    <w:lvl w:ilvl="0" w:tplc="FA1C90B6">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5389667F"/>
    <w:multiLevelType w:val="multilevel"/>
    <w:tmpl w:val="0ABC2BC4"/>
    <w:lvl w:ilvl="0">
      <w:start w:val="1"/>
      <w:numFmt w:val="decimal"/>
      <w:pStyle w:val="Ttulo1"/>
      <w:lvlText w:val="%1"/>
      <w:lvlJc w:val="left"/>
      <w:pPr>
        <w:ind w:left="432" w:hanging="432"/>
      </w:pPr>
    </w:lvl>
    <w:lvl w:ilvl="1">
      <w:start w:val="1"/>
      <w:numFmt w:val="decimal"/>
      <w:pStyle w:val="Ttulo2"/>
      <w:lvlText w:val="%1.%2"/>
      <w:lvlJc w:val="left"/>
      <w:pPr>
        <w:ind w:left="1711"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6">
    <w:nsid w:val="56D750A4"/>
    <w:multiLevelType w:val="hybridMultilevel"/>
    <w:tmpl w:val="E73EC0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594447C0"/>
    <w:multiLevelType w:val="hybridMultilevel"/>
    <w:tmpl w:val="D83868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5D2A6678"/>
    <w:multiLevelType w:val="hybridMultilevel"/>
    <w:tmpl w:val="230CF4F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DC16618"/>
    <w:multiLevelType w:val="hybridMultilevel"/>
    <w:tmpl w:val="C55019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72AB55E1"/>
    <w:multiLevelType w:val="hybridMultilevel"/>
    <w:tmpl w:val="5E36C7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7DE468F9"/>
    <w:multiLevelType w:val="hybridMultilevel"/>
    <w:tmpl w:val="AF82895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5"/>
  </w:num>
  <w:num w:numId="2">
    <w:abstractNumId w:val="9"/>
  </w:num>
  <w:num w:numId="3">
    <w:abstractNumId w:val="8"/>
  </w:num>
  <w:num w:numId="4">
    <w:abstractNumId w:val="10"/>
  </w:num>
  <w:num w:numId="5">
    <w:abstractNumId w:val="16"/>
  </w:num>
  <w:num w:numId="6">
    <w:abstractNumId w:val="4"/>
  </w:num>
  <w:num w:numId="7">
    <w:abstractNumId w:val="20"/>
  </w:num>
  <w:num w:numId="8">
    <w:abstractNumId w:val="2"/>
  </w:num>
  <w:num w:numId="9">
    <w:abstractNumId w:val="0"/>
  </w:num>
  <w:num w:numId="10">
    <w:abstractNumId w:val="21"/>
  </w:num>
  <w:num w:numId="11">
    <w:abstractNumId w:val="19"/>
  </w:num>
  <w:num w:numId="12">
    <w:abstractNumId w:val="11"/>
  </w:num>
  <w:num w:numId="13">
    <w:abstractNumId w:val="12"/>
  </w:num>
  <w:num w:numId="14">
    <w:abstractNumId w:val="7"/>
  </w:num>
  <w:num w:numId="15">
    <w:abstractNumId w:val="3"/>
  </w:num>
  <w:num w:numId="16">
    <w:abstractNumId w:val="18"/>
  </w:num>
  <w:num w:numId="17">
    <w:abstractNumId w:val="17"/>
  </w:num>
  <w:num w:numId="18">
    <w:abstractNumId w:val="14"/>
  </w:num>
  <w:num w:numId="19">
    <w:abstractNumId w:val="1"/>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6"/>
  </w:num>
  <w:num w:numId="23">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69EF"/>
    <w:rsid w:val="00001810"/>
    <w:rsid w:val="000019BD"/>
    <w:rsid w:val="000029D1"/>
    <w:rsid w:val="000035C3"/>
    <w:rsid w:val="00005411"/>
    <w:rsid w:val="00006B0C"/>
    <w:rsid w:val="00007851"/>
    <w:rsid w:val="000109A3"/>
    <w:rsid w:val="0001226E"/>
    <w:rsid w:val="000142F9"/>
    <w:rsid w:val="00021A3B"/>
    <w:rsid w:val="00021A50"/>
    <w:rsid w:val="00023602"/>
    <w:rsid w:val="00024848"/>
    <w:rsid w:val="00025B4D"/>
    <w:rsid w:val="000267DF"/>
    <w:rsid w:val="00030B3D"/>
    <w:rsid w:val="00030F95"/>
    <w:rsid w:val="0003217E"/>
    <w:rsid w:val="000370DE"/>
    <w:rsid w:val="00040089"/>
    <w:rsid w:val="00041CDB"/>
    <w:rsid w:val="00042932"/>
    <w:rsid w:val="00045B94"/>
    <w:rsid w:val="00053115"/>
    <w:rsid w:val="000534C3"/>
    <w:rsid w:val="00055F32"/>
    <w:rsid w:val="000603A3"/>
    <w:rsid w:val="00067294"/>
    <w:rsid w:val="000707DA"/>
    <w:rsid w:val="0007338A"/>
    <w:rsid w:val="00073883"/>
    <w:rsid w:val="000777B2"/>
    <w:rsid w:val="000779E8"/>
    <w:rsid w:val="00077E05"/>
    <w:rsid w:val="0008158A"/>
    <w:rsid w:val="00081F88"/>
    <w:rsid w:val="0008282D"/>
    <w:rsid w:val="00083140"/>
    <w:rsid w:val="0009348D"/>
    <w:rsid w:val="00094342"/>
    <w:rsid w:val="000A12FF"/>
    <w:rsid w:val="000A1BFA"/>
    <w:rsid w:val="000A22B2"/>
    <w:rsid w:val="000A506D"/>
    <w:rsid w:val="000A6A71"/>
    <w:rsid w:val="000A7F9A"/>
    <w:rsid w:val="000B15E5"/>
    <w:rsid w:val="000B19DB"/>
    <w:rsid w:val="000B1B2D"/>
    <w:rsid w:val="000B4B3F"/>
    <w:rsid w:val="000B51DB"/>
    <w:rsid w:val="000B60DD"/>
    <w:rsid w:val="000B62EC"/>
    <w:rsid w:val="000B76C1"/>
    <w:rsid w:val="000B7BF6"/>
    <w:rsid w:val="000B7EFB"/>
    <w:rsid w:val="000C081B"/>
    <w:rsid w:val="000C2CA9"/>
    <w:rsid w:val="000C3D3F"/>
    <w:rsid w:val="000C48C6"/>
    <w:rsid w:val="000C5159"/>
    <w:rsid w:val="000C6682"/>
    <w:rsid w:val="000C67F3"/>
    <w:rsid w:val="000D3DF6"/>
    <w:rsid w:val="000D6B84"/>
    <w:rsid w:val="000E0A6F"/>
    <w:rsid w:val="000E0EF8"/>
    <w:rsid w:val="000E153F"/>
    <w:rsid w:val="000E1A24"/>
    <w:rsid w:val="000E4808"/>
    <w:rsid w:val="000E4E0D"/>
    <w:rsid w:val="000E5A46"/>
    <w:rsid w:val="000E5FA1"/>
    <w:rsid w:val="000E66DD"/>
    <w:rsid w:val="000E6B2E"/>
    <w:rsid w:val="000E75E9"/>
    <w:rsid w:val="000F1AC6"/>
    <w:rsid w:val="000F1F36"/>
    <w:rsid w:val="000F3A3E"/>
    <w:rsid w:val="000F50FE"/>
    <w:rsid w:val="000F6D7D"/>
    <w:rsid w:val="00100731"/>
    <w:rsid w:val="001021A9"/>
    <w:rsid w:val="00103168"/>
    <w:rsid w:val="00104626"/>
    <w:rsid w:val="001062CB"/>
    <w:rsid w:val="00110184"/>
    <w:rsid w:val="00110C3B"/>
    <w:rsid w:val="00110E33"/>
    <w:rsid w:val="001129DB"/>
    <w:rsid w:val="00113685"/>
    <w:rsid w:val="001145CD"/>
    <w:rsid w:val="001148E1"/>
    <w:rsid w:val="0011593D"/>
    <w:rsid w:val="00115B8E"/>
    <w:rsid w:val="00126FE9"/>
    <w:rsid w:val="001311C9"/>
    <w:rsid w:val="00132AA8"/>
    <w:rsid w:val="0013316C"/>
    <w:rsid w:val="00135988"/>
    <w:rsid w:val="00135D2A"/>
    <w:rsid w:val="0013604F"/>
    <w:rsid w:val="00136F71"/>
    <w:rsid w:val="00140284"/>
    <w:rsid w:val="00140AE5"/>
    <w:rsid w:val="00142913"/>
    <w:rsid w:val="00146167"/>
    <w:rsid w:val="00147F48"/>
    <w:rsid w:val="00150D24"/>
    <w:rsid w:val="00150FA1"/>
    <w:rsid w:val="00151532"/>
    <w:rsid w:val="00151EBF"/>
    <w:rsid w:val="0015299F"/>
    <w:rsid w:val="00152C39"/>
    <w:rsid w:val="00153E86"/>
    <w:rsid w:val="00154390"/>
    <w:rsid w:val="001563C9"/>
    <w:rsid w:val="001630A2"/>
    <w:rsid w:val="00165AA9"/>
    <w:rsid w:val="00167FB4"/>
    <w:rsid w:val="00170AE2"/>
    <w:rsid w:val="0017437A"/>
    <w:rsid w:val="00175A22"/>
    <w:rsid w:val="00175D71"/>
    <w:rsid w:val="001809DF"/>
    <w:rsid w:val="0018314C"/>
    <w:rsid w:val="00184947"/>
    <w:rsid w:val="001865F0"/>
    <w:rsid w:val="001909EE"/>
    <w:rsid w:val="00192485"/>
    <w:rsid w:val="00192572"/>
    <w:rsid w:val="00192A35"/>
    <w:rsid w:val="00196219"/>
    <w:rsid w:val="001A1DE5"/>
    <w:rsid w:val="001A3B88"/>
    <w:rsid w:val="001A5503"/>
    <w:rsid w:val="001A5D56"/>
    <w:rsid w:val="001A664D"/>
    <w:rsid w:val="001A6983"/>
    <w:rsid w:val="001B00B5"/>
    <w:rsid w:val="001C1D63"/>
    <w:rsid w:val="001C3604"/>
    <w:rsid w:val="001C73E0"/>
    <w:rsid w:val="001D1640"/>
    <w:rsid w:val="001D1859"/>
    <w:rsid w:val="001D2326"/>
    <w:rsid w:val="001D27D3"/>
    <w:rsid w:val="001D2DBE"/>
    <w:rsid w:val="001D46D4"/>
    <w:rsid w:val="001D7B9F"/>
    <w:rsid w:val="001E33FD"/>
    <w:rsid w:val="001F0DD6"/>
    <w:rsid w:val="001F1A5A"/>
    <w:rsid w:val="001F4830"/>
    <w:rsid w:val="001F56FB"/>
    <w:rsid w:val="001F7E18"/>
    <w:rsid w:val="002053EF"/>
    <w:rsid w:val="0021033C"/>
    <w:rsid w:val="002115D9"/>
    <w:rsid w:val="00212AAE"/>
    <w:rsid w:val="00215D6A"/>
    <w:rsid w:val="00215FD0"/>
    <w:rsid w:val="0022073D"/>
    <w:rsid w:val="00220EA4"/>
    <w:rsid w:val="00220F96"/>
    <w:rsid w:val="00222BAC"/>
    <w:rsid w:val="002254CC"/>
    <w:rsid w:val="00226C50"/>
    <w:rsid w:val="002342F9"/>
    <w:rsid w:val="00234673"/>
    <w:rsid w:val="002349A3"/>
    <w:rsid w:val="00240DD3"/>
    <w:rsid w:val="002415BB"/>
    <w:rsid w:val="002438F5"/>
    <w:rsid w:val="00244089"/>
    <w:rsid w:val="0024426D"/>
    <w:rsid w:val="00246706"/>
    <w:rsid w:val="002479B6"/>
    <w:rsid w:val="00250117"/>
    <w:rsid w:val="0025089C"/>
    <w:rsid w:val="00253256"/>
    <w:rsid w:val="00255C6D"/>
    <w:rsid w:val="00255EFF"/>
    <w:rsid w:val="00256DEB"/>
    <w:rsid w:val="00257876"/>
    <w:rsid w:val="00257DF9"/>
    <w:rsid w:val="00260BD2"/>
    <w:rsid w:val="00260F85"/>
    <w:rsid w:val="00262053"/>
    <w:rsid w:val="002627E0"/>
    <w:rsid w:val="002654FD"/>
    <w:rsid w:val="00265DA0"/>
    <w:rsid w:val="00267694"/>
    <w:rsid w:val="002725C4"/>
    <w:rsid w:val="00272C22"/>
    <w:rsid w:val="002747A0"/>
    <w:rsid w:val="002749AA"/>
    <w:rsid w:val="00275B01"/>
    <w:rsid w:val="00275D97"/>
    <w:rsid w:val="002776F3"/>
    <w:rsid w:val="00277F7F"/>
    <w:rsid w:val="00280033"/>
    <w:rsid w:val="002801BB"/>
    <w:rsid w:val="0028353B"/>
    <w:rsid w:val="00284936"/>
    <w:rsid w:val="00285927"/>
    <w:rsid w:val="00286E14"/>
    <w:rsid w:val="0029284D"/>
    <w:rsid w:val="00295234"/>
    <w:rsid w:val="00297098"/>
    <w:rsid w:val="00297689"/>
    <w:rsid w:val="002A0B37"/>
    <w:rsid w:val="002A297C"/>
    <w:rsid w:val="002A4F9D"/>
    <w:rsid w:val="002A7A3C"/>
    <w:rsid w:val="002A7FCC"/>
    <w:rsid w:val="002B05AC"/>
    <w:rsid w:val="002C1169"/>
    <w:rsid w:val="002C1448"/>
    <w:rsid w:val="002C34D7"/>
    <w:rsid w:val="002C5D54"/>
    <w:rsid w:val="002C69EA"/>
    <w:rsid w:val="002C7271"/>
    <w:rsid w:val="002C7CE5"/>
    <w:rsid w:val="002D0458"/>
    <w:rsid w:val="002D0CC5"/>
    <w:rsid w:val="002D0E7C"/>
    <w:rsid w:val="002D0E88"/>
    <w:rsid w:val="002E0A75"/>
    <w:rsid w:val="002E2558"/>
    <w:rsid w:val="002E55C6"/>
    <w:rsid w:val="002E5B9A"/>
    <w:rsid w:val="002E69AC"/>
    <w:rsid w:val="002E6A15"/>
    <w:rsid w:val="002F3983"/>
    <w:rsid w:val="002F565D"/>
    <w:rsid w:val="002F6602"/>
    <w:rsid w:val="002F7A0D"/>
    <w:rsid w:val="00300825"/>
    <w:rsid w:val="00302B11"/>
    <w:rsid w:val="00303106"/>
    <w:rsid w:val="0030350A"/>
    <w:rsid w:val="00304BCD"/>
    <w:rsid w:val="00305D4A"/>
    <w:rsid w:val="00306F54"/>
    <w:rsid w:val="00307837"/>
    <w:rsid w:val="00310BD9"/>
    <w:rsid w:val="00311993"/>
    <w:rsid w:val="00312D6D"/>
    <w:rsid w:val="00313D03"/>
    <w:rsid w:val="003163BE"/>
    <w:rsid w:val="00316E40"/>
    <w:rsid w:val="0031727E"/>
    <w:rsid w:val="00320B4E"/>
    <w:rsid w:val="003213D9"/>
    <w:rsid w:val="0032284A"/>
    <w:rsid w:val="00323FCE"/>
    <w:rsid w:val="003248B7"/>
    <w:rsid w:val="00324B6A"/>
    <w:rsid w:val="00324CEC"/>
    <w:rsid w:val="003334A6"/>
    <w:rsid w:val="003369AC"/>
    <w:rsid w:val="00336DB0"/>
    <w:rsid w:val="003370BD"/>
    <w:rsid w:val="0033779F"/>
    <w:rsid w:val="00337C0A"/>
    <w:rsid w:val="00340E7C"/>
    <w:rsid w:val="003422AD"/>
    <w:rsid w:val="00345E7B"/>
    <w:rsid w:val="00345EA2"/>
    <w:rsid w:val="00347372"/>
    <w:rsid w:val="003529B2"/>
    <w:rsid w:val="0035444E"/>
    <w:rsid w:val="00355E28"/>
    <w:rsid w:val="0035614C"/>
    <w:rsid w:val="003622AA"/>
    <w:rsid w:val="00363189"/>
    <w:rsid w:val="00363282"/>
    <w:rsid w:val="00364AED"/>
    <w:rsid w:val="00371798"/>
    <w:rsid w:val="00372C21"/>
    <w:rsid w:val="0037360E"/>
    <w:rsid w:val="00376293"/>
    <w:rsid w:val="00376FA5"/>
    <w:rsid w:val="00377894"/>
    <w:rsid w:val="00380A58"/>
    <w:rsid w:val="0038123A"/>
    <w:rsid w:val="003821D5"/>
    <w:rsid w:val="00384A68"/>
    <w:rsid w:val="00385E97"/>
    <w:rsid w:val="0038786B"/>
    <w:rsid w:val="0039031B"/>
    <w:rsid w:val="00390ADF"/>
    <w:rsid w:val="00391C45"/>
    <w:rsid w:val="00394F9C"/>
    <w:rsid w:val="003A145D"/>
    <w:rsid w:val="003A226F"/>
    <w:rsid w:val="003A43A2"/>
    <w:rsid w:val="003A46DB"/>
    <w:rsid w:val="003A6D2F"/>
    <w:rsid w:val="003B04C3"/>
    <w:rsid w:val="003B122A"/>
    <w:rsid w:val="003B1A50"/>
    <w:rsid w:val="003B51BC"/>
    <w:rsid w:val="003B6791"/>
    <w:rsid w:val="003B7F7D"/>
    <w:rsid w:val="003C001B"/>
    <w:rsid w:val="003C5764"/>
    <w:rsid w:val="003C655B"/>
    <w:rsid w:val="003C6B5A"/>
    <w:rsid w:val="003D28AE"/>
    <w:rsid w:val="003D3808"/>
    <w:rsid w:val="003D39E0"/>
    <w:rsid w:val="003D5783"/>
    <w:rsid w:val="003D611A"/>
    <w:rsid w:val="003D6496"/>
    <w:rsid w:val="003E1710"/>
    <w:rsid w:val="003E589E"/>
    <w:rsid w:val="003F0D6C"/>
    <w:rsid w:val="003F7758"/>
    <w:rsid w:val="0040097B"/>
    <w:rsid w:val="0040390E"/>
    <w:rsid w:val="00405430"/>
    <w:rsid w:val="004059A9"/>
    <w:rsid w:val="0040768A"/>
    <w:rsid w:val="004078B0"/>
    <w:rsid w:val="0041080B"/>
    <w:rsid w:val="00410C2E"/>
    <w:rsid w:val="00411325"/>
    <w:rsid w:val="00414FF1"/>
    <w:rsid w:val="004177D1"/>
    <w:rsid w:val="00420B31"/>
    <w:rsid w:val="0042146C"/>
    <w:rsid w:val="004224A7"/>
    <w:rsid w:val="004254F6"/>
    <w:rsid w:val="00427772"/>
    <w:rsid w:val="00427E86"/>
    <w:rsid w:val="00430D32"/>
    <w:rsid w:val="00431378"/>
    <w:rsid w:val="0043158E"/>
    <w:rsid w:val="00433580"/>
    <w:rsid w:val="00433CB8"/>
    <w:rsid w:val="00437D9B"/>
    <w:rsid w:val="00442A68"/>
    <w:rsid w:val="00442FAB"/>
    <w:rsid w:val="00444BE3"/>
    <w:rsid w:val="00450E92"/>
    <w:rsid w:val="00453C5C"/>
    <w:rsid w:val="00454E30"/>
    <w:rsid w:val="0046168D"/>
    <w:rsid w:val="00461C6C"/>
    <w:rsid w:val="00461D4D"/>
    <w:rsid w:val="00462600"/>
    <w:rsid w:val="004671DA"/>
    <w:rsid w:val="00467488"/>
    <w:rsid w:val="00474151"/>
    <w:rsid w:val="00475360"/>
    <w:rsid w:val="004753AC"/>
    <w:rsid w:val="004755BC"/>
    <w:rsid w:val="004759FB"/>
    <w:rsid w:val="00476382"/>
    <w:rsid w:val="00476E73"/>
    <w:rsid w:val="0048245E"/>
    <w:rsid w:val="0048462B"/>
    <w:rsid w:val="00485F9B"/>
    <w:rsid w:val="004930B7"/>
    <w:rsid w:val="00496A56"/>
    <w:rsid w:val="004A30BC"/>
    <w:rsid w:val="004A3125"/>
    <w:rsid w:val="004A3C0E"/>
    <w:rsid w:val="004A4AAD"/>
    <w:rsid w:val="004A5123"/>
    <w:rsid w:val="004A53A2"/>
    <w:rsid w:val="004A7197"/>
    <w:rsid w:val="004A7FF2"/>
    <w:rsid w:val="004B04C0"/>
    <w:rsid w:val="004B1B32"/>
    <w:rsid w:val="004B1D2E"/>
    <w:rsid w:val="004B2AF7"/>
    <w:rsid w:val="004B4A70"/>
    <w:rsid w:val="004B5111"/>
    <w:rsid w:val="004B6199"/>
    <w:rsid w:val="004B6761"/>
    <w:rsid w:val="004C0B1C"/>
    <w:rsid w:val="004C0F64"/>
    <w:rsid w:val="004C1303"/>
    <w:rsid w:val="004C1DA5"/>
    <w:rsid w:val="004C7AEE"/>
    <w:rsid w:val="004D4DA0"/>
    <w:rsid w:val="004D65F8"/>
    <w:rsid w:val="004D6871"/>
    <w:rsid w:val="004E2289"/>
    <w:rsid w:val="004E449E"/>
    <w:rsid w:val="004E5DFD"/>
    <w:rsid w:val="004E5F40"/>
    <w:rsid w:val="004F2197"/>
    <w:rsid w:val="004F2248"/>
    <w:rsid w:val="004F24D6"/>
    <w:rsid w:val="004F27E3"/>
    <w:rsid w:val="004F2C44"/>
    <w:rsid w:val="004F2C50"/>
    <w:rsid w:val="004F2E19"/>
    <w:rsid w:val="004F2FA1"/>
    <w:rsid w:val="004F530E"/>
    <w:rsid w:val="004F5BE8"/>
    <w:rsid w:val="004F732B"/>
    <w:rsid w:val="004F759F"/>
    <w:rsid w:val="00500A14"/>
    <w:rsid w:val="00504744"/>
    <w:rsid w:val="005048AB"/>
    <w:rsid w:val="0051224C"/>
    <w:rsid w:val="0051434A"/>
    <w:rsid w:val="00515820"/>
    <w:rsid w:val="005163F5"/>
    <w:rsid w:val="005170EE"/>
    <w:rsid w:val="00521027"/>
    <w:rsid w:val="00525F85"/>
    <w:rsid w:val="0052699B"/>
    <w:rsid w:val="00526C10"/>
    <w:rsid w:val="005302EF"/>
    <w:rsid w:val="00530DFF"/>
    <w:rsid w:val="005315DB"/>
    <w:rsid w:val="0053325B"/>
    <w:rsid w:val="00536259"/>
    <w:rsid w:val="00537AC6"/>
    <w:rsid w:val="00542046"/>
    <w:rsid w:val="00552270"/>
    <w:rsid w:val="005522B7"/>
    <w:rsid w:val="00553FCA"/>
    <w:rsid w:val="005544C0"/>
    <w:rsid w:val="005575B8"/>
    <w:rsid w:val="00563297"/>
    <w:rsid w:val="00565DE5"/>
    <w:rsid w:val="00566C35"/>
    <w:rsid w:val="00566E0E"/>
    <w:rsid w:val="0057078D"/>
    <w:rsid w:val="0057086A"/>
    <w:rsid w:val="005747D2"/>
    <w:rsid w:val="005752FA"/>
    <w:rsid w:val="00577FB5"/>
    <w:rsid w:val="00584100"/>
    <w:rsid w:val="0058710D"/>
    <w:rsid w:val="00587774"/>
    <w:rsid w:val="00587E05"/>
    <w:rsid w:val="00592318"/>
    <w:rsid w:val="005953A4"/>
    <w:rsid w:val="0059559F"/>
    <w:rsid w:val="005969EF"/>
    <w:rsid w:val="005A215C"/>
    <w:rsid w:val="005A3D6B"/>
    <w:rsid w:val="005A4489"/>
    <w:rsid w:val="005A7B3D"/>
    <w:rsid w:val="005B128A"/>
    <w:rsid w:val="005B1BC6"/>
    <w:rsid w:val="005B2813"/>
    <w:rsid w:val="005B2A08"/>
    <w:rsid w:val="005B6147"/>
    <w:rsid w:val="005B7C04"/>
    <w:rsid w:val="005C1A15"/>
    <w:rsid w:val="005C2016"/>
    <w:rsid w:val="005C3D88"/>
    <w:rsid w:val="005C42B5"/>
    <w:rsid w:val="005C7A7E"/>
    <w:rsid w:val="005D28A7"/>
    <w:rsid w:val="005D2EB4"/>
    <w:rsid w:val="005D32F2"/>
    <w:rsid w:val="005D515D"/>
    <w:rsid w:val="005E026A"/>
    <w:rsid w:val="005E3A9A"/>
    <w:rsid w:val="005E42AD"/>
    <w:rsid w:val="005E5A29"/>
    <w:rsid w:val="005F1EA1"/>
    <w:rsid w:val="005F2344"/>
    <w:rsid w:val="005F2389"/>
    <w:rsid w:val="005F2C0D"/>
    <w:rsid w:val="005F403B"/>
    <w:rsid w:val="005F5FE4"/>
    <w:rsid w:val="006021AB"/>
    <w:rsid w:val="006030E0"/>
    <w:rsid w:val="0060415A"/>
    <w:rsid w:val="0060550D"/>
    <w:rsid w:val="0060564D"/>
    <w:rsid w:val="0060702C"/>
    <w:rsid w:val="00607F91"/>
    <w:rsid w:val="006100D4"/>
    <w:rsid w:val="0061019C"/>
    <w:rsid w:val="0061450E"/>
    <w:rsid w:val="00616354"/>
    <w:rsid w:val="00617904"/>
    <w:rsid w:val="00622400"/>
    <w:rsid w:val="00623225"/>
    <w:rsid w:val="00623D6A"/>
    <w:rsid w:val="00625259"/>
    <w:rsid w:val="006321A9"/>
    <w:rsid w:val="00635DCA"/>
    <w:rsid w:val="00636EBE"/>
    <w:rsid w:val="00636F41"/>
    <w:rsid w:val="006379EC"/>
    <w:rsid w:val="006408FB"/>
    <w:rsid w:val="00640C27"/>
    <w:rsid w:val="00640D63"/>
    <w:rsid w:val="00640FB3"/>
    <w:rsid w:val="00641A33"/>
    <w:rsid w:val="0064357E"/>
    <w:rsid w:val="006467F9"/>
    <w:rsid w:val="00647EF5"/>
    <w:rsid w:val="006504D9"/>
    <w:rsid w:val="00652038"/>
    <w:rsid w:val="00663E80"/>
    <w:rsid w:val="006641AF"/>
    <w:rsid w:val="006673D1"/>
    <w:rsid w:val="006703F7"/>
    <w:rsid w:val="00670933"/>
    <w:rsid w:val="00676A99"/>
    <w:rsid w:val="00677838"/>
    <w:rsid w:val="00681A56"/>
    <w:rsid w:val="00682FB4"/>
    <w:rsid w:val="0068329A"/>
    <w:rsid w:val="00683F87"/>
    <w:rsid w:val="006878EE"/>
    <w:rsid w:val="0069001D"/>
    <w:rsid w:val="006919C5"/>
    <w:rsid w:val="00692158"/>
    <w:rsid w:val="006940C7"/>
    <w:rsid w:val="00694296"/>
    <w:rsid w:val="00695088"/>
    <w:rsid w:val="006A129D"/>
    <w:rsid w:val="006A1BA5"/>
    <w:rsid w:val="006A4271"/>
    <w:rsid w:val="006A48CB"/>
    <w:rsid w:val="006A49EB"/>
    <w:rsid w:val="006A7991"/>
    <w:rsid w:val="006B04D8"/>
    <w:rsid w:val="006B0799"/>
    <w:rsid w:val="006B1DFE"/>
    <w:rsid w:val="006B24A6"/>
    <w:rsid w:val="006B2AFF"/>
    <w:rsid w:val="006B32CB"/>
    <w:rsid w:val="006B5027"/>
    <w:rsid w:val="006B7A08"/>
    <w:rsid w:val="006C445B"/>
    <w:rsid w:val="006D2CEB"/>
    <w:rsid w:val="006D3383"/>
    <w:rsid w:val="006D4E5F"/>
    <w:rsid w:val="006D661D"/>
    <w:rsid w:val="006E001C"/>
    <w:rsid w:val="006E0CE8"/>
    <w:rsid w:val="006F0471"/>
    <w:rsid w:val="006F0C60"/>
    <w:rsid w:val="006F1231"/>
    <w:rsid w:val="006F2F45"/>
    <w:rsid w:val="006F36A1"/>
    <w:rsid w:val="006F53EE"/>
    <w:rsid w:val="006F551C"/>
    <w:rsid w:val="006F62B7"/>
    <w:rsid w:val="006F64F7"/>
    <w:rsid w:val="00701E86"/>
    <w:rsid w:val="007042E6"/>
    <w:rsid w:val="007063D1"/>
    <w:rsid w:val="007106E6"/>
    <w:rsid w:val="00710EFC"/>
    <w:rsid w:val="00712928"/>
    <w:rsid w:val="007133B8"/>
    <w:rsid w:val="00713D13"/>
    <w:rsid w:val="00713FDF"/>
    <w:rsid w:val="0072087F"/>
    <w:rsid w:val="00720A2F"/>
    <w:rsid w:val="0072470B"/>
    <w:rsid w:val="007248E0"/>
    <w:rsid w:val="0072507F"/>
    <w:rsid w:val="0072640D"/>
    <w:rsid w:val="00727B20"/>
    <w:rsid w:val="00734AE7"/>
    <w:rsid w:val="00743231"/>
    <w:rsid w:val="007454E2"/>
    <w:rsid w:val="007457FC"/>
    <w:rsid w:val="00745D02"/>
    <w:rsid w:val="007475AC"/>
    <w:rsid w:val="0075055C"/>
    <w:rsid w:val="00750CD7"/>
    <w:rsid w:val="007512B9"/>
    <w:rsid w:val="00753DBC"/>
    <w:rsid w:val="007606F7"/>
    <w:rsid w:val="0076133C"/>
    <w:rsid w:val="0076158C"/>
    <w:rsid w:val="0076436B"/>
    <w:rsid w:val="00770AE7"/>
    <w:rsid w:val="00770E77"/>
    <w:rsid w:val="007714E8"/>
    <w:rsid w:val="007736C9"/>
    <w:rsid w:val="00774731"/>
    <w:rsid w:val="007764E8"/>
    <w:rsid w:val="00783948"/>
    <w:rsid w:val="0078429D"/>
    <w:rsid w:val="00787064"/>
    <w:rsid w:val="00793F32"/>
    <w:rsid w:val="00795B8D"/>
    <w:rsid w:val="00795D9F"/>
    <w:rsid w:val="007A0C5F"/>
    <w:rsid w:val="007A6D17"/>
    <w:rsid w:val="007B0800"/>
    <w:rsid w:val="007B18A4"/>
    <w:rsid w:val="007B4CFD"/>
    <w:rsid w:val="007B6F4A"/>
    <w:rsid w:val="007C1025"/>
    <w:rsid w:val="007C2096"/>
    <w:rsid w:val="007C37C0"/>
    <w:rsid w:val="007C4287"/>
    <w:rsid w:val="007C4798"/>
    <w:rsid w:val="007C6914"/>
    <w:rsid w:val="007D0FD6"/>
    <w:rsid w:val="007D1EBA"/>
    <w:rsid w:val="007D1ED8"/>
    <w:rsid w:val="007D3B30"/>
    <w:rsid w:val="007D5E76"/>
    <w:rsid w:val="007D63E2"/>
    <w:rsid w:val="007D68B9"/>
    <w:rsid w:val="007D70F1"/>
    <w:rsid w:val="007D720D"/>
    <w:rsid w:val="007E0D22"/>
    <w:rsid w:val="007E0E95"/>
    <w:rsid w:val="007E2596"/>
    <w:rsid w:val="007E2E65"/>
    <w:rsid w:val="007E5027"/>
    <w:rsid w:val="007E6295"/>
    <w:rsid w:val="007E766B"/>
    <w:rsid w:val="007F3373"/>
    <w:rsid w:val="007F3D58"/>
    <w:rsid w:val="007F7BCE"/>
    <w:rsid w:val="00800FD9"/>
    <w:rsid w:val="008026D3"/>
    <w:rsid w:val="00802BDF"/>
    <w:rsid w:val="008034C9"/>
    <w:rsid w:val="00810341"/>
    <w:rsid w:val="00811B33"/>
    <w:rsid w:val="00812A08"/>
    <w:rsid w:val="00814588"/>
    <w:rsid w:val="00814DB7"/>
    <w:rsid w:val="0082132A"/>
    <w:rsid w:val="00821F02"/>
    <w:rsid w:val="00823A38"/>
    <w:rsid w:val="00830C46"/>
    <w:rsid w:val="008315A8"/>
    <w:rsid w:val="008326FD"/>
    <w:rsid w:val="00832B93"/>
    <w:rsid w:val="008349B8"/>
    <w:rsid w:val="00836574"/>
    <w:rsid w:val="0084417C"/>
    <w:rsid w:val="008469B6"/>
    <w:rsid w:val="00846D10"/>
    <w:rsid w:val="00851F80"/>
    <w:rsid w:val="00856891"/>
    <w:rsid w:val="0086064C"/>
    <w:rsid w:val="00860828"/>
    <w:rsid w:val="008612AD"/>
    <w:rsid w:val="0086324B"/>
    <w:rsid w:val="0086340D"/>
    <w:rsid w:val="008679C8"/>
    <w:rsid w:val="00874163"/>
    <w:rsid w:val="008819D1"/>
    <w:rsid w:val="008822BC"/>
    <w:rsid w:val="008859D2"/>
    <w:rsid w:val="008873FD"/>
    <w:rsid w:val="008969DD"/>
    <w:rsid w:val="00896BFA"/>
    <w:rsid w:val="008A15D2"/>
    <w:rsid w:val="008A2312"/>
    <w:rsid w:val="008A411D"/>
    <w:rsid w:val="008A46EC"/>
    <w:rsid w:val="008A542C"/>
    <w:rsid w:val="008A6341"/>
    <w:rsid w:val="008A718A"/>
    <w:rsid w:val="008B2EE7"/>
    <w:rsid w:val="008B4EBF"/>
    <w:rsid w:val="008B76E9"/>
    <w:rsid w:val="008B7C80"/>
    <w:rsid w:val="008C08CF"/>
    <w:rsid w:val="008C1A27"/>
    <w:rsid w:val="008C3C35"/>
    <w:rsid w:val="008C4801"/>
    <w:rsid w:val="008C49CF"/>
    <w:rsid w:val="008C4BAC"/>
    <w:rsid w:val="008C666C"/>
    <w:rsid w:val="008C7052"/>
    <w:rsid w:val="008D0968"/>
    <w:rsid w:val="008D0EEA"/>
    <w:rsid w:val="008D1346"/>
    <w:rsid w:val="008D6CF7"/>
    <w:rsid w:val="008D6E9C"/>
    <w:rsid w:val="008D7D35"/>
    <w:rsid w:val="008D7D57"/>
    <w:rsid w:val="008E1E22"/>
    <w:rsid w:val="008E657D"/>
    <w:rsid w:val="008E6A98"/>
    <w:rsid w:val="008E79B2"/>
    <w:rsid w:val="008F204A"/>
    <w:rsid w:val="008F4636"/>
    <w:rsid w:val="008F4657"/>
    <w:rsid w:val="008F5B15"/>
    <w:rsid w:val="008F5F40"/>
    <w:rsid w:val="00900A8F"/>
    <w:rsid w:val="0090382D"/>
    <w:rsid w:val="00904D5C"/>
    <w:rsid w:val="00911D8F"/>
    <w:rsid w:val="009135C2"/>
    <w:rsid w:val="00913683"/>
    <w:rsid w:val="00913FD9"/>
    <w:rsid w:val="00915F0A"/>
    <w:rsid w:val="009164F5"/>
    <w:rsid w:val="00923302"/>
    <w:rsid w:val="0092385F"/>
    <w:rsid w:val="00927239"/>
    <w:rsid w:val="0092755D"/>
    <w:rsid w:val="00930012"/>
    <w:rsid w:val="00936EE0"/>
    <w:rsid w:val="00937926"/>
    <w:rsid w:val="00942A96"/>
    <w:rsid w:val="0094426B"/>
    <w:rsid w:val="00946F90"/>
    <w:rsid w:val="0095011D"/>
    <w:rsid w:val="00951BC3"/>
    <w:rsid w:val="00952DDB"/>
    <w:rsid w:val="009552FC"/>
    <w:rsid w:val="00956A76"/>
    <w:rsid w:val="009620B5"/>
    <w:rsid w:val="0096247D"/>
    <w:rsid w:val="00965891"/>
    <w:rsid w:val="00970DB5"/>
    <w:rsid w:val="00972A67"/>
    <w:rsid w:val="00973DAD"/>
    <w:rsid w:val="0097531D"/>
    <w:rsid w:val="00975519"/>
    <w:rsid w:val="00977B8E"/>
    <w:rsid w:val="00981C38"/>
    <w:rsid w:val="00982E15"/>
    <w:rsid w:val="00982EB3"/>
    <w:rsid w:val="0098402B"/>
    <w:rsid w:val="00985657"/>
    <w:rsid w:val="00985994"/>
    <w:rsid w:val="00986037"/>
    <w:rsid w:val="00987A27"/>
    <w:rsid w:val="00991760"/>
    <w:rsid w:val="0099397B"/>
    <w:rsid w:val="00994A92"/>
    <w:rsid w:val="00994A98"/>
    <w:rsid w:val="00995B10"/>
    <w:rsid w:val="009967BA"/>
    <w:rsid w:val="009A14F9"/>
    <w:rsid w:val="009A1C5E"/>
    <w:rsid w:val="009B32AE"/>
    <w:rsid w:val="009B5DDE"/>
    <w:rsid w:val="009B7FA7"/>
    <w:rsid w:val="009C3EEF"/>
    <w:rsid w:val="009C400B"/>
    <w:rsid w:val="009C62B5"/>
    <w:rsid w:val="009C6492"/>
    <w:rsid w:val="009D2477"/>
    <w:rsid w:val="009D2F2B"/>
    <w:rsid w:val="009D4A11"/>
    <w:rsid w:val="009E0308"/>
    <w:rsid w:val="009E1620"/>
    <w:rsid w:val="009E2790"/>
    <w:rsid w:val="009E3929"/>
    <w:rsid w:val="009E610C"/>
    <w:rsid w:val="009F2C83"/>
    <w:rsid w:val="009F3CC3"/>
    <w:rsid w:val="009F6492"/>
    <w:rsid w:val="009F781C"/>
    <w:rsid w:val="00A006AE"/>
    <w:rsid w:val="00A01C38"/>
    <w:rsid w:val="00A02AAA"/>
    <w:rsid w:val="00A03534"/>
    <w:rsid w:val="00A039C7"/>
    <w:rsid w:val="00A06774"/>
    <w:rsid w:val="00A118D6"/>
    <w:rsid w:val="00A13BD2"/>
    <w:rsid w:val="00A16609"/>
    <w:rsid w:val="00A1660E"/>
    <w:rsid w:val="00A176CD"/>
    <w:rsid w:val="00A23767"/>
    <w:rsid w:val="00A241E6"/>
    <w:rsid w:val="00A248F4"/>
    <w:rsid w:val="00A2575E"/>
    <w:rsid w:val="00A26658"/>
    <w:rsid w:val="00A27503"/>
    <w:rsid w:val="00A318FB"/>
    <w:rsid w:val="00A328B2"/>
    <w:rsid w:val="00A337D5"/>
    <w:rsid w:val="00A427C5"/>
    <w:rsid w:val="00A43C05"/>
    <w:rsid w:val="00A52660"/>
    <w:rsid w:val="00A526FF"/>
    <w:rsid w:val="00A538C9"/>
    <w:rsid w:val="00A54D29"/>
    <w:rsid w:val="00A61407"/>
    <w:rsid w:val="00A62A32"/>
    <w:rsid w:val="00A631F7"/>
    <w:rsid w:val="00A67BB7"/>
    <w:rsid w:val="00A7164D"/>
    <w:rsid w:val="00A7177A"/>
    <w:rsid w:val="00A75C49"/>
    <w:rsid w:val="00A75C95"/>
    <w:rsid w:val="00A87DA8"/>
    <w:rsid w:val="00A932C6"/>
    <w:rsid w:val="00A953D3"/>
    <w:rsid w:val="00A9541C"/>
    <w:rsid w:val="00A96071"/>
    <w:rsid w:val="00AA0E11"/>
    <w:rsid w:val="00AA1187"/>
    <w:rsid w:val="00AB0255"/>
    <w:rsid w:val="00AB31F6"/>
    <w:rsid w:val="00AB3BAE"/>
    <w:rsid w:val="00AB3E11"/>
    <w:rsid w:val="00AB41FE"/>
    <w:rsid w:val="00AB65D2"/>
    <w:rsid w:val="00AB676D"/>
    <w:rsid w:val="00AC08EF"/>
    <w:rsid w:val="00AC13DD"/>
    <w:rsid w:val="00AC256E"/>
    <w:rsid w:val="00AC2701"/>
    <w:rsid w:val="00AC482D"/>
    <w:rsid w:val="00AD08D3"/>
    <w:rsid w:val="00AD2E50"/>
    <w:rsid w:val="00AD3F05"/>
    <w:rsid w:val="00AD5E9F"/>
    <w:rsid w:val="00AD7C76"/>
    <w:rsid w:val="00AE2080"/>
    <w:rsid w:val="00AE239D"/>
    <w:rsid w:val="00AE2F99"/>
    <w:rsid w:val="00AE3BE0"/>
    <w:rsid w:val="00AE3F18"/>
    <w:rsid w:val="00AE4850"/>
    <w:rsid w:val="00AE62CF"/>
    <w:rsid w:val="00AF2BEA"/>
    <w:rsid w:val="00AF62C5"/>
    <w:rsid w:val="00AF6DEC"/>
    <w:rsid w:val="00B005E1"/>
    <w:rsid w:val="00B018B3"/>
    <w:rsid w:val="00B019C5"/>
    <w:rsid w:val="00B030A9"/>
    <w:rsid w:val="00B0459F"/>
    <w:rsid w:val="00B05D1C"/>
    <w:rsid w:val="00B10737"/>
    <w:rsid w:val="00B10F21"/>
    <w:rsid w:val="00B13230"/>
    <w:rsid w:val="00B13A66"/>
    <w:rsid w:val="00B142A2"/>
    <w:rsid w:val="00B1503F"/>
    <w:rsid w:val="00B16D31"/>
    <w:rsid w:val="00B20357"/>
    <w:rsid w:val="00B20E7B"/>
    <w:rsid w:val="00B21026"/>
    <w:rsid w:val="00B230B8"/>
    <w:rsid w:val="00B2316D"/>
    <w:rsid w:val="00B2381F"/>
    <w:rsid w:val="00B24869"/>
    <w:rsid w:val="00B25301"/>
    <w:rsid w:val="00B3100E"/>
    <w:rsid w:val="00B326FD"/>
    <w:rsid w:val="00B32D78"/>
    <w:rsid w:val="00B342AE"/>
    <w:rsid w:val="00B34A8B"/>
    <w:rsid w:val="00B4096A"/>
    <w:rsid w:val="00B42B76"/>
    <w:rsid w:val="00B45478"/>
    <w:rsid w:val="00B47D5C"/>
    <w:rsid w:val="00B5265C"/>
    <w:rsid w:val="00B5568D"/>
    <w:rsid w:val="00B5588D"/>
    <w:rsid w:val="00B55D22"/>
    <w:rsid w:val="00B62C03"/>
    <w:rsid w:val="00B704FB"/>
    <w:rsid w:val="00B73D9A"/>
    <w:rsid w:val="00B806F0"/>
    <w:rsid w:val="00B80BDF"/>
    <w:rsid w:val="00B82278"/>
    <w:rsid w:val="00B86943"/>
    <w:rsid w:val="00B96961"/>
    <w:rsid w:val="00BA07A2"/>
    <w:rsid w:val="00BA37BC"/>
    <w:rsid w:val="00BB3C3A"/>
    <w:rsid w:val="00BB5564"/>
    <w:rsid w:val="00BB5642"/>
    <w:rsid w:val="00BC0132"/>
    <w:rsid w:val="00BC1164"/>
    <w:rsid w:val="00BC7961"/>
    <w:rsid w:val="00BC7D51"/>
    <w:rsid w:val="00BC7E99"/>
    <w:rsid w:val="00BD2AE0"/>
    <w:rsid w:val="00BD590D"/>
    <w:rsid w:val="00BD66F6"/>
    <w:rsid w:val="00BD7D25"/>
    <w:rsid w:val="00BE081D"/>
    <w:rsid w:val="00BE15E9"/>
    <w:rsid w:val="00BE4ACF"/>
    <w:rsid w:val="00BE6440"/>
    <w:rsid w:val="00BE6560"/>
    <w:rsid w:val="00BF0C6A"/>
    <w:rsid w:val="00BF1D74"/>
    <w:rsid w:val="00BF44BB"/>
    <w:rsid w:val="00C002C6"/>
    <w:rsid w:val="00C0499D"/>
    <w:rsid w:val="00C16A35"/>
    <w:rsid w:val="00C17764"/>
    <w:rsid w:val="00C22D20"/>
    <w:rsid w:val="00C30319"/>
    <w:rsid w:val="00C31390"/>
    <w:rsid w:val="00C343D1"/>
    <w:rsid w:val="00C34C89"/>
    <w:rsid w:val="00C40A2E"/>
    <w:rsid w:val="00C41E71"/>
    <w:rsid w:val="00C427FD"/>
    <w:rsid w:val="00C4622B"/>
    <w:rsid w:val="00C504E0"/>
    <w:rsid w:val="00C5305A"/>
    <w:rsid w:val="00C54F9E"/>
    <w:rsid w:val="00C5582E"/>
    <w:rsid w:val="00C579A9"/>
    <w:rsid w:val="00C611E2"/>
    <w:rsid w:val="00C61E93"/>
    <w:rsid w:val="00C62A1F"/>
    <w:rsid w:val="00C656B9"/>
    <w:rsid w:val="00C663CF"/>
    <w:rsid w:val="00C70CA3"/>
    <w:rsid w:val="00C736C7"/>
    <w:rsid w:val="00C73CBB"/>
    <w:rsid w:val="00C7740A"/>
    <w:rsid w:val="00C807DF"/>
    <w:rsid w:val="00C80D52"/>
    <w:rsid w:val="00C817B7"/>
    <w:rsid w:val="00C85426"/>
    <w:rsid w:val="00C90654"/>
    <w:rsid w:val="00C90799"/>
    <w:rsid w:val="00C930F4"/>
    <w:rsid w:val="00C94574"/>
    <w:rsid w:val="00C94DF1"/>
    <w:rsid w:val="00C96909"/>
    <w:rsid w:val="00C97CEF"/>
    <w:rsid w:val="00CA3F01"/>
    <w:rsid w:val="00CA5067"/>
    <w:rsid w:val="00CB318B"/>
    <w:rsid w:val="00CB387C"/>
    <w:rsid w:val="00CB40F7"/>
    <w:rsid w:val="00CB586C"/>
    <w:rsid w:val="00CC711E"/>
    <w:rsid w:val="00CD0259"/>
    <w:rsid w:val="00CD392C"/>
    <w:rsid w:val="00CD594A"/>
    <w:rsid w:val="00CD6E8E"/>
    <w:rsid w:val="00CE0AD1"/>
    <w:rsid w:val="00CE2518"/>
    <w:rsid w:val="00CE31F2"/>
    <w:rsid w:val="00CE7470"/>
    <w:rsid w:val="00CF0A99"/>
    <w:rsid w:val="00CF459F"/>
    <w:rsid w:val="00D00250"/>
    <w:rsid w:val="00D0139F"/>
    <w:rsid w:val="00D01ECA"/>
    <w:rsid w:val="00D036B1"/>
    <w:rsid w:val="00D04A24"/>
    <w:rsid w:val="00D07C32"/>
    <w:rsid w:val="00D10C58"/>
    <w:rsid w:val="00D11784"/>
    <w:rsid w:val="00D12489"/>
    <w:rsid w:val="00D15DF3"/>
    <w:rsid w:val="00D17A44"/>
    <w:rsid w:val="00D200F8"/>
    <w:rsid w:val="00D2167B"/>
    <w:rsid w:val="00D21D89"/>
    <w:rsid w:val="00D231C9"/>
    <w:rsid w:val="00D314D7"/>
    <w:rsid w:val="00D341B6"/>
    <w:rsid w:val="00D35FDF"/>
    <w:rsid w:val="00D3643C"/>
    <w:rsid w:val="00D36B2F"/>
    <w:rsid w:val="00D404A1"/>
    <w:rsid w:val="00D416F2"/>
    <w:rsid w:val="00D43F21"/>
    <w:rsid w:val="00D44C40"/>
    <w:rsid w:val="00D45A47"/>
    <w:rsid w:val="00D45E5B"/>
    <w:rsid w:val="00D46F72"/>
    <w:rsid w:val="00D546C1"/>
    <w:rsid w:val="00D57571"/>
    <w:rsid w:val="00D57F80"/>
    <w:rsid w:val="00D634E3"/>
    <w:rsid w:val="00D636CA"/>
    <w:rsid w:val="00D638E3"/>
    <w:rsid w:val="00D724A6"/>
    <w:rsid w:val="00D7384B"/>
    <w:rsid w:val="00D73AC5"/>
    <w:rsid w:val="00D82007"/>
    <w:rsid w:val="00D82102"/>
    <w:rsid w:val="00D829AC"/>
    <w:rsid w:val="00D83A8A"/>
    <w:rsid w:val="00D86A2B"/>
    <w:rsid w:val="00D87203"/>
    <w:rsid w:val="00D927C9"/>
    <w:rsid w:val="00D92946"/>
    <w:rsid w:val="00D93791"/>
    <w:rsid w:val="00D9401F"/>
    <w:rsid w:val="00DA2D96"/>
    <w:rsid w:val="00DA6FAE"/>
    <w:rsid w:val="00DB03DE"/>
    <w:rsid w:val="00DB0767"/>
    <w:rsid w:val="00DB1C83"/>
    <w:rsid w:val="00DB389A"/>
    <w:rsid w:val="00DB4B59"/>
    <w:rsid w:val="00DB755D"/>
    <w:rsid w:val="00DC20F7"/>
    <w:rsid w:val="00DC2C37"/>
    <w:rsid w:val="00DC5DAC"/>
    <w:rsid w:val="00DC693E"/>
    <w:rsid w:val="00DE6113"/>
    <w:rsid w:val="00DE6CD8"/>
    <w:rsid w:val="00DF75BA"/>
    <w:rsid w:val="00E00DC0"/>
    <w:rsid w:val="00E04E6F"/>
    <w:rsid w:val="00E05544"/>
    <w:rsid w:val="00E056AE"/>
    <w:rsid w:val="00E06310"/>
    <w:rsid w:val="00E076FE"/>
    <w:rsid w:val="00E10E5F"/>
    <w:rsid w:val="00E11203"/>
    <w:rsid w:val="00E13FAB"/>
    <w:rsid w:val="00E1463B"/>
    <w:rsid w:val="00E16227"/>
    <w:rsid w:val="00E165AC"/>
    <w:rsid w:val="00E2129B"/>
    <w:rsid w:val="00E3129C"/>
    <w:rsid w:val="00E31582"/>
    <w:rsid w:val="00E33FF8"/>
    <w:rsid w:val="00E377B2"/>
    <w:rsid w:val="00E41600"/>
    <w:rsid w:val="00E42BA8"/>
    <w:rsid w:val="00E45B93"/>
    <w:rsid w:val="00E46A64"/>
    <w:rsid w:val="00E47F9B"/>
    <w:rsid w:val="00E56290"/>
    <w:rsid w:val="00E57100"/>
    <w:rsid w:val="00E61ABE"/>
    <w:rsid w:val="00E64A46"/>
    <w:rsid w:val="00E64CD4"/>
    <w:rsid w:val="00E65B00"/>
    <w:rsid w:val="00E65F7F"/>
    <w:rsid w:val="00E7112C"/>
    <w:rsid w:val="00E74F7D"/>
    <w:rsid w:val="00E816C3"/>
    <w:rsid w:val="00E81ED6"/>
    <w:rsid w:val="00E82F5D"/>
    <w:rsid w:val="00E865C8"/>
    <w:rsid w:val="00E90B72"/>
    <w:rsid w:val="00E916C7"/>
    <w:rsid w:val="00E91DCA"/>
    <w:rsid w:val="00E93DB3"/>
    <w:rsid w:val="00E94DD4"/>
    <w:rsid w:val="00E95353"/>
    <w:rsid w:val="00EA05C0"/>
    <w:rsid w:val="00EA0D9D"/>
    <w:rsid w:val="00EA374F"/>
    <w:rsid w:val="00EA64DB"/>
    <w:rsid w:val="00EA6AB0"/>
    <w:rsid w:val="00EB0FFD"/>
    <w:rsid w:val="00EB341D"/>
    <w:rsid w:val="00EB3FD2"/>
    <w:rsid w:val="00EB4235"/>
    <w:rsid w:val="00EB776F"/>
    <w:rsid w:val="00EC6978"/>
    <w:rsid w:val="00EC6BE5"/>
    <w:rsid w:val="00EC6CCE"/>
    <w:rsid w:val="00ED1F1A"/>
    <w:rsid w:val="00ED25AF"/>
    <w:rsid w:val="00ED32A1"/>
    <w:rsid w:val="00ED628C"/>
    <w:rsid w:val="00EE1428"/>
    <w:rsid w:val="00EE2379"/>
    <w:rsid w:val="00EE3D37"/>
    <w:rsid w:val="00EE474C"/>
    <w:rsid w:val="00EE69E2"/>
    <w:rsid w:val="00EF26F0"/>
    <w:rsid w:val="00EF38F7"/>
    <w:rsid w:val="00EF3A5B"/>
    <w:rsid w:val="00EF41E2"/>
    <w:rsid w:val="00F02D8B"/>
    <w:rsid w:val="00F02FB6"/>
    <w:rsid w:val="00F070D3"/>
    <w:rsid w:val="00F125FE"/>
    <w:rsid w:val="00F1339F"/>
    <w:rsid w:val="00F1586B"/>
    <w:rsid w:val="00F1590B"/>
    <w:rsid w:val="00F2092D"/>
    <w:rsid w:val="00F22668"/>
    <w:rsid w:val="00F239C8"/>
    <w:rsid w:val="00F24DB4"/>
    <w:rsid w:val="00F25419"/>
    <w:rsid w:val="00F258F0"/>
    <w:rsid w:val="00F26514"/>
    <w:rsid w:val="00F305A5"/>
    <w:rsid w:val="00F31155"/>
    <w:rsid w:val="00F337FA"/>
    <w:rsid w:val="00F36661"/>
    <w:rsid w:val="00F3736F"/>
    <w:rsid w:val="00F4131E"/>
    <w:rsid w:val="00F422D5"/>
    <w:rsid w:val="00F437E7"/>
    <w:rsid w:val="00F463CB"/>
    <w:rsid w:val="00F50604"/>
    <w:rsid w:val="00F508BF"/>
    <w:rsid w:val="00F50DF8"/>
    <w:rsid w:val="00F56742"/>
    <w:rsid w:val="00F62F75"/>
    <w:rsid w:val="00F64180"/>
    <w:rsid w:val="00F65583"/>
    <w:rsid w:val="00F65A32"/>
    <w:rsid w:val="00F7065A"/>
    <w:rsid w:val="00F70B72"/>
    <w:rsid w:val="00F7175B"/>
    <w:rsid w:val="00F7179D"/>
    <w:rsid w:val="00F73602"/>
    <w:rsid w:val="00F738B2"/>
    <w:rsid w:val="00F740F9"/>
    <w:rsid w:val="00F74E01"/>
    <w:rsid w:val="00F764A6"/>
    <w:rsid w:val="00F76A2D"/>
    <w:rsid w:val="00F779C3"/>
    <w:rsid w:val="00F823C1"/>
    <w:rsid w:val="00F841C5"/>
    <w:rsid w:val="00F84C56"/>
    <w:rsid w:val="00F85FB8"/>
    <w:rsid w:val="00F86561"/>
    <w:rsid w:val="00F86874"/>
    <w:rsid w:val="00F86CE7"/>
    <w:rsid w:val="00F90C2E"/>
    <w:rsid w:val="00F9194F"/>
    <w:rsid w:val="00F92D00"/>
    <w:rsid w:val="00F931AB"/>
    <w:rsid w:val="00F95043"/>
    <w:rsid w:val="00FA0025"/>
    <w:rsid w:val="00FA539F"/>
    <w:rsid w:val="00FA685F"/>
    <w:rsid w:val="00FB25E8"/>
    <w:rsid w:val="00FB3435"/>
    <w:rsid w:val="00FB5119"/>
    <w:rsid w:val="00FB7508"/>
    <w:rsid w:val="00FC05BC"/>
    <w:rsid w:val="00FC32D4"/>
    <w:rsid w:val="00FC40AB"/>
    <w:rsid w:val="00FC6831"/>
    <w:rsid w:val="00FD0223"/>
    <w:rsid w:val="00FD19C7"/>
    <w:rsid w:val="00FD2423"/>
    <w:rsid w:val="00FD2EFF"/>
    <w:rsid w:val="00FD32C3"/>
    <w:rsid w:val="00FD6138"/>
    <w:rsid w:val="00FD6DCA"/>
    <w:rsid w:val="00FD7FB2"/>
    <w:rsid w:val="00FE1221"/>
    <w:rsid w:val="00FE32E4"/>
    <w:rsid w:val="00FE3CD2"/>
    <w:rsid w:val="00FE5C5F"/>
    <w:rsid w:val="00FE6333"/>
    <w:rsid w:val="00FE6D21"/>
    <w:rsid w:val="00FF30D9"/>
    <w:rsid w:val="00FF36C9"/>
    <w:rsid w:val="00FF37B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6F2F45"/>
    <w:pPr>
      <w:keepNext/>
      <w:keepLines/>
      <w:numPr>
        <w:numId w:val="1"/>
      </w:numPr>
      <w:outlineLvl w:val="0"/>
    </w:pPr>
    <w:rPr>
      <w:rFonts w:ascii="Arial" w:eastAsia="Times New Roman" w:hAnsi="Arial" w:cs="Arial"/>
      <w:b/>
      <w:bCs/>
      <w:sz w:val="28"/>
      <w:szCs w:val="28"/>
      <w:lang w:val="es-ES" w:eastAsia="es-ES"/>
    </w:rPr>
  </w:style>
  <w:style w:type="paragraph" w:styleId="Ttulo2">
    <w:name w:val="heading 2"/>
    <w:basedOn w:val="Prrafodelista"/>
    <w:next w:val="Normal"/>
    <w:link w:val="Ttulo2Car"/>
    <w:uiPriority w:val="9"/>
    <w:unhideWhenUsed/>
    <w:qFormat/>
    <w:rsid w:val="003C5764"/>
    <w:pPr>
      <w:widowControl w:val="0"/>
      <w:numPr>
        <w:ilvl w:val="1"/>
        <w:numId w:val="1"/>
      </w:numPr>
      <w:autoSpaceDE w:val="0"/>
      <w:autoSpaceDN w:val="0"/>
      <w:adjustRightInd w:val="0"/>
      <w:spacing w:after="120"/>
      <w:ind w:left="718"/>
      <w:contextualSpacing w:val="0"/>
      <w:outlineLvl w:val="1"/>
    </w:pPr>
    <w:rPr>
      <w:rFonts w:ascii="Arial" w:eastAsia="Times New Roman" w:hAnsi="Arial" w:cs="Arial"/>
      <w:b/>
      <w:lang w:eastAsia="es-ES"/>
    </w:rPr>
  </w:style>
  <w:style w:type="paragraph" w:styleId="Ttulo3">
    <w:name w:val="heading 3"/>
    <w:basedOn w:val="Normal"/>
    <w:next w:val="Normal"/>
    <w:link w:val="Ttulo3Car"/>
    <w:uiPriority w:val="9"/>
    <w:unhideWhenUsed/>
    <w:qFormat/>
    <w:rsid w:val="00DA6FAE"/>
    <w:pPr>
      <w:keepNext/>
      <w:keepLines/>
      <w:numPr>
        <w:ilvl w:val="2"/>
        <w:numId w:val="1"/>
      </w:numPr>
      <w:spacing w:before="40"/>
      <w:outlineLvl w:val="2"/>
    </w:pPr>
    <w:rPr>
      <w:rFonts w:ascii="Arial Narrow" w:eastAsiaTheme="majorEastAsia" w:hAnsi="Arial Narrow" w:cs="Arial"/>
      <w:b/>
      <w:bCs/>
    </w:rPr>
  </w:style>
  <w:style w:type="paragraph" w:styleId="Ttulo4">
    <w:name w:val="heading 4"/>
    <w:basedOn w:val="Normal"/>
    <w:next w:val="Normal"/>
    <w:link w:val="Ttulo4Car"/>
    <w:uiPriority w:val="9"/>
    <w:unhideWhenUsed/>
    <w:qFormat/>
    <w:rsid w:val="00450E92"/>
    <w:pPr>
      <w:keepNext/>
      <w:keepLines/>
      <w:numPr>
        <w:ilvl w:val="3"/>
        <w:numId w:val="1"/>
      </w:numPr>
      <w:spacing w:before="40"/>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ar"/>
    <w:uiPriority w:val="9"/>
    <w:semiHidden/>
    <w:unhideWhenUsed/>
    <w:qFormat/>
    <w:rsid w:val="00450E92"/>
    <w:pPr>
      <w:keepNext/>
      <w:keepLines/>
      <w:numPr>
        <w:ilvl w:val="4"/>
        <w:numId w:val="1"/>
      </w:numPr>
      <w:spacing w:before="4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ar"/>
    <w:uiPriority w:val="9"/>
    <w:semiHidden/>
    <w:unhideWhenUsed/>
    <w:qFormat/>
    <w:rsid w:val="00450E92"/>
    <w:pPr>
      <w:keepNext/>
      <w:keepLines/>
      <w:numPr>
        <w:ilvl w:val="5"/>
        <w:numId w:val="1"/>
      </w:numPr>
      <w:spacing w:before="4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ar"/>
    <w:uiPriority w:val="9"/>
    <w:semiHidden/>
    <w:unhideWhenUsed/>
    <w:qFormat/>
    <w:rsid w:val="00450E92"/>
    <w:pPr>
      <w:keepNext/>
      <w:keepLines/>
      <w:numPr>
        <w:ilvl w:val="6"/>
        <w:numId w:val="1"/>
      </w:numPr>
      <w:spacing w:before="4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ar"/>
    <w:uiPriority w:val="9"/>
    <w:semiHidden/>
    <w:unhideWhenUsed/>
    <w:qFormat/>
    <w:rsid w:val="00450E92"/>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450E92"/>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F2F45"/>
    <w:rPr>
      <w:rFonts w:ascii="Arial" w:eastAsia="Times New Roman" w:hAnsi="Arial" w:cs="Arial"/>
      <w:b/>
      <w:bCs/>
      <w:sz w:val="28"/>
      <w:szCs w:val="28"/>
      <w:lang w:val="es-ES" w:eastAsia="es-ES"/>
    </w:rPr>
  </w:style>
  <w:style w:type="paragraph" w:styleId="Prrafodelista">
    <w:name w:val="List Paragraph"/>
    <w:aliases w:val="lp1,List Paragraph1,List Paragraph11,Bullet List,FooterText,numbered,Paragraphe de liste1,Bulletr List Paragraph,列出段落,列出段落1,Listas,Colorful List - Accent 11"/>
    <w:basedOn w:val="Normal"/>
    <w:link w:val="PrrafodelistaCar"/>
    <w:uiPriority w:val="34"/>
    <w:qFormat/>
    <w:rsid w:val="00345E7B"/>
    <w:pPr>
      <w:ind w:left="720"/>
      <w:contextualSpacing/>
    </w:pPr>
  </w:style>
  <w:style w:type="character" w:customStyle="1" w:styleId="PrrafodelistaCar">
    <w:name w:val="Párrafo de lista Car"/>
    <w:aliases w:val="lp1 Car,List Paragraph1 Car,List Paragraph11 Car,Bullet List Car,FooterText Car,numbered Car,Paragraphe de liste1 Car,Bulletr List Paragraph Car,列出段落 Car,列出段落1 Car,Listas Car,Colorful List - Accent 11 Car"/>
    <w:link w:val="Prrafodelista"/>
    <w:uiPriority w:val="34"/>
    <w:rsid w:val="00262053"/>
  </w:style>
  <w:style w:type="character" w:customStyle="1" w:styleId="Ttulo2Car">
    <w:name w:val="Título 2 Car"/>
    <w:basedOn w:val="Fuentedeprrafopredeter"/>
    <w:link w:val="Ttulo2"/>
    <w:uiPriority w:val="9"/>
    <w:rsid w:val="003C5764"/>
    <w:rPr>
      <w:rFonts w:ascii="Arial" w:eastAsia="Times New Roman" w:hAnsi="Arial" w:cs="Arial"/>
      <w:b/>
      <w:lang w:eastAsia="es-ES"/>
    </w:rPr>
  </w:style>
  <w:style w:type="character" w:customStyle="1" w:styleId="Ttulo3Car">
    <w:name w:val="Título 3 Car"/>
    <w:basedOn w:val="Fuentedeprrafopredeter"/>
    <w:link w:val="Ttulo3"/>
    <w:uiPriority w:val="9"/>
    <w:rsid w:val="00DA6FAE"/>
    <w:rPr>
      <w:rFonts w:ascii="Arial Narrow" w:eastAsiaTheme="majorEastAsia" w:hAnsi="Arial Narrow" w:cs="Arial"/>
      <w:b/>
      <w:bCs/>
    </w:rPr>
  </w:style>
  <w:style w:type="character" w:customStyle="1" w:styleId="Ttulo4Car">
    <w:name w:val="Título 4 Car"/>
    <w:basedOn w:val="Fuentedeprrafopredeter"/>
    <w:link w:val="Ttulo4"/>
    <w:uiPriority w:val="9"/>
    <w:rsid w:val="00450E92"/>
    <w:rPr>
      <w:rFonts w:asciiTheme="majorHAnsi" w:eastAsiaTheme="majorEastAsia" w:hAnsiTheme="majorHAnsi" w:cstheme="majorBidi"/>
      <w:i/>
      <w:iCs/>
      <w:color w:val="2F5496" w:themeColor="accent1" w:themeShade="BF"/>
    </w:rPr>
  </w:style>
  <w:style w:type="character" w:customStyle="1" w:styleId="Ttulo5Car">
    <w:name w:val="Título 5 Car"/>
    <w:basedOn w:val="Fuentedeprrafopredeter"/>
    <w:link w:val="Ttulo5"/>
    <w:uiPriority w:val="9"/>
    <w:semiHidden/>
    <w:rsid w:val="00450E92"/>
    <w:rPr>
      <w:rFonts w:asciiTheme="majorHAnsi" w:eastAsiaTheme="majorEastAsia" w:hAnsiTheme="majorHAnsi" w:cstheme="majorBidi"/>
      <w:color w:val="2F5496" w:themeColor="accent1" w:themeShade="BF"/>
    </w:rPr>
  </w:style>
  <w:style w:type="character" w:customStyle="1" w:styleId="Ttulo6Car">
    <w:name w:val="Título 6 Car"/>
    <w:basedOn w:val="Fuentedeprrafopredeter"/>
    <w:link w:val="Ttulo6"/>
    <w:uiPriority w:val="9"/>
    <w:semiHidden/>
    <w:rsid w:val="00450E92"/>
    <w:rPr>
      <w:rFonts w:asciiTheme="majorHAnsi" w:eastAsiaTheme="majorEastAsia" w:hAnsiTheme="majorHAnsi" w:cstheme="majorBidi"/>
      <w:color w:val="1F3763" w:themeColor="accent1" w:themeShade="7F"/>
    </w:rPr>
  </w:style>
  <w:style w:type="character" w:customStyle="1" w:styleId="Ttulo7Car">
    <w:name w:val="Título 7 Car"/>
    <w:basedOn w:val="Fuentedeprrafopredeter"/>
    <w:link w:val="Ttulo7"/>
    <w:uiPriority w:val="9"/>
    <w:semiHidden/>
    <w:rsid w:val="00450E92"/>
    <w:rPr>
      <w:rFonts w:asciiTheme="majorHAnsi" w:eastAsiaTheme="majorEastAsia" w:hAnsiTheme="majorHAnsi" w:cstheme="majorBidi"/>
      <w:i/>
      <w:iCs/>
      <w:color w:val="1F3763" w:themeColor="accent1" w:themeShade="7F"/>
    </w:rPr>
  </w:style>
  <w:style w:type="character" w:customStyle="1" w:styleId="Ttulo8Car">
    <w:name w:val="Título 8 Car"/>
    <w:basedOn w:val="Fuentedeprrafopredeter"/>
    <w:link w:val="Ttulo8"/>
    <w:uiPriority w:val="9"/>
    <w:semiHidden/>
    <w:rsid w:val="00450E92"/>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450E92"/>
    <w:rPr>
      <w:rFonts w:asciiTheme="majorHAnsi" w:eastAsiaTheme="majorEastAsia" w:hAnsiTheme="majorHAnsi" w:cstheme="majorBidi"/>
      <w:i/>
      <w:iCs/>
      <w:color w:val="272727" w:themeColor="text1" w:themeTint="D8"/>
      <w:sz w:val="21"/>
      <w:szCs w:val="21"/>
    </w:rPr>
  </w:style>
  <w:style w:type="paragraph" w:styleId="Encabezado">
    <w:name w:val="header"/>
    <w:basedOn w:val="Normal"/>
    <w:link w:val="EncabezadoCar"/>
    <w:uiPriority w:val="99"/>
    <w:unhideWhenUsed/>
    <w:rsid w:val="005969EF"/>
    <w:pPr>
      <w:tabs>
        <w:tab w:val="center" w:pos="4419"/>
        <w:tab w:val="right" w:pos="8838"/>
      </w:tabs>
    </w:pPr>
  </w:style>
  <w:style w:type="character" w:customStyle="1" w:styleId="EncabezadoCar">
    <w:name w:val="Encabezado Car"/>
    <w:basedOn w:val="Fuentedeprrafopredeter"/>
    <w:link w:val="Encabezado"/>
    <w:uiPriority w:val="99"/>
    <w:rsid w:val="005969EF"/>
  </w:style>
  <w:style w:type="paragraph" w:styleId="Piedepgina">
    <w:name w:val="footer"/>
    <w:basedOn w:val="Normal"/>
    <w:link w:val="PiedepginaCar"/>
    <w:uiPriority w:val="99"/>
    <w:unhideWhenUsed/>
    <w:rsid w:val="005969EF"/>
    <w:pPr>
      <w:tabs>
        <w:tab w:val="center" w:pos="4419"/>
        <w:tab w:val="right" w:pos="8838"/>
      </w:tabs>
    </w:pPr>
  </w:style>
  <w:style w:type="character" w:customStyle="1" w:styleId="PiedepginaCar">
    <w:name w:val="Pie de página Car"/>
    <w:basedOn w:val="Fuentedeprrafopredeter"/>
    <w:link w:val="Piedepgina"/>
    <w:uiPriority w:val="99"/>
    <w:rsid w:val="005969EF"/>
  </w:style>
  <w:style w:type="paragraph" w:customStyle="1" w:styleId="Default">
    <w:name w:val="Default"/>
    <w:rsid w:val="006F2F45"/>
    <w:pPr>
      <w:autoSpaceDE w:val="0"/>
      <w:autoSpaceDN w:val="0"/>
      <w:adjustRightInd w:val="0"/>
    </w:pPr>
    <w:rPr>
      <w:rFonts w:ascii="Arial" w:hAnsi="Arial" w:cs="Arial"/>
      <w:color w:val="000000"/>
      <w:sz w:val="24"/>
      <w:szCs w:val="24"/>
    </w:rPr>
  </w:style>
  <w:style w:type="character" w:styleId="Hipervnculo">
    <w:name w:val="Hyperlink"/>
    <w:basedOn w:val="Fuentedeprrafopredeter"/>
    <w:uiPriority w:val="99"/>
    <w:unhideWhenUsed/>
    <w:rsid w:val="008F5F40"/>
    <w:rPr>
      <w:color w:val="0563C1" w:themeColor="hyperlink"/>
      <w:u w:val="single"/>
    </w:rPr>
  </w:style>
  <w:style w:type="character" w:customStyle="1" w:styleId="Mencinsinresolver1">
    <w:name w:val="Mención sin resolver1"/>
    <w:basedOn w:val="Fuentedeprrafopredeter"/>
    <w:uiPriority w:val="99"/>
    <w:semiHidden/>
    <w:unhideWhenUsed/>
    <w:rsid w:val="008F5F40"/>
    <w:rPr>
      <w:color w:val="605E5C"/>
      <w:shd w:val="clear" w:color="auto" w:fill="E1DFDD"/>
    </w:rPr>
  </w:style>
  <w:style w:type="paragraph" w:styleId="TtulodeTDC">
    <w:name w:val="TOC Heading"/>
    <w:basedOn w:val="Ttulo1"/>
    <w:next w:val="Normal"/>
    <w:uiPriority w:val="39"/>
    <w:unhideWhenUsed/>
    <w:qFormat/>
    <w:rsid w:val="00A337D5"/>
    <w:pPr>
      <w:numPr>
        <w:numId w:val="0"/>
      </w:numPr>
      <w:spacing w:before="240" w:line="259" w:lineRule="auto"/>
      <w:outlineLvl w:val="9"/>
    </w:pPr>
    <w:rPr>
      <w:rFonts w:asciiTheme="majorHAnsi" w:eastAsiaTheme="majorEastAsia" w:hAnsiTheme="majorHAnsi" w:cstheme="majorBidi"/>
      <w:b w:val="0"/>
      <w:bCs w:val="0"/>
      <w:color w:val="2F5496" w:themeColor="accent1" w:themeShade="BF"/>
      <w:sz w:val="32"/>
      <w:szCs w:val="32"/>
      <w:lang w:val="es-MX" w:eastAsia="es-MX"/>
    </w:rPr>
  </w:style>
  <w:style w:type="paragraph" w:styleId="TDC1">
    <w:name w:val="toc 1"/>
    <w:basedOn w:val="Normal"/>
    <w:next w:val="Normal"/>
    <w:autoRedefine/>
    <w:uiPriority w:val="39"/>
    <w:unhideWhenUsed/>
    <w:qFormat/>
    <w:rsid w:val="00A337D5"/>
    <w:pPr>
      <w:spacing w:after="60"/>
    </w:pPr>
    <w:rPr>
      <w:rFonts w:ascii="Arial" w:hAnsi="Arial"/>
      <w:b/>
    </w:rPr>
  </w:style>
  <w:style w:type="paragraph" w:styleId="TDC2">
    <w:name w:val="toc 2"/>
    <w:basedOn w:val="Normal"/>
    <w:next w:val="Normal"/>
    <w:autoRedefine/>
    <w:uiPriority w:val="39"/>
    <w:unhideWhenUsed/>
    <w:rsid w:val="004759FB"/>
    <w:pPr>
      <w:tabs>
        <w:tab w:val="left" w:pos="660"/>
        <w:tab w:val="right" w:leader="dot" w:pos="10302"/>
      </w:tabs>
      <w:spacing w:after="40"/>
      <w:ind w:left="675" w:right="454" w:hanging="454"/>
    </w:pPr>
    <w:rPr>
      <w:sz w:val="20"/>
    </w:rPr>
  </w:style>
  <w:style w:type="paragraph" w:styleId="Textoindependiente">
    <w:name w:val="Body Text"/>
    <w:basedOn w:val="Normal"/>
    <w:link w:val="TextoindependienteCar"/>
    <w:rsid w:val="00F841C5"/>
    <w:rPr>
      <w:rFonts w:ascii="Arial" w:eastAsia="Times New Roman" w:hAnsi="Arial" w:cs="Times New Roman"/>
      <w:sz w:val="24"/>
      <w:szCs w:val="20"/>
      <w:lang w:val="es-ES_tradnl" w:eastAsia="es-ES"/>
    </w:rPr>
  </w:style>
  <w:style w:type="character" w:customStyle="1" w:styleId="TextoindependienteCar">
    <w:name w:val="Texto independiente Car"/>
    <w:basedOn w:val="Fuentedeprrafopredeter"/>
    <w:link w:val="Textoindependiente"/>
    <w:rsid w:val="00F841C5"/>
    <w:rPr>
      <w:rFonts w:ascii="Arial" w:eastAsia="Times New Roman" w:hAnsi="Arial" w:cs="Times New Roman"/>
      <w:sz w:val="24"/>
      <w:szCs w:val="20"/>
      <w:lang w:val="es-ES_tradnl" w:eastAsia="es-ES"/>
    </w:rPr>
  </w:style>
  <w:style w:type="paragraph" w:customStyle="1" w:styleId="Texto">
    <w:name w:val="Texto"/>
    <w:basedOn w:val="Normal"/>
    <w:link w:val="TextoCar"/>
    <w:qFormat/>
    <w:rsid w:val="002627E0"/>
    <w:pPr>
      <w:spacing w:after="101" w:line="216" w:lineRule="exact"/>
      <w:ind w:firstLine="288"/>
    </w:pPr>
    <w:rPr>
      <w:rFonts w:ascii="Arial" w:eastAsia="Times New Roman" w:hAnsi="Arial" w:cs="Arial"/>
      <w:sz w:val="18"/>
      <w:szCs w:val="20"/>
      <w:lang w:val="es-ES" w:eastAsia="es-MX"/>
    </w:rPr>
  </w:style>
  <w:style w:type="character" w:customStyle="1" w:styleId="TextoCar">
    <w:name w:val="Texto Car"/>
    <w:link w:val="Texto"/>
    <w:rsid w:val="000A506D"/>
    <w:rPr>
      <w:rFonts w:ascii="Arial" w:eastAsia="Times New Roman" w:hAnsi="Arial" w:cs="Arial"/>
      <w:sz w:val="18"/>
      <w:szCs w:val="20"/>
      <w:lang w:val="es-ES" w:eastAsia="es-MX"/>
    </w:rPr>
  </w:style>
  <w:style w:type="paragraph" w:styleId="TDC3">
    <w:name w:val="toc 3"/>
    <w:basedOn w:val="Normal"/>
    <w:next w:val="Normal"/>
    <w:autoRedefine/>
    <w:uiPriority w:val="39"/>
    <w:unhideWhenUsed/>
    <w:rsid w:val="004C0B1C"/>
    <w:pPr>
      <w:spacing w:after="40"/>
      <w:ind w:left="442"/>
    </w:pPr>
    <w:rPr>
      <w:sz w:val="18"/>
    </w:rPr>
  </w:style>
  <w:style w:type="paragraph" w:styleId="Textoindependiente3">
    <w:name w:val="Body Text 3"/>
    <w:basedOn w:val="Normal"/>
    <w:link w:val="Textoindependiente3Car"/>
    <w:unhideWhenUsed/>
    <w:rsid w:val="00CC711E"/>
    <w:pPr>
      <w:spacing w:after="120"/>
    </w:pPr>
    <w:rPr>
      <w:sz w:val="16"/>
      <w:szCs w:val="16"/>
    </w:rPr>
  </w:style>
  <w:style w:type="character" w:customStyle="1" w:styleId="Textoindependiente3Car">
    <w:name w:val="Texto independiente 3 Car"/>
    <w:basedOn w:val="Fuentedeprrafopredeter"/>
    <w:link w:val="Textoindependiente3"/>
    <w:rsid w:val="00CC711E"/>
    <w:rPr>
      <w:sz w:val="16"/>
      <w:szCs w:val="16"/>
    </w:rPr>
  </w:style>
  <w:style w:type="table" w:styleId="Tablaconcuadrcula">
    <w:name w:val="Table Grid"/>
    <w:basedOn w:val="Tablanormal"/>
    <w:uiPriority w:val="39"/>
    <w:rsid w:val="003D6496"/>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echas">
    <w:name w:val="Fechas"/>
    <w:basedOn w:val="Texto"/>
    <w:rsid w:val="009552FC"/>
    <w:pPr>
      <w:pBdr>
        <w:bottom w:val="double" w:sz="6" w:space="1" w:color="auto"/>
      </w:pBdr>
      <w:tabs>
        <w:tab w:val="center" w:pos="4464"/>
        <w:tab w:val="right" w:pos="8582"/>
      </w:tabs>
      <w:spacing w:line="240" w:lineRule="auto"/>
      <w:ind w:left="288" w:right="288" w:firstLine="0"/>
    </w:pPr>
    <w:rPr>
      <w:rFonts w:ascii="Times New Roman" w:hAnsi="Times New Roman" w:cs="Times New Roman"/>
      <w:lang w:val="es-MX" w:eastAsia="es-ES"/>
    </w:rPr>
  </w:style>
  <w:style w:type="character" w:customStyle="1" w:styleId="Mencinsinresolver2">
    <w:name w:val="Mención sin resolver2"/>
    <w:basedOn w:val="Fuentedeprrafopredeter"/>
    <w:uiPriority w:val="99"/>
    <w:semiHidden/>
    <w:unhideWhenUsed/>
    <w:rsid w:val="00147F48"/>
    <w:rPr>
      <w:color w:val="605E5C"/>
      <w:shd w:val="clear" w:color="auto" w:fill="E1DFDD"/>
    </w:rPr>
  </w:style>
  <w:style w:type="character" w:customStyle="1" w:styleId="apple-converted-space">
    <w:name w:val="apple-converted-space"/>
    <w:basedOn w:val="Fuentedeprrafopredeter"/>
    <w:rsid w:val="005170EE"/>
  </w:style>
  <w:style w:type="paragraph" w:styleId="NormalWeb">
    <w:name w:val="Normal (Web)"/>
    <w:basedOn w:val="Normal"/>
    <w:uiPriority w:val="99"/>
    <w:rsid w:val="00AE62CF"/>
    <w:pPr>
      <w:spacing w:before="100" w:after="100"/>
    </w:pPr>
    <w:rPr>
      <w:rFonts w:ascii="Times New Roman" w:eastAsia="Times New Roman" w:hAnsi="Times New Roman" w:cs="Times New Roman"/>
      <w:sz w:val="24"/>
      <w:szCs w:val="20"/>
      <w:lang w:val="es-ES" w:eastAsia="es-ES"/>
    </w:rPr>
  </w:style>
  <w:style w:type="paragraph" w:styleId="TDC4">
    <w:name w:val="toc 4"/>
    <w:basedOn w:val="Normal"/>
    <w:next w:val="Normal"/>
    <w:autoRedefine/>
    <w:uiPriority w:val="39"/>
    <w:unhideWhenUsed/>
    <w:rsid w:val="00F7065A"/>
    <w:pPr>
      <w:spacing w:after="100"/>
      <w:ind w:left="720"/>
    </w:pPr>
    <w:rPr>
      <w:rFonts w:eastAsiaTheme="minorEastAsia"/>
      <w:sz w:val="24"/>
      <w:szCs w:val="24"/>
      <w:lang w:eastAsia="es-MX"/>
    </w:rPr>
  </w:style>
  <w:style w:type="paragraph" w:styleId="TDC5">
    <w:name w:val="toc 5"/>
    <w:basedOn w:val="Normal"/>
    <w:next w:val="Normal"/>
    <w:autoRedefine/>
    <w:uiPriority w:val="39"/>
    <w:unhideWhenUsed/>
    <w:rsid w:val="00F7065A"/>
    <w:pPr>
      <w:spacing w:after="100"/>
      <w:ind w:left="960"/>
    </w:pPr>
    <w:rPr>
      <w:rFonts w:eastAsiaTheme="minorEastAsia"/>
      <w:sz w:val="24"/>
      <w:szCs w:val="24"/>
      <w:lang w:eastAsia="es-MX"/>
    </w:rPr>
  </w:style>
  <w:style w:type="paragraph" w:styleId="TDC6">
    <w:name w:val="toc 6"/>
    <w:basedOn w:val="Normal"/>
    <w:next w:val="Normal"/>
    <w:autoRedefine/>
    <w:uiPriority w:val="39"/>
    <w:unhideWhenUsed/>
    <w:rsid w:val="00F7065A"/>
    <w:pPr>
      <w:spacing w:after="100"/>
      <w:ind w:left="1200"/>
    </w:pPr>
    <w:rPr>
      <w:rFonts w:eastAsiaTheme="minorEastAsia"/>
      <w:sz w:val="24"/>
      <w:szCs w:val="24"/>
      <w:lang w:eastAsia="es-MX"/>
    </w:rPr>
  </w:style>
  <w:style w:type="paragraph" w:styleId="TDC7">
    <w:name w:val="toc 7"/>
    <w:basedOn w:val="Normal"/>
    <w:next w:val="Normal"/>
    <w:autoRedefine/>
    <w:uiPriority w:val="39"/>
    <w:unhideWhenUsed/>
    <w:rsid w:val="00F7065A"/>
    <w:pPr>
      <w:spacing w:after="100"/>
      <w:ind w:left="1440"/>
    </w:pPr>
    <w:rPr>
      <w:rFonts w:eastAsiaTheme="minorEastAsia"/>
      <w:sz w:val="24"/>
      <w:szCs w:val="24"/>
      <w:lang w:eastAsia="es-MX"/>
    </w:rPr>
  </w:style>
  <w:style w:type="paragraph" w:styleId="TDC8">
    <w:name w:val="toc 8"/>
    <w:basedOn w:val="Normal"/>
    <w:next w:val="Normal"/>
    <w:autoRedefine/>
    <w:uiPriority w:val="39"/>
    <w:unhideWhenUsed/>
    <w:rsid w:val="00F7065A"/>
    <w:pPr>
      <w:spacing w:after="100"/>
      <w:ind w:left="1680"/>
    </w:pPr>
    <w:rPr>
      <w:rFonts w:eastAsiaTheme="minorEastAsia"/>
      <w:sz w:val="24"/>
      <w:szCs w:val="24"/>
      <w:lang w:eastAsia="es-MX"/>
    </w:rPr>
  </w:style>
  <w:style w:type="paragraph" w:styleId="TDC9">
    <w:name w:val="toc 9"/>
    <w:basedOn w:val="Normal"/>
    <w:next w:val="Normal"/>
    <w:autoRedefine/>
    <w:uiPriority w:val="39"/>
    <w:unhideWhenUsed/>
    <w:rsid w:val="00F7065A"/>
    <w:pPr>
      <w:spacing w:after="100"/>
      <w:ind w:left="1920"/>
    </w:pPr>
    <w:rPr>
      <w:rFonts w:eastAsiaTheme="minorEastAsia"/>
      <w:sz w:val="24"/>
      <w:szCs w:val="24"/>
      <w:lang w:eastAsia="es-MX"/>
    </w:rPr>
  </w:style>
  <w:style w:type="character" w:styleId="Refdecomentario">
    <w:name w:val="annotation reference"/>
    <w:basedOn w:val="Fuentedeprrafopredeter"/>
    <w:uiPriority w:val="99"/>
    <w:semiHidden/>
    <w:unhideWhenUsed/>
    <w:rsid w:val="00D314D7"/>
    <w:rPr>
      <w:sz w:val="16"/>
      <w:szCs w:val="16"/>
    </w:rPr>
  </w:style>
  <w:style w:type="paragraph" w:styleId="Textocomentario">
    <w:name w:val="annotation text"/>
    <w:basedOn w:val="Normal"/>
    <w:link w:val="TextocomentarioCar"/>
    <w:uiPriority w:val="99"/>
    <w:semiHidden/>
    <w:unhideWhenUsed/>
    <w:rsid w:val="00D314D7"/>
    <w:rPr>
      <w:sz w:val="20"/>
      <w:szCs w:val="20"/>
    </w:rPr>
  </w:style>
  <w:style w:type="character" w:customStyle="1" w:styleId="TextocomentarioCar">
    <w:name w:val="Texto comentario Car"/>
    <w:basedOn w:val="Fuentedeprrafopredeter"/>
    <w:link w:val="Textocomentario"/>
    <w:uiPriority w:val="99"/>
    <w:semiHidden/>
    <w:rsid w:val="00D314D7"/>
    <w:rPr>
      <w:sz w:val="20"/>
      <w:szCs w:val="20"/>
    </w:rPr>
  </w:style>
  <w:style w:type="paragraph" w:styleId="Asuntodelcomentario">
    <w:name w:val="annotation subject"/>
    <w:basedOn w:val="Textocomentario"/>
    <w:next w:val="Textocomentario"/>
    <w:link w:val="AsuntodelcomentarioCar"/>
    <w:uiPriority w:val="99"/>
    <w:semiHidden/>
    <w:unhideWhenUsed/>
    <w:rsid w:val="00D314D7"/>
    <w:rPr>
      <w:b/>
      <w:bCs/>
    </w:rPr>
  </w:style>
  <w:style w:type="character" w:customStyle="1" w:styleId="AsuntodelcomentarioCar">
    <w:name w:val="Asunto del comentario Car"/>
    <w:basedOn w:val="TextocomentarioCar"/>
    <w:link w:val="Asuntodelcomentario"/>
    <w:uiPriority w:val="99"/>
    <w:semiHidden/>
    <w:rsid w:val="00D314D7"/>
    <w:rPr>
      <w:b/>
      <w:bCs/>
      <w:sz w:val="20"/>
      <w:szCs w:val="20"/>
    </w:rPr>
  </w:style>
  <w:style w:type="paragraph" w:styleId="Sinespaciado">
    <w:name w:val="No Spacing"/>
    <w:link w:val="SinespaciadoCar"/>
    <w:uiPriority w:val="1"/>
    <w:qFormat/>
    <w:rsid w:val="000E5FA1"/>
    <w:pPr>
      <w:jc w:val="left"/>
    </w:pPr>
    <w:rPr>
      <w:rFonts w:ascii="Calibri" w:eastAsia="Calibri" w:hAnsi="Calibri" w:cs="Times New Roman"/>
    </w:rPr>
  </w:style>
  <w:style w:type="character" w:customStyle="1" w:styleId="SinespaciadoCar">
    <w:name w:val="Sin espaciado Car"/>
    <w:link w:val="Sinespaciado"/>
    <w:uiPriority w:val="1"/>
    <w:locked/>
    <w:rsid w:val="000E5FA1"/>
    <w:rPr>
      <w:rFonts w:ascii="Calibri" w:eastAsia="Calibri" w:hAnsi="Calibri" w:cs="Times New Roman"/>
    </w:rPr>
  </w:style>
  <w:style w:type="character" w:customStyle="1" w:styleId="Mencinsinresolver3">
    <w:name w:val="Mención sin resolver3"/>
    <w:basedOn w:val="Fuentedeprrafopredeter"/>
    <w:uiPriority w:val="99"/>
    <w:semiHidden/>
    <w:unhideWhenUsed/>
    <w:rsid w:val="00AC2701"/>
    <w:rPr>
      <w:color w:val="605E5C"/>
      <w:shd w:val="clear" w:color="auto" w:fill="E1DFDD"/>
    </w:rPr>
  </w:style>
  <w:style w:type="paragraph" w:styleId="Textodeglobo">
    <w:name w:val="Balloon Text"/>
    <w:basedOn w:val="Normal"/>
    <w:link w:val="TextodegloboCar"/>
    <w:uiPriority w:val="99"/>
    <w:semiHidden/>
    <w:unhideWhenUsed/>
    <w:rsid w:val="00BD7D25"/>
    <w:rPr>
      <w:rFonts w:ascii="Tahoma" w:hAnsi="Tahoma" w:cs="Tahoma"/>
      <w:sz w:val="16"/>
      <w:szCs w:val="16"/>
    </w:rPr>
  </w:style>
  <w:style w:type="character" w:customStyle="1" w:styleId="TextodegloboCar">
    <w:name w:val="Texto de globo Car"/>
    <w:basedOn w:val="Fuentedeprrafopredeter"/>
    <w:link w:val="Textodeglobo"/>
    <w:uiPriority w:val="99"/>
    <w:semiHidden/>
    <w:rsid w:val="00BD7D25"/>
    <w:rPr>
      <w:rFonts w:ascii="Tahoma" w:hAnsi="Tahoma" w:cs="Tahoma"/>
      <w:sz w:val="16"/>
      <w:szCs w:val="16"/>
    </w:rPr>
  </w:style>
  <w:style w:type="paragraph" w:customStyle="1" w:styleId="4">
    <w:name w:val="4"/>
    <w:basedOn w:val="Normal"/>
    <w:rsid w:val="006F53EE"/>
    <w:pPr>
      <w:ind w:left="576" w:hanging="864"/>
      <w:jc w:val="left"/>
    </w:pPr>
    <w:rPr>
      <w:rFonts w:ascii="AvantGarde" w:eastAsia="Times New Roman" w:hAnsi="AvantGarde" w:cs="Times New Roman"/>
      <w:b/>
      <w:sz w:val="20"/>
      <w:szCs w:val="20"/>
      <w:lang w:val="es-ES_tradnl"/>
    </w:rPr>
  </w:style>
  <w:style w:type="table" w:customStyle="1" w:styleId="Tablaconcuadrcula1clara1">
    <w:name w:val="Tabla con cuadrícula 1 clara1"/>
    <w:basedOn w:val="Tablanormal"/>
    <w:uiPriority w:val="46"/>
    <w:rsid w:val="006F53EE"/>
    <w:pPr>
      <w:jc w:val="left"/>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Textoennegrita">
    <w:name w:val="Strong"/>
    <w:basedOn w:val="Fuentedeprrafopredeter"/>
    <w:uiPriority w:val="22"/>
    <w:qFormat/>
    <w:rsid w:val="006F53EE"/>
    <w:rPr>
      <w:b/>
      <w:bCs/>
    </w:rPr>
  </w:style>
  <w:style w:type="character" w:customStyle="1" w:styleId="Mencinsinresolver4">
    <w:name w:val="Mención sin resolver4"/>
    <w:basedOn w:val="Fuentedeprrafopredeter"/>
    <w:uiPriority w:val="99"/>
    <w:semiHidden/>
    <w:unhideWhenUsed/>
    <w:rsid w:val="006F62B7"/>
    <w:rPr>
      <w:color w:val="605E5C"/>
      <w:shd w:val="clear" w:color="auto" w:fill="E1DFDD"/>
    </w:rPr>
  </w:style>
  <w:style w:type="paragraph" w:styleId="Sangradetextonormal">
    <w:name w:val="Body Text Indent"/>
    <w:basedOn w:val="Normal"/>
    <w:link w:val="SangradetextonormalCar"/>
    <w:uiPriority w:val="99"/>
    <w:semiHidden/>
    <w:unhideWhenUsed/>
    <w:rsid w:val="0095011D"/>
    <w:pPr>
      <w:spacing w:after="120"/>
      <w:ind w:left="283"/>
    </w:pPr>
  </w:style>
  <w:style w:type="character" w:customStyle="1" w:styleId="SangradetextonormalCar">
    <w:name w:val="Sangría de texto normal Car"/>
    <w:basedOn w:val="Fuentedeprrafopredeter"/>
    <w:link w:val="Sangradetextonormal"/>
    <w:uiPriority w:val="99"/>
    <w:semiHidden/>
    <w:rsid w:val="0095011D"/>
  </w:style>
  <w:style w:type="paragraph" w:styleId="Sangra3detindependiente">
    <w:name w:val="Body Text Indent 3"/>
    <w:basedOn w:val="Normal"/>
    <w:link w:val="Sangra3detindependienteCar"/>
    <w:uiPriority w:val="99"/>
    <w:semiHidden/>
    <w:unhideWhenUsed/>
    <w:rsid w:val="003B04C3"/>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semiHidden/>
    <w:rsid w:val="003B04C3"/>
    <w:rPr>
      <w:sz w:val="16"/>
      <w:szCs w:val="16"/>
    </w:rPr>
  </w:style>
  <w:style w:type="paragraph" w:customStyle="1" w:styleId="Body1">
    <w:name w:val="Body 1"/>
    <w:rsid w:val="00EA0D9D"/>
    <w:pPr>
      <w:jc w:val="left"/>
      <w:outlineLvl w:val="0"/>
    </w:pPr>
    <w:rPr>
      <w:rFonts w:ascii="Times New Roman" w:eastAsia="Arial Unicode MS" w:hAnsi="Times New Roman" w:cs="Times New Roman"/>
      <w:color w:val="000000"/>
      <w:sz w:val="24"/>
      <w:szCs w:val="20"/>
      <w:u w:color="000000"/>
      <w:lang w:eastAsia="es-MX"/>
    </w:rPr>
  </w:style>
  <w:style w:type="character" w:styleId="Hipervnculovisitado">
    <w:name w:val="FollowedHyperlink"/>
    <w:basedOn w:val="Fuentedeprrafopredeter"/>
    <w:uiPriority w:val="99"/>
    <w:semiHidden/>
    <w:unhideWhenUsed/>
    <w:rsid w:val="00942A96"/>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6F2F45"/>
    <w:pPr>
      <w:keepNext/>
      <w:keepLines/>
      <w:numPr>
        <w:numId w:val="1"/>
      </w:numPr>
      <w:outlineLvl w:val="0"/>
    </w:pPr>
    <w:rPr>
      <w:rFonts w:ascii="Arial" w:eastAsia="Times New Roman" w:hAnsi="Arial" w:cs="Arial"/>
      <w:b/>
      <w:bCs/>
      <w:sz w:val="28"/>
      <w:szCs w:val="28"/>
      <w:lang w:val="es-ES" w:eastAsia="es-ES"/>
    </w:rPr>
  </w:style>
  <w:style w:type="paragraph" w:styleId="Ttulo2">
    <w:name w:val="heading 2"/>
    <w:basedOn w:val="Prrafodelista"/>
    <w:next w:val="Normal"/>
    <w:link w:val="Ttulo2Car"/>
    <w:uiPriority w:val="9"/>
    <w:unhideWhenUsed/>
    <w:qFormat/>
    <w:rsid w:val="003C5764"/>
    <w:pPr>
      <w:widowControl w:val="0"/>
      <w:numPr>
        <w:ilvl w:val="1"/>
        <w:numId w:val="1"/>
      </w:numPr>
      <w:autoSpaceDE w:val="0"/>
      <w:autoSpaceDN w:val="0"/>
      <w:adjustRightInd w:val="0"/>
      <w:spacing w:after="120"/>
      <w:ind w:left="718"/>
      <w:contextualSpacing w:val="0"/>
      <w:outlineLvl w:val="1"/>
    </w:pPr>
    <w:rPr>
      <w:rFonts w:ascii="Arial" w:eastAsia="Times New Roman" w:hAnsi="Arial" w:cs="Arial"/>
      <w:b/>
      <w:lang w:eastAsia="es-ES"/>
    </w:rPr>
  </w:style>
  <w:style w:type="paragraph" w:styleId="Ttulo3">
    <w:name w:val="heading 3"/>
    <w:basedOn w:val="Normal"/>
    <w:next w:val="Normal"/>
    <w:link w:val="Ttulo3Car"/>
    <w:uiPriority w:val="9"/>
    <w:unhideWhenUsed/>
    <w:qFormat/>
    <w:rsid w:val="00DA6FAE"/>
    <w:pPr>
      <w:keepNext/>
      <w:keepLines/>
      <w:numPr>
        <w:ilvl w:val="2"/>
        <w:numId w:val="1"/>
      </w:numPr>
      <w:spacing w:before="40"/>
      <w:outlineLvl w:val="2"/>
    </w:pPr>
    <w:rPr>
      <w:rFonts w:ascii="Arial Narrow" w:eastAsiaTheme="majorEastAsia" w:hAnsi="Arial Narrow" w:cs="Arial"/>
      <w:b/>
      <w:bCs/>
    </w:rPr>
  </w:style>
  <w:style w:type="paragraph" w:styleId="Ttulo4">
    <w:name w:val="heading 4"/>
    <w:basedOn w:val="Normal"/>
    <w:next w:val="Normal"/>
    <w:link w:val="Ttulo4Car"/>
    <w:uiPriority w:val="9"/>
    <w:unhideWhenUsed/>
    <w:qFormat/>
    <w:rsid w:val="00450E92"/>
    <w:pPr>
      <w:keepNext/>
      <w:keepLines/>
      <w:numPr>
        <w:ilvl w:val="3"/>
        <w:numId w:val="1"/>
      </w:numPr>
      <w:spacing w:before="40"/>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ar"/>
    <w:uiPriority w:val="9"/>
    <w:semiHidden/>
    <w:unhideWhenUsed/>
    <w:qFormat/>
    <w:rsid w:val="00450E92"/>
    <w:pPr>
      <w:keepNext/>
      <w:keepLines/>
      <w:numPr>
        <w:ilvl w:val="4"/>
        <w:numId w:val="1"/>
      </w:numPr>
      <w:spacing w:before="4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ar"/>
    <w:uiPriority w:val="9"/>
    <w:semiHidden/>
    <w:unhideWhenUsed/>
    <w:qFormat/>
    <w:rsid w:val="00450E92"/>
    <w:pPr>
      <w:keepNext/>
      <w:keepLines/>
      <w:numPr>
        <w:ilvl w:val="5"/>
        <w:numId w:val="1"/>
      </w:numPr>
      <w:spacing w:before="4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ar"/>
    <w:uiPriority w:val="9"/>
    <w:semiHidden/>
    <w:unhideWhenUsed/>
    <w:qFormat/>
    <w:rsid w:val="00450E92"/>
    <w:pPr>
      <w:keepNext/>
      <w:keepLines/>
      <w:numPr>
        <w:ilvl w:val="6"/>
        <w:numId w:val="1"/>
      </w:numPr>
      <w:spacing w:before="4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ar"/>
    <w:uiPriority w:val="9"/>
    <w:semiHidden/>
    <w:unhideWhenUsed/>
    <w:qFormat/>
    <w:rsid w:val="00450E92"/>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450E92"/>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F2F45"/>
    <w:rPr>
      <w:rFonts w:ascii="Arial" w:eastAsia="Times New Roman" w:hAnsi="Arial" w:cs="Arial"/>
      <w:b/>
      <w:bCs/>
      <w:sz w:val="28"/>
      <w:szCs w:val="28"/>
      <w:lang w:val="es-ES" w:eastAsia="es-ES"/>
    </w:rPr>
  </w:style>
  <w:style w:type="paragraph" w:styleId="Prrafodelista">
    <w:name w:val="List Paragraph"/>
    <w:aliases w:val="lp1,List Paragraph1,List Paragraph11,Bullet List,FooterText,numbered,Paragraphe de liste1,Bulletr List Paragraph,列出段落,列出段落1,Listas,Colorful List - Accent 11"/>
    <w:basedOn w:val="Normal"/>
    <w:link w:val="PrrafodelistaCar"/>
    <w:uiPriority w:val="34"/>
    <w:qFormat/>
    <w:rsid w:val="00345E7B"/>
    <w:pPr>
      <w:ind w:left="720"/>
      <w:contextualSpacing/>
    </w:pPr>
  </w:style>
  <w:style w:type="character" w:customStyle="1" w:styleId="PrrafodelistaCar">
    <w:name w:val="Párrafo de lista Car"/>
    <w:aliases w:val="lp1 Car,List Paragraph1 Car,List Paragraph11 Car,Bullet List Car,FooterText Car,numbered Car,Paragraphe de liste1 Car,Bulletr List Paragraph Car,列出段落 Car,列出段落1 Car,Listas Car,Colorful List - Accent 11 Car"/>
    <w:link w:val="Prrafodelista"/>
    <w:uiPriority w:val="34"/>
    <w:rsid w:val="00262053"/>
  </w:style>
  <w:style w:type="character" w:customStyle="1" w:styleId="Ttulo2Car">
    <w:name w:val="Título 2 Car"/>
    <w:basedOn w:val="Fuentedeprrafopredeter"/>
    <w:link w:val="Ttulo2"/>
    <w:uiPriority w:val="9"/>
    <w:rsid w:val="003C5764"/>
    <w:rPr>
      <w:rFonts w:ascii="Arial" w:eastAsia="Times New Roman" w:hAnsi="Arial" w:cs="Arial"/>
      <w:b/>
      <w:lang w:eastAsia="es-ES"/>
    </w:rPr>
  </w:style>
  <w:style w:type="character" w:customStyle="1" w:styleId="Ttulo3Car">
    <w:name w:val="Título 3 Car"/>
    <w:basedOn w:val="Fuentedeprrafopredeter"/>
    <w:link w:val="Ttulo3"/>
    <w:uiPriority w:val="9"/>
    <w:rsid w:val="00DA6FAE"/>
    <w:rPr>
      <w:rFonts w:ascii="Arial Narrow" w:eastAsiaTheme="majorEastAsia" w:hAnsi="Arial Narrow" w:cs="Arial"/>
      <w:b/>
      <w:bCs/>
    </w:rPr>
  </w:style>
  <w:style w:type="character" w:customStyle="1" w:styleId="Ttulo4Car">
    <w:name w:val="Título 4 Car"/>
    <w:basedOn w:val="Fuentedeprrafopredeter"/>
    <w:link w:val="Ttulo4"/>
    <w:uiPriority w:val="9"/>
    <w:rsid w:val="00450E92"/>
    <w:rPr>
      <w:rFonts w:asciiTheme="majorHAnsi" w:eastAsiaTheme="majorEastAsia" w:hAnsiTheme="majorHAnsi" w:cstheme="majorBidi"/>
      <w:i/>
      <w:iCs/>
      <w:color w:val="2F5496" w:themeColor="accent1" w:themeShade="BF"/>
    </w:rPr>
  </w:style>
  <w:style w:type="character" w:customStyle="1" w:styleId="Ttulo5Car">
    <w:name w:val="Título 5 Car"/>
    <w:basedOn w:val="Fuentedeprrafopredeter"/>
    <w:link w:val="Ttulo5"/>
    <w:uiPriority w:val="9"/>
    <w:semiHidden/>
    <w:rsid w:val="00450E92"/>
    <w:rPr>
      <w:rFonts w:asciiTheme="majorHAnsi" w:eastAsiaTheme="majorEastAsia" w:hAnsiTheme="majorHAnsi" w:cstheme="majorBidi"/>
      <w:color w:val="2F5496" w:themeColor="accent1" w:themeShade="BF"/>
    </w:rPr>
  </w:style>
  <w:style w:type="character" w:customStyle="1" w:styleId="Ttulo6Car">
    <w:name w:val="Título 6 Car"/>
    <w:basedOn w:val="Fuentedeprrafopredeter"/>
    <w:link w:val="Ttulo6"/>
    <w:uiPriority w:val="9"/>
    <w:semiHidden/>
    <w:rsid w:val="00450E92"/>
    <w:rPr>
      <w:rFonts w:asciiTheme="majorHAnsi" w:eastAsiaTheme="majorEastAsia" w:hAnsiTheme="majorHAnsi" w:cstheme="majorBidi"/>
      <w:color w:val="1F3763" w:themeColor="accent1" w:themeShade="7F"/>
    </w:rPr>
  </w:style>
  <w:style w:type="character" w:customStyle="1" w:styleId="Ttulo7Car">
    <w:name w:val="Título 7 Car"/>
    <w:basedOn w:val="Fuentedeprrafopredeter"/>
    <w:link w:val="Ttulo7"/>
    <w:uiPriority w:val="9"/>
    <w:semiHidden/>
    <w:rsid w:val="00450E92"/>
    <w:rPr>
      <w:rFonts w:asciiTheme="majorHAnsi" w:eastAsiaTheme="majorEastAsia" w:hAnsiTheme="majorHAnsi" w:cstheme="majorBidi"/>
      <w:i/>
      <w:iCs/>
      <w:color w:val="1F3763" w:themeColor="accent1" w:themeShade="7F"/>
    </w:rPr>
  </w:style>
  <w:style w:type="character" w:customStyle="1" w:styleId="Ttulo8Car">
    <w:name w:val="Título 8 Car"/>
    <w:basedOn w:val="Fuentedeprrafopredeter"/>
    <w:link w:val="Ttulo8"/>
    <w:uiPriority w:val="9"/>
    <w:semiHidden/>
    <w:rsid w:val="00450E92"/>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450E92"/>
    <w:rPr>
      <w:rFonts w:asciiTheme="majorHAnsi" w:eastAsiaTheme="majorEastAsia" w:hAnsiTheme="majorHAnsi" w:cstheme="majorBidi"/>
      <w:i/>
      <w:iCs/>
      <w:color w:val="272727" w:themeColor="text1" w:themeTint="D8"/>
      <w:sz w:val="21"/>
      <w:szCs w:val="21"/>
    </w:rPr>
  </w:style>
  <w:style w:type="paragraph" w:styleId="Encabezado">
    <w:name w:val="header"/>
    <w:basedOn w:val="Normal"/>
    <w:link w:val="EncabezadoCar"/>
    <w:uiPriority w:val="99"/>
    <w:unhideWhenUsed/>
    <w:rsid w:val="005969EF"/>
    <w:pPr>
      <w:tabs>
        <w:tab w:val="center" w:pos="4419"/>
        <w:tab w:val="right" w:pos="8838"/>
      </w:tabs>
    </w:pPr>
  </w:style>
  <w:style w:type="character" w:customStyle="1" w:styleId="EncabezadoCar">
    <w:name w:val="Encabezado Car"/>
    <w:basedOn w:val="Fuentedeprrafopredeter"/>
    <w:link w:val="Encabezado"/>
    <w:uiPriority w:val="99"/>
    <w:rsid w:val="005969EF"/>
  </w:style>
  <w:style w:type="paragraph" w:styleId="Piedepgina">
    <w:name w:val="footer"/>
    <w:basedOn w:val="Normal"/>
    <w:link w:val="PiedepginaCar"/>
    <w:uiPriority w:val="99"/>
    <w:unhideWhenUsed/>
    <w:rsid w:val="005969EF"/>
    <w:pPr>
      <w:tabs>
        <w:tab w:val="center" w:pos="4419"/>
        <w:tab w:val="right" w:pos="8838"/>
      </w:tabs>
    </w:pPr>
  </w:style>
  <w:style w:type="character" w:customStyle="1" w:styleId="PiedepginaCar">
    <w:name w:val="Pie de página Car"/>
    <w:basedOn w:val="Fuentedeprrafopredeter"/>
    <w:link w:val="Piedepgina"/>
    <w:uiPriority w:val="99"/>
    <w:rsid w:val="005969EF"/>
  </w:style>
  <w:style w:type="paragraph" w:customStyle="1" w:styleId="Default">
    <w:name w:val="Default"/>
    <w:rsid w:val="006F2F45"/>
    <w:pPr>
      <w:autoSpaceDE w:val="0"/>
      <w:autoSpaceDN w:val="0"/>
      <w:adjustRightInd w:val="0"/>
    </w:pPr>
    <w:rPr>
      <w:rFonts w:ascii="Arial" w:hAnsi="Arial" w:cs="Arial"/>
      <w:color w:val="000000"/>
      <w:sz w:val="24"/>
      <w:szCs w:val="24"/>
    </w:rPr>
  </w:style>
  <w:style w:type="character" w:styleId="Hipervnculo">
    <w:name w:val="Hyperlink"/>
    <w:basedOn w:val="Fuentedeprrafopredeter"/>
    <w:uiPriority w:val="99"/>
    <w:unhideWhenUsed/>
    <w:rsid w:val="008F5F40"/>
    <w:rPr>
      <w:color w:val="0563C1" w:themeColor="hyperlink"/>
      <w:u w:val="single"/>
    </w:rPr>
  </w:style>
  <w:style w:type="character" w:customStyle="1" w:styleId="Mencinsinresolver1">
    <w:name w:val="Mención sin resolver1"/>
    <w:basedOn w:val="Fuentedeprrafopredeter"/>
    <w:uiPriority w:val="99"/>
    <w:semiHidden/>
    <w:unhideWhenUsed/>
    <w:rsid w:val="008F5F40"/>
    <w:rPr>
      <w:color w:val="605E5C"/>
      <w:shd w:val="clear" w:color="auto" w:fill="E1DFDD"/>
    </w:rPr>
  </w:style>
  <w:style w:type="paragraph" w:styleId="TtulodeTDC">
    <w:name w:val="TOC Heading"/>
    <w:basedOn w:val="Ttulo1"/>
    <w:next w:val="Normal"/>
    <w:uiPriority w:val="39"/>
    <w:unhideWhenUsed/>
    <w:qFormat/>
    <w:rsid w:val="00A337D5"/>
    <w:pPr>
      <w:numPr>
        <w:numId w:val="0"/>
      </w:numPr>
      <w:spacing w:before="240" w:line="259" w:lineRule="auto"/>
      <w:outlineLvl w:val="9"/>
    </w:pPr>
    <w:rPr>
      <w:rFonts w:asciiTheme="majorHAnsi" w:eastAsiaTheme="majorEastAsia" w:hAnsiTheme="majorHAnsi" w:cstheme="majorBidi"/>
      <w:b w:val="0"/>
      <w:bCs w:val="0"/>
      <w:color w:val="2F5496" w:themeColor="accent1" w:themeShade="BF"/>
      <w:sz w:val="32"/>
      <w:szCs w:val="32"/>
      <w:lang w:val="es-MX" w:eastAsia="es-MX"/>
    </w:rPr>
  </w:style>
  <w:style w:type="paragraph" w:styleId="TDC1">
    <w:name w:val="toc 1"/>
    <w:basedOn w:val="Normal"/>
    <w:next w:val="Normal"/>
    <w:autoRedefine/>
    <w:uiPriority w:val="39"/>
    <w:unhideWhenUsed/>
    <w:qFormat/>
    <w:rsid w:val="00A337D5"/>
    <w:pPr>
      <w:spacing w:after="60"/>
    </w:pPr>
    <w:rPr>
      <w:rFonts w:ascii="Arial" w:hAnsi="Arial"/>
      <w:b/>
    </w:rPr>
  </w:style>
  <w:style w:type="paragraph" w:styleId="TDC2">
    <w:name w:val="toc 2"/>
    <w:basedOn w:val="Normal"/>
    <w:next w:val="Normal"/>
    <w:autoRedefine/>
    <w:uiPriority w:val="39"/>
    <w:unhideWhenUsed/>
    <w:rsid w:val="004759FB"/>
    <w:pPr>
      <w:tabs>
        <w:tab w:val="left" w:pos="660"/>
        <w:tab w:val="right" w:leader="dot" w:pos="10302"/>
      </w:tabs>
      <w:spacing w:after="40"/>
      <w:ind w:left="675" w:right="454" w:hanging="454"/>
    </w:pPr>
    <w:rPr>
      <w:sz w:val="20"/>
    </w:rPr>
  </w:style>
  <w:style w:type="paragraph" w:styleId="Textoindependiente">
    <w:name w:val="Body Text"/>
    <w:basedOn w:val="Normal"/>
    <w:link w:val="TextoindependienteCar"/>
    <w:rsid w:val="00F841C5"/>
    <w:rPr>
      <w:rFonts w:ascii="Arial" w:eastAsia="Times New Roman" w:hAnsi="Arial" w:cs="Times New Roman"/>
      <w:sz w:val="24"/>
      <w:szCs w:val="20"/>
      <w:lang w:val="es-ES_tradnl" w:eastAsia="es-ES"/>
    </w:rPr>
  </w:style>
  <w:style w:type="character" w:customStyle="1" w:styleId="TextoindependienteCar">
    <w:name w:val="Texto independiente Car"/>
    <w:basedOn w:val="Fuentedeprrafopredeter"/>
    <w:link w:val="Textoindependiente"/>
    <w:rsid w:val="00F841C5"/>
    <w:rPr>
      <w:rFonts w:ascii="Arial" w:eastAsia="Times New Roman" w:hAnsi="Arial" w:cs="Times New Roman"/>
      <w:sz w:val="24"/>
      <w:szCs w:val="20"/>
      <w:lang w:val="es-ES_tradnl" w:eastAsia="es-ES"/>
    </w:rPr>
  </w:style>
  <w:style w:type="paragraph" w:customStyle="1" w:styleId="Texto">
    <w:name w:val="Texto"/>
    <w:basedOn w:val="Normal"/>
    <w:link w:val="TextoCar"/>
    <w:qFormat/>
    <w:rsid w:val="002627E0"/>
    <w:pPr>
      <w:spacing w:after="101" w:line="216" w:lineRule="exact"/>
      <w:ind w:firstLine="288"/>
    </w:pPr>
    <w:rPr>
      <w:rFonts w:ascii="Arial" w:eastAsia="Times New Roman" w:hAnsi="Arial" w:cs="Arial"/>
      <w:sz w:val="18"/>
      <w:szCs w:val="20"/>
      <w:lang w:val="es-ES" w:eastAsia="es-MX"/>
    </w:rPr>
  </w:style>
  <w:style w:type="character" w:customStyle="1" w:styleId="TextoCar">
    <w:name w:val="Texto Car"/>
    <w:link w:val="Texto"/>
    <w:rsid w:val="000A506D"/>
    <w:rPr>
      <w:rFonts w:ascii="Arial" w:eastAsia="Times New Roman" w:hAnsi="Arial" w:cs="Arial"/>
      <w:sz w:val="18"/>
      <w:szCs w:val="20"/>
      <w:lang w:val="es-ES" w:eastAsia="es-MX"/>
    </w:rPr>
  </w:style>
  <w:style w:type="paragraph" w:styleId="TDC3">
    <w:name w:val="toc 3"/>
    <w:basedOn w:val="Normal"/>
    <w:next w:val="Normal"/>
    <w:autoRedefine/>
    <w:uiPriority w:val="39"/>
    <w:unhideWhenUsed/>
    <w:rsid w:val="004C0B1C"/>
    <w:pPr>
      <w:spacing w:after="40"/>
      <w:ind w:left="442"/>
    </w:pPr>
    <w:rPr>
      <w:sz w:val="18"/>
    </w:rPr>
  </w:style>
  <w:style w:type="paragraph" w:styleId="Textoindependiente3">
    <w:name w:val="Body Text 3"/>
    <w:basedOn w:val="Normal"/>
    <w:link w:val="Textoindependiente3Car"/>
    <w:unhideWhenUsed/>
    <w:rsid w:val="00CC711E"/>
    <w:pPr>
      <w:spacing w:after="120"/>
    </w:pPr>
    <w:rPr>
      <w:sz w:val="16"/>
      <w:szCs w:val="16"/>
    </w:rPr>
  </w:style>
  <w:style w:type="character" w:customStyle="1" w:styleId="Textoindependiente3Car">
    <w:name w:val="Texto independiente 3 Car"/>
    <w:basedOn w:val="Fuentedeprrafopredeter"/>
    <w:link w:val="Textoindependiente3"/>
    <w:rsid w:val="00CC711E"/>
    <w:rPr>
      <w:sz w:val="16"/>
      <w:szCs w:val="16"/>
    </w:rPr>
  </w:style>
  <w:style w:type="table" w:styleId="Tablaconcuadrcula">
    <w:name w:val="Table Grid"/>
    <w:basedOn w:val="Tablanormal"/>
    <w:uiPriority w:val="39"/>
    <w:rsid w:val="003D6496"/>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echas">
    <w:name w:val="Fechas"/>
    <w:basedOn w:val="Texto"/>
    <w:rsid w:val="009552FC"/>
    <w:pPr>
      <w:pBdr>
        <w:bottom w:val="double" w:sz="6" w:space="1" w:color="auto"/>
      </w:pBdr>
      <w:tabs>
        <w:tab w:val="center" w:pos="4464"/>
        <w:tab w:val="right" w:pos="8582"/>
      </w:tabs>
      <w:spacing w:line="240" w:lineRule="auto"/>
      <w:ind w:left="288" w:right="288" w:firstLine="0"/>
    </w:pPr>
    <w:rPr>
      <w:rFonts w:ascii="Times New Roman" w:hAnsi="Times New Roman" w:cs="Times New Roman"/>
      <w:lang w:val="es-MX" w:eastAsia="es-ES"/>
    </w:rPr>
  </w:style>
  <w:style w:type="character" w:customStyle="1" w:styleId="Mencinsinresolver2">
    <w:name w:val="Mención sin resolver2"/>
    <w:basedOn w:val="Fuentedeprrafopredeter"/>
    <w:uiPriority w:val="99"/>
    <w:semiHidden/>
    <w:unhideWhenUsed/>
    <w:rsid w:val="00147F48"/>
    <w:rPr>
      <w:color w:val="605E5C"/>
      <w:shd w:val="clear" w:color="auto" w:fill="E1DFDD"/>
    </w:rPr>
  </w:style>
  <w:style w:type="character" w:customStyle="1" w:styleId="apple-converted-space">
    <w:name w:val="apple-converted-space"/>
    <w:basedOn w:val="Fuentedeprrafopredeter"/>
    <w:rsid w:val="005170EE"/>
  </w:style>
  <w:style w:type="paragraph" w:styleId="NormalWeb">
    <w:name w:val="Normal (Web)"/>
    <w:basedOn w:val="Normal"/>
    <w:uiPriority w:val="99"/>
    <w:rsid w:val="00AE62CF"/>
    <w:pPr>
      <w:spacing w:before="100" w:after="100"/>
    </w:pPr>
    <w:rPr>
      <w:rFonts w:ascii="Times New Roman" w:eastAsia="Times New Roman" w:hAnsi="Times New Roman" w:cs="Times New Roman"/>
      <w:sz w:val="24"/>
      <w:szCs w:val="20"/>
      <w:lang w:val="es-ES" w:eastAsia="es-ES"/>
    </w:rPr>
  </w:style>
  <w:style w:type="paragraph" w:styleId="TDC4">
    <w:name w:val="toc 4"/>
    <w:basedOn w:val="Normal"/>
    <w:next w:val="Normal"/>
    <w:autoRedefine/>
    <w:uiPriority w:val="39"/>
    <w:unhideWhenUsed/>
    <w:rsid w:val="00F7065A"/>
    <w:pPr>
      <w:spacing w:after="100"/>
      <w:ind w:left="720"/>
    </w:pPr>
    <w:rPr>
      <w:rFonts w:eastAsiaTheme="minorEastAsia"/>
      <w:sz w:val="24"/>
      <w:szCs w:val="24"/>
      <w:lang w:eastAsia="es-MX"/>
    </w:rPr>
  </w:style>
  <w:style w:type="paragraph" w:styleId="TDC5">
    <w:name w:val="toc 5"/>
    <w:basedOn w:val="Normal"/>
    <w:next w:val="Normal"/>
    <w:autoRedefine/>
    <w:uiPriority w:val="39"/>
    <w:unhideWhenUsed/>
    <w:rsid w:val="00F7065A"/>
    <w:pPr>
      <w:spacing w:after="100"/>
      <w:ind w:left="960"/>
    </w:pPr>
    <w:rPr>
      <w:rFonts w:eastAsiaTheme="minorEastAsia"/>
      <w:sz w:val="24"/>
      <w:szCs w:val="24"/>
      <w:lang w:eastAsia="es-MX"/>
    </w:rPr>
  </w:style>
  <w:style w:type="paragraph" w:styleId="TDC6">
    <w:name w:val="toc 6"/>
    <w:basedOn w:val="Normal"/>
    <w:next w:val="Normal"/>
    <w:autoRedefine/>
    <w:uiPriority w:val="39"/>
    <w:unhideWhenUsed/>
    <w:rsid w:val="00F7065A"/>
    <w:pPr>
      <w:spacing w:after="100"/>
      <w:ind w:left="1200"/>
    </w:pPr>
    <w:rPr>
      <w:rFonts w:eastAsiaTheme="minorEastAsia"/>
      <w:sz w:val="24"/>
      <w:szCs w:val="24"/>
      <w:lang w:eastAsia="es-MX"/>
    </w:rPr>
  </w:style>
  <w:style w:type="paragraph" w:styleId="TDC7">
    <w:name w:val="toc 7"/>
    <w:basedOn w:val="Normal"/>
    <w:next w:val="Normal"/>
    <w:autoRedefine/>
    <w:uiPriority w:val="39"/>
    <w:unhideWhenUsed/>
    <w:rsid w:val="00F7065A"/>
    <w:pPr>
      <w:spacing w:after="100"/>
      <w:ind w:left="1440"/>
    </w:pPr>
    <w:rPr>
      <w:rFonts w:eastAsiaTheme="minorEastAsia"/>
      <w:sz w:val="24"/>
      <w:szCs w:val="24"/>
      <w:lang w:eastAsia="es-MX"/>
    </w:rPr>
  </w:style>
  <w:style w:type="paragraph" w:styleId="TDC8">
    <w:name w:val="toc 8"/>
    <w:basedOn w:val="Normal"/>
    <w:next w:val="Normal"/>
    <w:autoRedefine/>
    <w:uiPriority w:val="39"/>
    <w:unhideWhenUsed/>
    <w:rsid w:val="00F7065A"/>
    <w:pPr>
      <w:spacing w:after="100"/>
      <w:ind w:left="1680"/>
    </w:pPr>
    <w:rPr>
      <w:rFonts w:eastAsiaTheme="minorEastAsia"/>
      <w:sz w:val="24"/>
      <w:szCs w:val="24"/>
      <w:lang w:eastAsia="es-MX"/>
    </w:rPr>
  </w:style>
  <w:style w:type="paragraph" w:styleId="TDC9">
    <w:name w:val="toc 9"/>
    <w:basedOn w:val="Normal"/>
    <w:next w:val="Normal"/>
    <w:autoRedefine/>
    <w:uiPriority w:val="39"/>
    <w:unhideWhenUsed/>
    <w:rsid w:val="00F7065A"/>
    <w:pPr>
      <w:spacing w:after="100"/>
      <w:ind w:left="1920"/>
    </w:pPr>
    <w:rPr>
      <w:rFonts w:eastAsiaTheme="minorEastAsia"/>
      <w:sz w:val="24"/>
      <w:szCs w:val="24"/>
      <w:lang w:eastAsia="es-MX"/>
    </w:rPr>
  </w:style>
  <w:style w:type="character" w:styleId="Refdecomentario">
    <w:name w:val="annotation reference"/>
    <w:basedOn w:val="Fuentedeprrafopredeter"/>
    <w:uiPriority w:val="99"/>
    <w:semiHidden/>
    <w:unhideWhenUsed/>
    <w:rsid w:val="00D314D7"/>
    <w:rPr>
      <w:sz w:val="16"/>
      <w:szCs w:val="16"/>
    </w:rPr>
  </w:style>
  <w:style w:type="paragraph" w:styleId="Textocomentario">
    <w:name w:val="annotation text"/>
    <w:basedOn w:val="Normal"/>
    <w:link w:val="TextocomentarioCar"/>
    <w:uiPriority w:val="99"/>
    <w:semiHidden/>
    <w:unhideWhenUsed/>
    <w:rsid w:val="00D314D7"/>
    <w:rPr>
      <w:sz w:val="20"/>
      <w:szCs w:val="20"/>
    </w:rPr>
  </w:style>
  <w:style w:type="character" w:customStyle="1" w:styleId="TextocomentarioCar">
    <w:name w:val="Texto comentario Car"/>
    <w:basedOn w:val="Fuentedeprrafopredeter"/>
    <w:link w:val="Textocomentario"/>
    <w:uiPriority w:val="99"/>
    <w:semiHidden/>
    <w:rsid w:val="00D314D7"/>
    <w:rPr>
      <w:sz w:val="20"/>
      <w:szCs w:val="20"/>
    </w:rPr>
  </w:style>
  <w:style w:type="paragraph" w:styleId="Asuntodelcomentario">
    <w:name w:val="annotation subject"/>
    <w:basedOn w:val="Textocomentario"/>
    <w:next w:val="Textocomentario"/>
    <w:link w:val="AsuntodelcomentarioCar"/>
    <w:uiPriority w:val="99"/>
    <w:semiHidden/>
    <w:unhideWhenUsed/>
    <w:rsid w:val="00D314D7"/>
    <w:rPr>
      <w:b/>
      <w:bCs/>
    </w:rPr>
  </w:style>
  <w:style w:type="character" w:customStyle="1" w:styleId="AsuntodelcomentarioCar">
    <w:name w:val="Asunto del comentario Car"/>
    <w:basedOn w:val="TextocomentarioCar"/>
    <w:link w:val="Asuntodelcomentario"/>
    <w:uiPriority w:val="99"/>
    <w:semiHidden/>
    <w:rsid w:val="00D314D7"/>
    <w:rPr>
      <w:b/>
      <w:bCs/>
      <w:sz w:val="20"/>
      <w:szCs w:val="20"/>
    </w:rPr>
  </w:style>
  <w:style w:type="paragraph" w:styleId="Sinespaciado">
    <w:name w:val="No Spacing"/>
    <w:link w:val="SinespaciadoCar"/>
    <w:uiPriority w:val="1"/>
    <w:qFormat/>
    <w:rsid w:val="000E5FA1"/>
    <w:pPr>
      <w:jc w:val="left"/>
    </w:pPr>
    <w:rPr>
      <w:rFonts w:ascii="Calibri" w:eastAsia="Calibri" w:hAnsi="Calibri" w:cs="Times New Roman"/>
    </w:rPr>
  </w:style>
  <w:style w:type="character" w:customStyle="1" w:styleId="SinespaciadoCar">
    <w:name w:val="Sin espaciado Car"/>
    <w:link w:val="Sinespaciado"/>
    <w:uiPriority w:val="1"/>
    <w:locked/>
    <w:rsid w:val="000E5FA1"/>
    <w:rPr>
      <w:rFonts w:ascii="Calibri" w:eastAsia="Calibri" w:hAnsi="Calibri" w:cs="Times New Roman"/>
    </w:rPr>
  </w:style>
  <w:style w:type="character" w:customStyle="1" w:styleId="Mencinsinresolver3">
    <w:name w:val="Mención sin resolver3"/>
    <w:basedOn w:val="Fuentedeprrafopredeter"/>
    <w:uiPriority w:val="99"/>
    <w:semiHidden/>
    <w:unhideWhenUsed/>
    <w:rsid w:val="00AC2701"/>
    <w:rPr>
      <w:color w:val="605E5C"/>
      <w:shd w:val="clear" w:color="auto" w:fill="E1DFDD"/>
    </w:rPr>
  </w:style>
  <w:style w:type="paragraph" w:styleId="Textodeglobo">
    <w:name w:val="Balloon Text"/>
    <w:basedOn w:val="Normal"/>
    <w:link w:val="TextodegloboCar"/>
    <w:uiPriority w:val="99"/>
    <w:semiHidden/>
    <w:unhideWhenUsed/>
    <w:rsid w:val="00BD7D25"/>
    <w:rPr>
      <w:rFonts w:ascii="Tahoma" w:hAnsi="Tahoma" w:cs="Tahoma"/>
      <w:sz w:val="16"/>
      <w:szCs w:val="16"/>
    </w:rPr>
  </w:style>
  <w:style w:type="character" w:customStyle="1" w:styleId="TextodegloboCar">
    <w:name w:val="Texto de globo Car"/>
    <w:basedOn w:val="Fuentedeprrafopredeter"/>
    <w:link w:val="Textodeglobo"/>
    <w:uiPriority w:val="99"/>
    <w:semiHidden/>
    <w:rsid w:val="00BD7D25"/>
    <w:rPr>
      <w:rFonts w:ascii="Tahoma" w:hAnsi="Tahoma" w:cs="Tahoma"/>
      <w:sz w:val="16"/>
      <w:szCs w:val="16"/>
    </w:rPr>
  </w:style>
  <w:style w:type="paragraph" w:customStyle="1" w:styleId="4">
    <w:name w:val="4"/>
    <w:basedOn w:val="Normal"/>
    <w:rsid w:val="006F53EE"/>
    <w:pPr>
      <w:ind w:left="576" w:hanging="864"/>
      <w:jc w:val="left"/>
    </w:pPr>
    <w:rPr>
      <w:rFonts w:ascii="AvantGarde" w:eastAsia="Times New Roman" w:hAnsi="AvantGarde" w:cs="Times New Roman"/>
      <w:b/>
      <w:sz w:val="20"/>
      <w:szCs w:val="20"/>
      <w:lang w:val="es-ES_tradnl"/>
    </w:rPr>
  </w:style>
  <w:style w:type="table" w:customStyle="1" w:styleId="Tablaconcuadrcula1clara1">
    <w:name w:val="Tabla con cuadrícula 1 clara1"/>
    <w:basedOn w:val="Tablanormal"/>
    <w:uiPriority w:val="46"/>
    <w:rsid w:val="006F53EE"/>
    <w:pPr>
      <w:jc w:val="left"/>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Textoennegrita">
    <w:name w:val="Strong"/>
    <w:basedOn w:val="Fuentedeprrafopredeter"/>
    <w:uiPriority w:val="22"/>
    <w:qFormat/>
    <w:rsid w:val="006F53EE"/>
    <w:rPr>
      <w:b/>
      <w:bCs/>
    </w:rPr>
  </w:style>
  <w:style w:type="character" w:customStyle="1" w:styleId="Mencinsinresolver4">
    <w:name w:val="Mención sin resolver4"/>
    <w:basedOn w:val="Fuentedeprrafopredeter"/>
    <w:uiPriority w:val="99"/>
    <w:semiHidden/>
    <w:unhideWhenUsed/>
    <w:rsid w:val="006F62B7"/>
    <w:rPr>
      <w:color w:val="605E5C"/>
      <w:shd w:val="clear" w:color="auto" w:fill="E1DFDD"/>
    </w:rPr>
  </w:style>
  <w:style w:type="paragraph" w:styleId="Sangradetextonormal">
    <w:name w:val="Body Text Indent"/>
    <w:basedOn w:val="Normal"/>
    <w:link w:val="SangradetextonormalCar"/>
    <w:uiPriority w:val="99"/>
    <w:semiHidden/>
    <w:unhideWhenUsed/>
    <w:rsid w:val="0095011D"/>
    <w:pPr>
      <w:spacing w:after="120"/>
      <w:ind w:left="283"/>
    </w:pPr>
  </w:style>
  <w:style w:type="character" w:customStyle="1" w:styleId="SangradetextonormalCar">
    <w:name w:val="Sangría de texto normal Car"/>
    <w:basedOn w:val="Fuentedeprrafopredeter"/>
    <w:link w:val="Sangradetextonormal"/>
    <w:uiPriority w:val="99"/>
    <w:semiHidden/>
    <w:rsid w:val="0095011D"/>
  </w:style>
  <w:style w:type="paragraph" w:styleId="Sangra3detindependiente">
    <w:name w:val="Body Text Indent 3"/>
    <w:basedOn w:val="Normal"/>
    <w:link w:val="Sangra3detindependienteCar"/>
    <w:uiPriority w:val="99"/>
    <w:semiHidden/>
    <w:unhideWhenUsed/>
    <w:rsid w:val="003B04C3"/>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semiHidden/>
    <w:rsid w:val="003B04C3"/>
    <w:rPr>
      <w:sz w:val="16"/>
      <w:szCs w:val="16"/>
    </w:rPr>
  </w:style>
  <w:style w:type="paragraph" w:customStyle="1" w:styleId="Body1">
    <w:name w:val="Body 1"/>
    <w:rsid w:val="00EA0D9D"/>
    <w:pPr>
      <w:jc w:val="left"/>
      <w:outlineLvl w:val="0"/>
    </w:pPr>
    <w:rPr>
      <w:rFonts w:ascii="Times New Roman" w:eastAsia="Arial Unicode MS" w:hAnsi="Times New Roman" w:cs="Times New Roman"/>
      <w:color w:val="000000"/>
      <w:sz w:val="24"/>
      <w:szCs w:val="20"/>
      <w:u w:color="000000"/>
      <w:lang w:eastAsia="es-MX"/>
    </w:rPr>
  </w:style>
  <w:style w:type="character" w:styleId="Hipervnculovisitado">
    <w:name w:val="FollowedHyperlink"/>
    <w:basedOn w:val="Fuentedeprrafopredeter"/>
    <w:uiPriority w:val="99"/>
    <w:semiHidden/>
    <w:unhideWhenUsed/>
    <w:rsid w:val="00942A9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263215">
      <w:bodyDiv w:val="1"/>
      <w:marLeft w:val="0"/>
      <w:marRight w:val="0"/>
      <w:marTop w:val="0"/>
      <w:marBottom w:val="0"/>
      <w:divBdr>
        <w:top w:val="none" w:sz="0" w:space="0" w:color="auto"/>
        <w:left w:val="none" w:sz="0" w:space="0" w:color="auto"/>
        <w:bottom w:val="none" w:sz="0" w:space="0" w:color="auto"/>
        <w:right w:val="none" w:sz="0" w:space="0" w:color="auto"/>
      </w:divBdr>
    </w:div>
    <w:div w:id="415783740">
      <w:bodyDiv w:val="1"/>
      <w:marLeft w:val="0"/>
      <w:marRight w:val="0"/>
      <w:marTop w:val="0"/>
      <w:marBottom w:val="0"/>
      <w:divBdr>
        <w:top w:val="none" w:sz="0" w:space="0" w:color="auto"/>
        <w:left w:val="none" w:sz="0" w:space="0" w:color="auto"/>
        <w:bottom w:val="none" w:sz="0" w:space="0" w:color="auto"/>
        <w:right w:val="none" w:sz="0" w:space="0" w:color="auto"/>
      </w:divBdr>
      <w:divsChild>
        <w:div w:id="301620428">
          <w:marLeft w:val="0"/>
          <w:marRight w:val="0"/>
          <w:marTop w:val="0"/>
          <w:marBottom w:val="0"/>
          <w:divBdr>
            <w:top w:val="none" w:sz="0" w:space="0" w:color="auto"/>
            <w:left w:val="none" w:sz="0" w:space="0" w:color="auto"/>
            <w:bottom w:val="none" w:sz="0" w:space="0" w:color="auto"/>
            <w:right w:val="none" w:sz="0" w:space="0" w:color="auto"/>
          </w:divBdr>
          <w:divsChild>
            <w:div w:id="1895850124">
              <w:marLeft w:val="0"/>
              <w:marRight w:val="0"/>
              <w:marTop w:val="0"/>
              <w:marBottom w:val="0"/>
              <w:divBdr>
                <w:top w:val="none" w:sz="0" w:space="0" w:color="auto"/>
                <w:left w:val="none" w:sz="0" w:space="0" w:color="auto"/>
                <w:bottom w:val="none" w:sz="0" w:space="0" w:color="auto"/>
                <w:right w:val="none" w:sz="0" w:space="0" w:color="auto"/>
              </w:divBdr>
              <w:divsChild>
                <w:div w:id="1951888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452051">
      <w:bodyDiv w:val="1"/>
      <w:marLeft w:val="0"/>
      <w:marRight w:val="0"/>
      <w:marTop w:val="0"/>
      <w:marBottom w:val="0"/>
      <w:divBdr>
        <w:top w:val="none" w:sz="0" w:space="0" w:color="auto"/>
        <w:left w:val="none" w:sz="0" w:space="0" w:color="auto"/>
        <w:bottom w:val="none" w:sz="0" w:space="0" w:color="auto"/>
        <w:right w:val="none" w:sz="0" w:space="0" w:color="auto"/>
      </w:divBdr>
      <w:divsChild>
        <w:div w:id="2135714140">
          <w:marLeft w:val="0"/>
          <w:marRight w:val="0"/>
          <w:marTop w:val="0"/>
          <w:marBottom w:val="0"/>
          <w:divBdr>
            <w:top w:val="none" w:sz="0" w:space="0" w:color="auto"/>
            <w:left w:val="none" w:sz="0" w:space="0" w:color="auto"/>
            <w:bottom w:val="none" w:sz="0" w:space="0" w:color="auto"/>
            <w:right w:val="none" w:sz="0" w:space="0" w:color="auto"/>
          </w:divBdr>
          <w:divsChild>
            <w:div w:id="1341010207">
              <w:marLeft w:val="0"/>
              <w:marRight w:val="0"/>
              <w:marTop w:val="0"/>
              <w:marBottom w:val="0"/>
              <w:divBdr>
                <w:top w:val="none" w:sz="0" w:space="0" w:color="auto"/>
                <w:left w:val="none" w:sz="0" w:space="0" w:color="auto"/>
                <w:bottom w:val="none" w:sz="0" w:space="0" w:color="auto"/>
                <w:right w:val="none" w:sz="0" w:space="0" w:color="auto"/>
              </w:divBdr>
              <w:divsChild>
                <w:div w:id="87997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165286">
      <w:bodyDiv w:val="1"/>
      <w:marLeft w:val="0"/>
      <w:marRight w:val="0"/>
      <w:marTop w:val="0"/>
      <w:marBottom w:val="0"/>
      <w:divBdr>
        <w:top w:val="none" w:sz="0" w:space="0" w:color="auto"/>
        <w:left w:val="none" w:sz="0" w:space="0" w:color="auto"/>
        <w:bottom w:val="none" w:sz="0" w:space="0" w:color="auto"/>
        <w:right w:val="none" w:sz="0" w:space="0" w:color="auto"/>
      </w:divBdr>
      <w:divsChild>
        <w:div w:id="554780165">
          <w:marLeft w:val="0"/>
          <w:marRight w:val="0"/>
          <w:marTop w:val="0"/>
          <w:marBottom w:val="0"/>
          <w:divBdr>
            <w:top w:val="none" w:sz="0" w:space="0" w:color="auto"/>
            <w:left w:val="none" w:sz="0" w:space="0" w:color="auto"/>
            <w:bottom w:val="none" w:sz="0" w:space="0" w:color="auto"/>
            <w:right w:val="none" w:sz="0" w:space="0" w:color="auto"/>
          </w:divBdr>
          <w:divsChild>
            <w:div w:id="1501889984">
              <w:marLeft w:val="0"/>
              <w:marRight w:val="0"/>
              <w:marTop w:val="0"/>
              <w:marBottom w:val="0"/>
              <w:divBdr>
                <w:top w:val="none" w:sz="0" w:space="0" w:color="auto"/>
                <w:left w:val="none" w:sz="0" w:space="0" w:color="auto"/>
                <w:bottom w:val="none" w:sz="0" w:space="0" w:color="auto"/>
                <w:right w:val="none" w:sz="0" w:space="0" w:color="auto"/>
              </w:divBdr>
              <w:divsChild>
                <w:div w:id="31827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470954">
      <w:bodyDiv w:val="1"/>
      <w:marLeft w:val="0"/>
      <w:marRight w:val="0"/>
      <w:marTop w:val="0"/>
      <w:marBottom w:val="0"/>
      <w:divBdr>
        <w:top w:val="none" w:sz="0" w:space="0" w:color="auto"/>
        <w:left w:val="none" w:sz="0" w:space="0" w:color="auto"/>
        <w:bottom w:val="none" w:sz="0" w:space="0" w:color="auto"/>
        <w:right w:val="none" w:sz="0" w:space="0" w:color="auto"/>
      </w:divBdr>
    </w:div>
    <w:div w:id="1253465087">
      <w:bodyDiv w:val="1"/>
      <w:marLeft w:val="0"/>
      <w:marRight w:val="0"/>
      <w:marTop w:val="0"/>
      <w:marBottom w:val="0"/>
      <w:divBdr>
        <w:top w:val="none" w:sz="0" w:space="0" w:color="auto"/>
        <w:left w:val="none" w:sz="0" w:space="0" w:color="auto"/>
        <w:bottom w:val="none" w:sz="0" w:space="0" w:color="auto"/>
        <w:right w:val="none" w:sz="0" w:space="0" w:color="auto"/>
      </w:divBdr>
    </w:div>
    <w:div w:id="1311864805">
      <w:bodyDiv w:val="1"/>
      <w:marLeft w:val="0"/>
      <w:marRight w:val="0"/>
      <w:marTop w:val="0"/>
      <w:marBottom w:val="0"/>
      <w:divBdr>
        <w:top w:val="none" w:sz="0" w:space="0" w:color="auto"/>
        <w:left w:val="none" w:sz="0" w:space="0" w:color="auto"/>
        <w:bottom w:val="none" w:sz="0" w:space="0" w:color="auto"/>
        <w:right w:val="none" w:sz="0" w:space="0" w:color="auto"/>
      </w:divBdr>
    </w:div>
    <w:div w:id="1399011661">
      <w:bodyDiv w:val="1"/>
      <w:marLeft w:val="0"/>
      <w:marRight w:val="0"/>
      <w:marTop w:val="0"/>
      <w:marBottom w:val="0"/>
      <w:divBdr>
        <w:top w:val="none" w:sz="0" w:space="0" w:color="auto"/>
        <w:left w:val="none" w:sz="0" w:space="0" w:color="auto"/>
        <w:bottom w:val="none" w:sz="0" w:space="0" w:color="auto"/>
        <w:right w:val="none" w:sz="0" w:space="0" w:color="auto"/>
      </w:divBdr>
    </w:div>
    <w:div w:id="1541480748">
      <w:bodyDiv w:val="1"/>
      <w:marLeft w:val="0"/>
      <w:marRight w:val="0"/>
      <w:marTop w:val="0"/>
      <w:marBottom w:val="0"/>
      <w:divBdr>
        <w:top w:val="none" w:sz="0" w:space="0" w:color="auto"/>
        <w:left w:val="none" w:sz="0" w:space="0" w:color="auto"/>
        <w:bottom w:val="none" w:sz="0" w:space="0" w:color="auto"/>
        <w:right w:val="none" w:sz="0" w:space="0" w:color="auto"/>
      </w:divBdr>
    </w:div>
    <w:div w:id="1872919670">
      <w:bodyDiv w:val="1"/>
      <w:marLeft w:val="0"/>
      <w:marRight w:val="0"/>
      <w:marTop w:val="0"/>
      <w:marBottom w:val="0"/>
      <w:divBdr>
        <w:top w:val="none" w:sz="0" w:space="0" w:color="auto"/>
        <w:left w:val="none" w:sz="0" w:space="0" w:color="auto"/>
        <w:bottom w:val="none" w:sz="0" w:space="0" w:color="auto"/>
        <w:right w:val="none" w:sz="0" w:space="0" w:color="auto"/>
      </w:divBdr>
    </w:div>
    <w:div w:id="1894466570">
      <w:bodyDiv w:val="1"/>
      <w:marLeft w:val="0"/>
      <w:marRight w:val="0"/>
      <w:marTop w:val="0"/>
      <w:marBottom w:val="0"/>
      <w:divBdr>
        <w:top w:val="none" w:sz="0" w:space="0" w:color="auto"/>
        <w:left w:val="none" w:sz="0" w:space="0" w:color="auto"/>
        <w:bottom w:val="none" w:sz="0" w:space="0" w:color="auto"/>
        <w:right w:val="none" w:sz="0" w:space="0" w:color="auto"/>
      </w:divBdr>
    </w:div>
    <w:div w:id="2053848054">
      <w:bodyDiv w:val="1"/>
      <w:marLeft w:val="0"/>
      <w:marRight w:val="0"/>
      <w:marTop w:val="0"/>
      <w:marBottom w:val="0"/>
      <w:divBdr>
        <w:top w:val="none" w:sz="0" w:space="0" w:color="auto"/>
        <w:left w:val="none" w:sz="0" w:space="0" w:color="auto"/>
        <w:bottom w:val="none" w:sz="0" w:space="0" w:color="auto"/>
        <w:right w:val="none" w:sz="0" w:space="0" w:color="auto"/>
      </w:divBdr>
    </w:div>
    <w:div w:id="2116247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2A31E8-C5BB-4413-884C-968C445F53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513</Words>
  <Characters>2824</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3331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Vlado</dc:creator>
  <cp:lastModifiedBy>Adquisiciones2</cp:lastModifiedBy>
  <cp:revision>2</cp:revision>
  <cp:lastPrinted>2022-04-25T15:24:00Z</cp:lastPrinted>
  <dcterms:created xsi:type="dcterms:W3CDTF">2022-04-25T15:57:00Z</dcterms:created>
  <dcterms:modified xsi:type="dcterms:W3CDTF">2022-04-25T15:57:00Z</dcterms:modified>
</cp:coreProperties>
</file>